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78E63" w14:textId="493D3374" w:rsidR="00E94EAF" w:rsidRDefault="00DB1D7A" w:rsidP="477D49E3">
      <w:pPr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</w:pPr>
      <w:bookmarkStart w:id="0" w:name="_GoBack"/>
      <w:bookmarkEnd w:id="0"/>
      <w:r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  <w:t>Campi 400</w:t>
      </w:r>
    </w:p>
    <w:p w14:paraId="061A3A8E" w14:textId="54D0A7CD" w:rsidR="0027427A" w:rsidRDefault="0027427A" w:rsidP="0027427A">
      <w:pPr>
        <w:jc w:val="center"/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</w:pPr>
      <w:r w:rsidRPr="0027427A"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  <w:t>Podręcznik użytkownika</w:t>
      </w:r>
    </w:p>
    <w:p w14:paraId="605BE1ED" w14:textId="4C55CA25" w:rsidR="477D49E3" w:rsidRDefault="477D49E3" w:rsidP="477D49E3">
      <w:pPr>
        <w:spacing w:line="259" w:lineRule="auto"/>
        <w:jc w:val="center"/>
        <w:rPr>
          <w:rFonts w:ascii="Calibri Light" w:eastAsia="Calibri Light" w:hAnsi="Calibri Light" w:cs="Calibri Light"/>
          <w:sz w:val="55"/>
          <w:szCs w:val="55"/>
          <w:lang w:val="pl-PL"/>
        </w:rPr>
      </w:pPr>
      <w:r w:rsidRPr="477D49E3">
        <w:rPr>
          <w:rFonts w:ascii="Calibri" w:eastAsia="Calibri" w:hAnsi="Calibri" w:cs="Calibri"/>
          <w:color w:val="000000" w:themeColor="text1"/>
          <w:sz w:val="28"/>
          <w:szCs w:val="28"/>
          <w:lang w:val="pl-PL"/>
        </w:rPr>
        <w:t>PL-RIV000</w:t>
      </w:r>
    </w:p>
    <w:p w14:paraId="3E601435" w14:textId="4BEBC4ED" w:rsidR="477D49E3" w:rsidRDefault="477D49E3" w:rsidP="477D49E3">
      <w:r>
        <w:br/>
      </w:r>
    </w:p>
    <w:p w14:paraId="37BC033F" w14:textId="3645B4F6" w:rsidR="477D49E3" w:rsidRDefault="477D49E3" w:rsidP="477D49E3"/>
    <w:p w14:paraId="1AA5D1DF" w14:textId="3CB2329D" w:rsidR="477D49E3" w:rsidRDefault="00122BDC" w:rsidP="477D49E3">
      <w:r>
        <w:pict w14:anchorId="1EBA41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51pt">
            <v:imagedata r:id="rId9" o:title="20240515_100854"/>
          </v:shape>
        </w:pict>
      </w:r>
    </w:p>
    <w:p w14:paraId="5301D4A5" w14:textId="4A27D66A" w:rsidR="477D49E3" w:rsidRDefault="3E438125" w:rsidP="477D49E3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32"/>
          <w:szCs w:val="32"/>
          <w:lang w:val="pl-PL"/>
        </w:rPr>
      </w:pPr>
      <w:r w:rsidRPr="0027427A">
        <w:rPr>
          <w:rFonts w:ascii="Calibri" w:eastAsia="Calibri" w:hAnsi="Calibri" w:cs="Calibri"/>
          <w:sz w:val="22"/>
          <w:szCs w:val="22"/>
          <w:lang w:val="en-GB"/>
        </w:rPr>
        <w:lastRenderedPageBreak/>
        <w:t xml:space="preserve"> </w:t>
      </w:r>
      <w:r w:rsidRPr="0027427A">
        <w:rPr>
          <w:rFonts w:ascii="Calibri" w:eastAsia="Calibri" w:hAnsi="Calibri" w:cs="Calibri"/>
          <w:color w:val="2F5496"/>
          <w:sz w:val="22"/>
          <w:szCs w:val="22"/>
          <w:lang w:val="en-GB"/>
        </w:rPr>
        <w:t xml:space="preserve"> </w:t>
      </w:r>
      <w:r w:rsidRPr="3E438125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Spis treści</w:t>
      </w:r>
    </w:p>
    <w:p w14:paraId="2054AAA5" w14:textId="77777777" w:rsidR="008F050B" w:rsidRPr="000F5803" w:rsidRDefault="008F050B" w:rsidP="008F050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Ogólne..................................................................................................................................................3</w:t>
      </w:r>
      <w:r w:rsidRPr="000F5803">
        <w:rPr>
          <w:lang w:val="pl-PL"/>
        </w:rPr>
        <w:tab/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1.1.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Wstęp…............................................................................................................................3</w:t>
      </w:r>
      <w:r w:rsidRPr="000F5803">
        <w:rPr>
          <w:lang w:val="pl-PL"/>
        </w:rPr>
        <w:tab/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1.2.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Warunki na morzu...........................................................................................................3</w:t>
      </w:r>
      <w:r w:rsidRPr="000F5803">
        <w:rPr>
          <w:lang w:val="pl-PL"/>
        </w:rPr>
        <w:tab/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1.3.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Symbole ostrzeżeń..........................................................................................................4</w:t>
      </w:r>
    </w:p>
    <w:p w14:paraId="6B232D04" w14:textId="77777777" w:rsidR="008F050B" w:rsidRDefault="008F050B" w:rsidP="008F050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Szczegóły statku...................................................................................................................................5</w:t>
      </w:r>
      <w:r w:rsidRPr="000F5803">
        <w:rPr>
          <w:lang w:val="pl-PL"/>
        </w:rPr>
        <w:tab/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2.1.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Podstawowe wymiary.....................................................................................................5</w:t>
      </w:r>
      <w:r w:rsidRPr="000F5803">
        <w:rPr>
          <w:lang w:val="pl-PL"/>
        </w:rPr>
        <w:tab/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2.2.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Układy pokładowe...........................................................................................................5</w:t>
      </w:r>
      <w:r w:rsidRPr="000F5803">
        <w:rPr>
          <w:lang w:val="pl-PL"/>
        </w:rPr>
        <w:tab/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2.3.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Pojemność zbiornika.......................................................................................................5</w:t>
      </w:r>
      <w:r w:rsidRPr="000F5803">
        <w:rPr>
          <w:lang w:val="pl-PL"/>
        </w:rPr>
        <w:tab/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2.4. Kategoria Projektu...........................................................................................................6</w:t>
      </w:r>
      <w:r w:rsidRPr="000F5803">
        <w:rPr>
          <w:lang w:val="pl-PL"/>
        </w:rPr>
        <w:tab/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2.5.</w:t>
      </w:r>
      <w:r w:rsidRPr="000F5803">
        <w:rPr>
          <w:lang w:val="pl-PL"/>
        </w:rPr>
        <w:t xml:space="preserve"> 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Numer identyfikacj.............................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......6</w:t>
      </w:r>
    </w:p>
    <w:p w14:paraId="3F82F1AF" w14:textId="77777777" w:rsidR="008F050B" w:rsidRPr="000F5803" w:rsidRDefault="008F050B" w:rsidP="008F050B">
      <w:pPr>
        <w:pStyle w:val="Akapitzlist"/>
        <w:keepNext/>
        <w:keepLines/>
        <w:spacing w:before="240" w:after="0" w:line="259" w:lineRule="auto"/>
        <w:ind w:left="144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2.6. Ogólny plan……………………………………………………………………………………………………………….7</w:t>
      </w:r>
    </w:p>
    <w:p w14:paraId="1D7E8A89" w14:textId="77777777" w:rsidR="008F050B" w:rsidRPr="000F5803" w:rsidRDefault="008F050B" w:rsidP="008F050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Instalacje na statku, opis i lokalizacja…………………............................................................................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..8</w:t>
      </w:r>
      <w:r w:rsidRPr="000F5803">
        <w:rPr>
          <w:lang w:val="pl-PL"/>
        </w:rPr>
        <w:tab/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3.1.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Konsola sterowania.........................................................................................................8                                                                            </w:t>
      </w:r>
      <w:r w:rsidRPr="000F5803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 xml:space="preserve">1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Sterowanie silnikami...........................................................................................................9</w:t>
      </w:r>
      <w:r w:rsidRPr="000F5803">
        <w:rPr>
          <w:lang w:val="pl-PL"/>
        </w:rPr>
        <w:tab/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ab/>
        <w:t>2.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Kierownica..........................................................................................................................9</w:t>
      </w:r>
      <w:r w:rsidRPr="000F5803">
        <w:rPr>
          <w:lang w:val="pl-PL"/>
        </w:rPr>
        <w:tab/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</w:t>
      </w:r>
      <w:r w:rsidRPr="000F5803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3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3. Sygnał dźwiękowy statku....................................................................................................9</w:t>
      </w:r>
      <w:r w:rsidRPr="000F5803">
        <w:rPr>
          <w:lang w:val="pl-PL"/>
        </w:rPr>
        <w:tab/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ab/>
        <w:t>4.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Oświetlenie tarasu .............................................................................................................9</w:t>
      </w:r>
      <w:r w:rsidRPr="000F5803">
        <w:rPr>
          <w:lang w:val="pl-PL"/>
        </w:rPr>
        <w:tab/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</w:t>
      </w:r>
      <w:r w:rsidRPr="000F5803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5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5.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Oświetlenie nawigacyjne....................................................................................................9</w:t>
      </w:r>
    </w:p>
    <w:p w14:paraId="1A9579F2" w14:textId="2164BEBC" w:rsidR="008F050B" w:rsidRPr="000F5803" w:rsidRDefault="008F050B" w:rsidP="008F050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Wskaźnik poziomu wody pitnej i brudnej............................................................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...............................9</w:t>
      </w:r>
    </w:p>
    <w:p w14:paraId="7373FA06" w14:textId="1E04E920" w:rsidR="008F050B" w:rsidRPr="000F5803" w:rsidRDefault="008F050B" w:rsidP="008F050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System kamer......................................................................................................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..............................10</w:t>
      </w:r>
    </w:p>
    <w:p w14:paraId="434BB276" w14:textId="5EF6BCD2" w:rsidR="008F050B" w:rsidRPr="000F5803" w:rsidRDefault="008F050B" w:rsidP="008F050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Opis instalacji elektrycznej………………………..........................................................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..............................10</w:t>
      </w: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6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Lokalizacja i konserwacja akumulatora...........................................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..............................11</w:t>
      </w: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6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.2.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Inwerter / ładowarka………............................................................................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................11</w:t>
      </w: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6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.3.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Bezpieczniki.................................................................................................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..................14</w:t>
      </w:r>
      <w:r w:rsidRPr="000F5803">
        <w:rPr>
          <w:lang w:val="pl-PL"/>
        </w:rPr>
        <w:tab/>
      </w:r>
    </w:p>
    <w:p w14:paraId="4A0A437D" w14:textId="7B468F77" w:rsidR="008F050B" w:rsidRDefault="008F050B" w:rsidP="008F050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System wody pitnej.............................................................................................................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...............15</w:t>
      </w:r>
    </w:p>
    <w:p w14:paraId="06CBFE76" w14:textId="20083530" w:rsidR="008F050B" w:rsidRDefault="008F050B" w:rsidP="008F050B">
      <w:pPr>
        <w:pStyle w:val="Akapitzlist"/>
        <w:keepNext/>
        <w:keepLines/>
        <w:spacing w:before="240" w:after="0" w:line="259" w:lineRule="auto"/>
        <w:ind w:left="144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7.1 system filtrów………………………………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…………………………………………………………………………..16</w:t>
      </w:r>
    </w:p>
    <w:p w14:paraId="5AEDA57F" w14:textId="6F8E41C9" w:rsidR="008F050B" w:rsidRDefault="008F050B" w:rsidP="008F050B">
      <w:pPr>
        <w:pStyle w:val="Akapitzlist"/>
        <w:keepNext/>
        <w:keepLines/>
        <w:spacing w:before="240" w:after="0" w:line="259" w:lineRule="auto"/>
        <w:ind w:left="144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7.2 osmoza…………………………………………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…………………………………………………………………………..16</w:t>
      </w:r>
    </w:p>
    <w:p w14:paraId="69F2CE8E" w14:textId="082C357A" w:rsidR="008F050B" w:rsidRPr="000F5803" w:rsidRDefault="008F050B" w:rsidP="008F050B">
      <w:pPr>
        <w:pStyle w:val="Akapitzlist"/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7.3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 Napełnianie zbiornika wody pitnej…...............................................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..............................17</w:t>
      </w: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7.4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Przełączanie między zbiornikiem a stałym przyłączem wody........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...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..............17</w:t>
      </w: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7.5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System odprowadzania ścieków........................................................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..................17</w:t>
      </w: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7.6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Przełączanie między zbiornikiem za burtą / zbiornikiem do przechowywania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….........17</w:t>
      </w: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7.7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Opróżnianie pojemnika do przechowywania………………………..............................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.....18</w:t>
      </w:r>
    </w:p>
    <w:p w14:paraId="22EAFA20" w14:textId="50DCA3E8" w:rsidR="008F050B" w:rsidRPr="000F5803" w:rsidRDefault="008F050B" w:rsidP="008F050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Instalacja gazowa................................................................................................................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...............19</w:t>
      </w: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8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Typ butli / przyłącza……………...........................................................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..............................19</w:t>
      </w: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8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.2.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Wymiana butli gazowej...................................................................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..............................20</w:t>
      </w:r>
    </w:p>
    <w:p w14:paraId="2B8A5D9E" w14:textId="6ACABBD5" w:rsidR="008F050B" w:rsidRDefault="008F050B" w:rsidP="008F050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Ogrzewani............................................................................................................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..............................21</w:t>
      </w: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.1.</w:t>
      </w:r>
      <w:r w:rsidRPr="000F5803">
        <w:rPr>
          <w:lang w:val="pl-PL"/>
        </w:rPr>
        <w:t xml:space="preserve">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Tryby pracy….................................................................................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................................22</w:t>
      </w:r>
    </w:p>
    <w:p w14:paraId="526C653C" w14:textId="5E5CC12D" w:rsidR="00392931" w:rsidRPr="000F5803" w:rsidRDefault="00392931" w:rsidP="00392931">
      <w:pPr>
        <w:pStyle w:val="Akapitzlist"/>
        <w:keepNext/>
        <w:keepLines/>
        <w:spacing w:before="240" w:after="0" w:line="259" w:lineRule="auto"/>
        <w:ind w:left="144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9.2. Rodzaje ogrzewania…………………………………………………………………………………………………25</w:t>
      </w:r>
    </w:p>
    <w:p w14:paraId="76362E84" w14:textId="3F1FE987" w:rsidR="008F050B" w:rsidRPr="000F5803" w:rsidRDefault="008F050B" w:rsidP="008F050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535E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Przygotowanie silników do użycia 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…..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................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..............................26</w:t>
      </w:r>
    </w:p>
    <w:p w14:paraId="767372F8" w14:textId="482F2535" w:rsidR="008F050B" w:rsidRPr="00530BDD" w:rsidRDefault="008F050B" w:rsidP="008F050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Obwód paliwowy...........................................................................................................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.....................26</w:t>
      </w: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11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.1 Poziom oleju smarowego...............................................................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..............................28</w:t>
      </w: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11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.2. Uruchamianie silników..................................................................................</w:t>
      </w:r>
      <w:r w:rsidR="00392931">
        <w:rPr>
          <w:rFonts w:ascii="Calibri Light" w:eastAsia="Calibri Light" w:hAnsi="Calibri Light" w:cs="Calibri Light"/>
          <w:sz w:val="22"/>
          <w:szCs w:val="22"/>
          <w:lang w:val="pl-PL"/>
        </w:rPr>
        <w:t>..............2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8</w:t>
      </w:r>
    </w:p>
    <w:p w14:paraId="460E798C" w14:textId="70DDA1EB" w:rsidR="008F050B" w:rsidRPr="00DF535E" w:rsidRDefault="008F050B" w:rsidP="008F050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lastRenderedPageBreak/>
        <w:t>Manewrowanie .............................................................................................................................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..29</w:t>
      </w: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12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.1. 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D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wa silniki…….…...........................................................................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................................30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ab/>
        <w:t>12.2. Ster strumieniowy…………………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………………………………………………………………………………30</w:t>
      </w:r>
    </w:p>
    <w:p w14:paraId="3459C79A" w14:textId="54872CAC" w:rsidR="008F050B" w:rsidRPr="000F5803" w:rsidRDefault="008F050B" w:rsidP="008F050B">
      <w:pPr>
        <w:pStyle w:val="Akapitzlist"/>
        <w:keepNext/>
        <w:keepLines/>
        <w:spacing w:before="240" w:after="0" w:line="259" w:lineRule="auto"/>
        <w:ind w:firstLine="72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12.3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Cumowanie...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</w:p>
    <w:p w14:paraId="734B2D51" w14:textId="76F9055C" w:rsidR="008F050B" w:rsidRPr="000F5803" w:rsidRDefault="009A1C17" w:rsidP="008F050B">
      <w:pPr>
        <w:pStyle w:val="Akapitzlist"/>
        <w:keepNext/>
        <w:keepLines/>
        <w:spacing w:before="240" w:after="0" w:line="259" w:lineRule="auto"/>
        <w:ind w:firstLine="72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12.4 Kotwica………………</w:t>
      </w:r>
      <w:r w:rsidR="008F050B"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………………………</w:t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…………………………………………………………………………..31</w:t>
      </w:r>
    </w:p>
    <w:p w14:paraId="26167C7B" w14:textId="6FE8B03B" w:rsidR="008F050B" w:rsidRDefault="008F050B" w:rsidP="008F050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Przed zimą……................................................................................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..............................32</w:t>
      </w: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13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.1.Mruz...........................................................................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.......................32</w:t>
      </w:r>
    </w:p>
    <w:p w14:paraId="47B23E7E" w14:textId="68F95132" w:rsidR="008F050B" w:rsidRDefault="008F050B" w:rsidP="008F050B">
      <w:pPr>
        <w:pStyle w:val="Akapitzlist"/>
        <w:keepNext/>
        <w:keepLines/>
        <w:spacing w:before="240" w:after="0" w:line="259" w:lineRule="auto"/>
        <w:ind w:left="144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13.1.1 Kable grzewcze……………………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………………………………………………………………………………32</w:t>
      </w:r>
    </w:p>
    <w:p w14:paraId="1C145060" w14:textId="46D45BB2" w:rsidR="008F050B" w:rsidRDefault="008F050B" w:rsidP="008F050B">
      <w:pPr>
        <w:pStyle w:val="Akapitzlist"/>
        <w:keepNext/>
        <w:keepLines/>
        <w:spacing w:before="240" w:after="0" w:line="259" w:lineRule="auto"/>
        <w:ind w:left="1440"/>
        <w:rPr>
          <w:rFonts w:ascii="Calibri Light" w:eastAsia="Calibri Light" w:hAnsi="Calibri Light" w:cs="Calibri Light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sz w:val="22"/>
          <w:szCs w:val="22"/>
          <w:lang w:val="pl-PL"/>
        </w:rPr>
        <w:t>13.1.2 Ogrzewanie podłogowe………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………………………………………………………………………………32</w:t>
      </w:r>
    </w:p>
    <w:p w14:paraId="525C3C3B" w14:textId="0460CE26" w:rsidR="008F050B" w:rsidRPr="000F5803" w:rsidRDefault="008F050B" w:rsidP="008F050B">
      <w:pPr>
        <w:pStyle w:val="Akapitzlist"/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13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.2. Nieobecność podczas mrozu lub dłuższych okresów czasu.............................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..........32</w:t>
      </w: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13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.3. Zabezpieczanie silników przed zimą................................................................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............32</w:t>
      </w:r>
    </w:p>
    <w:p w14:paraId="377F769B" w14:textId="6D6D7AA4" w:rsidR="008F050B" w:rsidRPr="000F5803" w:rsidRDefault="008F050B" w:rsidP="008F050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Bezpieczeństwo.......................................................................................................................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..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.........3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3</w:t>
      </w:r>
      <w:r w:rsidRPr="000F5803">
        <w:rPr>
          <w:lang w:val="pl-PL"/>
        </w:rPr>
        <w:tab/>
      </w:r>
      <w:r>
        <w:rPr>
          <w:rFonts w:ascii="Calibri Light" w:eastAsia="Calibri Light" w:hAnsi="Calibri Light" w:cs="Calibri Light"/>
          <w:sz w:val="22"/>
          <w:szCs w:val="22"/>
          <w:lang w:val="pl-PL"/>
        </w:rPr>
        <w:t>14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.1. Zapobieganie wypadnięciu za burtę..............................................................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.............33</w:t>
      </w:r>
    </w:p>
    <w:p w14:paraId="2FF5E39D" w14:textId="09102B53" w:rsidR="008F050B" w:rsidRPr="000F5803" w:rsidRDefault="008F050B" w:rsidP="008F050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Drogi ewakuacyjn.......................................................................................................................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...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....33</w:t>
      </w:r>
    </w:p>
    <w:p w14:paraId="0729C692" w14:textId="15303796" w:rsidR="008F050B" w:rsidRPr="000F5803" w:rsidRDefault="008F050B" w:rsidP="008F050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Porady dotyczące zasobów, które należy pozyskać........................................................................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..34</w:t>
      </w:r>
    </w:p>
    <w:p w14:paraId="34AE5CB9" w14:textId="75D1333B" w:rsidR="477D49E3" w:rsidRDefault="008F050B" w:rsidP="46973D0C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Tabela błędów..................................................................................................................................</w:t>
      </w:r>
      <w:r w:rsidR="009A1C17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0F5803">
        <w:rPr>
          <w:rFonts w:ascii="Calibri Light" w:eastAsia="Calibri Light" w:hAnsi="Calibri Light" w:cs="Calibri Light"/>
          <w:sz w:val="22"/>
          <w:szCs w:val="22"/>
          <w:lang w:val="pl-PL"/>
        </w:rPr>
        <w:t>.34</w:t>
      </w:r>
    </w:p>
    <w:p w14:paraId="3BB0E4D2" w14:textId="77777777" w:rsidR="00530BDD" w:rsidRPr="00530BDD" w:rsidRDefault="00530BDD" w:rsidP="00530BDD">
      <w:pPr>
        <w:pStyle w:val="Akapitzlist"/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</w:p>
    <w:p w14:paraId="32B70433" w14:textId="03966BC7" w:rsidR="477D49E3" w:rsidRDefault="46973D0C" w:rsidP="46973D0C">
      <w:pPr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</w:pPr>
      <w:r w:rsidRPr="46973D0C"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  <w:t>1.</w:t>
      </w:r>
      <w:r w:rsidR="00CA0F5F"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  <w:t xml:space="preserve"> Ogólne</w:t>
      </w:r>
    </w:p>
    <w:p w14:paraId="4A243422" w14:textId="3CB1685E" w:rsidR="477D49E3" w:rsidRDefault="477D49E3" w:rsidP="477D49E3">
      <w:pPr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</w:pPr>
      <w:r w:rsidRPr="477D49E3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1.1. </w:t>
      </w:r>
      <w:r w:rsidR="00CA0F5F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 Wstęp</w:t>
      </w:r>
    </w:p>
    <w:p w14:paraId="7BE583D8" w14:textId="1E003C7A" w:rsidR="0077796A" w:rsidRPr="0077796A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77796A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Niniejsza instrukcja ma służyć jako instrukcja techniczna, zawierająca objaśnienia, wyjaśniająca różne systemy </w:t>
      </w:r>
      <w:r w:rsidR="00DB1D7A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na pokładzie urządzenia Campi400</w:t>
      </w:r>
      <w:r w:rsidRPr="0077796A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 oraz identyfikująca możliwe usterki.</w:t>
      </w:r>
    </w:p>
    <w:p w14:paraId="2F0002DC" w14:textId="2CED4D06" w:rsidR="0077796A" w:rsidRPr="0077796A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77796A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różnych systemów znajdujących się </w:t>
      </w:r>
      <w:r w:rsidR="00DB1D7A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na pokładzie urządzenia Campi400</w:t>
      </w:r>
      <w:r w:rsidRPr="0077796A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 oraz w celu zidentyfikowania możliwych usterek.</w:t>
      </w:r>
    </w:p>
    <w:p w14:paraId="089C13C0" w14:textId="7B06645C" w:rsidR="477D49E3" w:rsidRPr="004E5AFD" w:rsidRDefault="477D49E3" w:rsidP="477D49E3">
      <w:pPr>
        <w:rPr>
          <w:color w:val="0070C0"/>
          <w:sz w:val="28"/>
          <w:szCs w:val="28"/>
          <w:lang w:val="pl-PL"/>
        </w:rPr>
      </w:pPr>
      <w:r w:rsidRPr="477D49E3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1.2. </w:t>
      </w:r>
      <w:r w:rsidR="00CA0F5F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>Warunki na morzu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1770"/>
        <w:gridCol w:w="7590"/>
      </w:tblGrid>
      <w:tr w:rsidR="477D49E3" w:rsidRPr="00530BDD" w14:paraId="68DA79E6" w14:textId="77777777" w:rsidTr="477D49E3">
        <w:trPr>
          <w:trHeight w:val="300"/>
        </w:trPr>
        <w:tc>
          <w:tcPr>
            <w:tcW w:w="1770" w:type="dxa"/>
          </w:tcPr>
          <w:p w14:paraId="36ED248B" w14:textId="1841B420" w:rsidR="477D49E3" w:rsidRPr="008F050B" w:rsidRDefault="00FA3A71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Zawór odcinający</w:t>
            </w:r>
          </w:p>
        </w:tc>
        <w:tc>
          <w:tcPr>
            <w:tcW w:w="7590" w:type="dxa"/>
          </w:tcPr>
          <w:p w14:paraId="234A397A" w14:textId="15BC6495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Kran/zawór do otwierania lub zamykania rury</w:t>
            </w:r>
          </w:p>
        </w:tc>
      </w:tr>
      <w:tr w:rsidR="477D49E3" w:rsidRPr="00530BDD" w14:paraId="6A99559A" w14:textId="77777777" w:rsidTr="477D49E3">
        <w:trPr>
          <w:trHeight w:val="300"/>
        </w:trPr>
        <w:tc>
          <w:tcPr>
            <w:tcW w:w="1770" w:type="dxa"/>
          </w:tcPr>
          <w:p w14:paraId="673178C6" w14:textId="6A6612D7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Lewa burta</w:t>
            </w:r>
          </w:p>
        </w:tc>
        <w:tc>
          <w:tcPr>
            <w:tcW w:w="7590" w:type="dxa"/>
          </w:tcPr>
          <w:p w14:paraId="50A11D30" w14:textId="19B47165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Lewa strona statku widziana od przodu</w:t>
            </w:r>
          </w:p>
        </w:tc>
      </w:tr>
      <w:tr w:rsidR="477D49E3" w:rsidRPr="00530BDD" w14:paraId="5764A9AA" w14:textId="77777777" w:rsidTr="477D49E3">
        <w:trPr>
          <w:trHeight w:val="300"/>
        </w:trPr>
        <w:tc>
          <w:tcPr>
            <w:tcW w:w="1770" w:type="dxa"/>
          </w:tcPr>
          <w:p w14:paraId="26C33523" w14:textId="3464A5E5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Prawa burta</w:t>
            </w:r>
          </w:p>
        </w:tc>
        <w:tc>
          <w:tcPr>
            <w:tcW w:w="7590" w:type="dxa"/>
          </w:tcPr>
          <w:p w14:paraId="0E372CF1" w14:textId="22B54975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Prawa strona statku widziana od przodu</w:t>
            </w:r>
          </w:p>
        </w:tc>
      </w:tr>
      <w:tr w:rsidR="477D49E3" w14:paraId="6A29E8AF" w14:textId="77777777" w:rsidTr="477D49E3">
        <w:trPr>
          <w:trHeight w:val="300"/>
        </w:trPr>
        <w:tc>
          <w:tcPr>
            <w:tcW w:w="1770" w:type="dxa"/>
          </w:tcPr>
          <w:p w14:paraId="2BC89607" w14:textId="577A035C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Strona w którą wieje</w:t>
            </w:r>
          </w:p>
        </w:tc>
        <w:tc>
          <w:tcPr>
            <w:tcW w:w="7590" w:type="dxa"/>
          </w:tcPr>
          <w:p w14:paraId="01681E4A" w14:textId="6FEF6FCE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do której wieje wiatr</w:t>
            </w:r>
          </w:p>
        </w:tc>
      </w:tr>
      <w:tr w:rsidR="477D49E3" w14:paraId="1FE20246" w14:textId="77777777" w:rsidTr="477D49E3">
        <w:trPr>
          <w:trHeight w:val="300"/>
        </w:trPr>
        <w:tc>
          <w:tcPr>
            <w:tcW w:w="1770" w:type="dxa"/>
          </w:tcPr>
          <w:p w14:paraId="5A5B14E2" w14:textId="03FD73F3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Strona z której wieje</w:t>
            </w:r>
          </w:p>
        </w:tc>
        <w:tc>
          <w:tcPr>
            <w:tcW w:w="7590" w:type="dxa"/>
          </w:tcPr>
          <w:p w14:paraId="275013F9" w14:textId="5AF49A1F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z której wiatr wieje</w:t>
            </w:r>
          </w:p>
        </w:tc>
      </w:tr>
      <w:tr w:rsidR="477D49E3" w:rsidRPr="00530BDD" w14:paraId="0D62E5F2" w14:textId="77777777" w:rsidTr="477D49E3">
        <w:trPr>
          <w:trHeight w:val="360"/>
        </w:trPr>
        <w:tc>
          <w:tcPr>
            <w:tcW w:w="1770" w:type="dxa"/>
          </w:tcPr>
          <w:p w14:paraId="37DA4396" w14:textId="6DDF0C81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śruba</w:t>
            </w:r>
          </w:p>
        </w:tc>
        <w:tc>
          <w:tcPr>
            <w:tcW w:w="7590" w:type="dxa"/>
          </w:tcPr>
          <w:p w14:paraId="632C97E7" w14:textId="0B613392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śruba zapewnia ciąg w wodzie</w:t>
            </w:r>
          </w:p>
        </w:tc>
      </w:tr>
      <w:tr w:rsidR="477D49E3" w14:paraId="50F22785" w14:textId="77777777" w:rsidTr="477D49E3">
        <w:trPr>
          <w:trHeight w:val="300"/>
        </w:trPr>
        <w:tc>
          <w:tcPr>
            <w:tcW w:w="1770" w:type="dxa"/>
          </w:tcPr>
          <w:p w14:paraId="68533D79" w14:textId="6E32DE5F" w:rsidR="477D49E3" w:rsidRPr="008F050B" w:rsidRDefault="477D49E3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RPM</w:t>
            </w:r>
          </w:p>
        </w:tc>
        <w:tc>
          <w:tcPr>
            <w:tcW w:w="7590" w:type="dxa"/>
          </w:tcPr>
          <w:p w14:paraId="6CD16ACF" w14:textId="6C8A7E78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Obroty na minutę</w:t>
            </w:r>
          </w:p>
        </w:tc>
      </w:tr>
      <w:tr w:rsidR="477D49E3" w:rsidRPr="00530BDD" w14:paraId="0BBDDEAD" w14:textId="77777777" w:rsidTr="477D49E3">
        <w:trPr>
          <w:trHeight w:val="300"/>
        </w:trPr>
        <w:tc>
          <w:tcPr>
            <w:tcW w:w="1770" w:type="dxa"/>
          </w:tcPr>
          <w:p w14:paraId="1123E52C" w14:textId="0AC0F755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ścieki</w:t>
            </w:r>
          </w:p>
        </w:tc>
        <w:tc>
          <w:tcPr>
            <w:tcW w:w="7590" w:type="dxa"/>
          </w:tcPr>
          <w:p w14:paraId="1BFBBECC" w14:textId="20BFD5C2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Ścieki z toalety (i umywalki)</w:t>
            </w:r>
          </w:p>
        </w:tc>
      </w:tr>
      <w:tr w:rsidR="477D49E3" w14:paraId="7B3F1740" w14:textId="77777777" w:rsidTr="477D49E3">
        <w:trPr>
          <w:trHeight w:val="675"/>
        </w:trPr>
        <w:tc>
          <w:tcPr>
            <w:tcW w:w="1770" w:type="dxa"/>
          </w:tcPr>
          <w:p w14:paraId="19E85527" w14:textId="2B646569" w:rsidR="477D49E3" w:rsidRPr="008F050B" w:rsidRDefault="008E22D5" w:rsidP="477D49E3">
            <w:pPr>
              <w:rPr>
                <w:sz w:val="18"/>
                <w:szCs w:val="18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Znacząca wysokość fali</w:t>
            </w:r>
          </w:p>
        </w:tc>
        <w:tc>
          <w:tcPr>
            <w:tcW w:w="7590" w:type="dxa"/>
          </w:tcPr>
          <w:p w14:paraId="4F07637F" w14:textId="77777777" w:rsidR="008E22D5" w:rsidRPr="008F050B" w:rsidRDefault="008E22D5" w:rsidP="008E22D5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Znacząca wysokość fali to średnia wysokość najwyższej</w:t>
            </w:r>
          </w:p>
          <w:p w14:paraId="22589D41" w14:textId="6980EC28" w:rsidR="477D49E3" w:rsidRPr="008F050B" w:rsidRDefault="008E22D5" w:rsidP="008E22D5">
            <w:pPr>
              <w:rPr>
                <w:sz w:val="18"/>
                <w:szCs w:val="18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1/3 najwyższych zmierzonych fal</w:t>
            </w:r>
          </w:p>
        </w:tc>
      </w:tr>
      <w:tr w:rsidR="477D49E3" w:rsidRPr="00530BDD" w14:paraId="58EB6E51" w14:textId="77777777" w:rsidTr="477D49E3">
        <w:trPr>
          <w:trHeight w:val="300"/>
        </w:trPr>
        <w:tc>
          <w:tcPr>
            <w:tcW w:w="1770" w:type="dxa"/>
          </w:tcPr>
          <w:p w14:paraId="72B99792" w14:textId="0D8E9CF5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Balustrady</w:t>
            </w:r>
          </w:p>
        </w:tc>
        <w:tc>
          <w:tcPr>
            <w:tcW w:w="7590" w:type="dxa"/>
          </w:tcPr>
          <w:p w14:paraId="614E0A63" w14:textId="0FAE35C1" w:rsidR="477D49E3" w:rsidRPr="008F050B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Poręcze / ogrodzenia zapobiegające wypadnięciu za burtę</w:t>
            </w:r>
          </w:p>
        </w:tc>
      </w:tr>
      <w:tr w:rsidR="477D49E3" w:rsidRPr="00530BDD" w14:paraId="2007A208" w14:textId="77777777" w:rsidTr="477D49E3">
        <w:trPr>
          <w:trHeight w:val="300"/>
        </w:trPr>
        <w:tc>
          <w:tcPr>
            <w:tcW w:w="1770" w:type="dxa"/>
          </w:tcPr>
          <w:p w14:paraId="1AFDDB12" w14:textId="582287D4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Trymowanie</w:t>
            </w:r>
          </w:p>
        </w:tc>
        <w:tc>
          <w:tcPr>
            <w:tcW w:w="7590" w:type="dxa"/>
          </w:tcPr>
          <w:p w14:paraId="337CFB92" w14:textId="18E95E8D" w:rsidR="477D49E3" w:rsidRPr="008F050B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Regulacja silnika zaburtowego w płaszczyźnie wzdłużnej</w:t>
            </w:r>
          </w:p>
        </w:tc>
      </w:tr>
      <w:tr w:rsidR="477D49E3" w14:paraId="6998DB23" w14:textId="77777777" w:rsidTr="477D49E3">
        <w:trPr>
          <w:trHeight w:val="300"/>
        </w:trPr>
        <w:tc>
          <w:tcPr>
            <w:tcW w:w="1770" w:type="dxa"/>
          </w:tcPr>
          <w:p w14:paraId="512420F1" w14:textId="6059EBB3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Klakson statku</w:t>
            </w:r>
          </w:p>
        </w:tc>
        <w:tc>
          <w:tcPr>
            <w:tcW w:w="7590" w:type="dxa"/>
          </w:tcPr>
          <w:p w14:paraId="1CB01BFE" w14:textId="4E10B260" w:rsidR="477D49E3" w:rsidRPr="008F050B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Klakson emitujący sygnały dźwiękowe</w:t>
            </w:r>
          </w:p>
        </w:tc>
      </w:tr>
      <w:tr w:rsidR="477D49E3" w:rsidRPr="00530BDD" w14:paraId="632CBB55" w14:textId="77777777" w:rsidTr="477D49E3">
        <w:trPr>
          <w:trHeight w:val="300"/>
        </w:trPr>
        <w:tc>
          <w:tcPr>
            <w:tcW w:w="1770" w:type="dxa"/>
          </w:tcPr>
          <w:p w14:paraId="286E2BCC" w14:textId="5FFA85FC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Zasilanie brzegowe</w:t>
            </w:r>
          </w:p>
        </w:tc>
        <w:tc>
          <w:tcPr>
            <w:tcW w:w="7590" w:type="dxa"/>
          </w:tcPr>
          <w:p w14:paraId="132B3C50" w14:textId="5B772C2B" w:rsidR="477D49E3" w:rsidRPr="008F050B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Podłączenie elektryczne do lądu (230V 50Hz).</w:t>
            </w:r>
          </w:p>
        </w:tc>
      </w:tr>
      <w:tr w:rsidR="477D49E3" w:rsidRPr="00530BDD" w14:paraId="5C9E12AC" w14:textId="77777777" w:rsidTr="477D49E3">
        <w:trPr>
          <w:trHeight w:val="300"/>
        </w:trPr>
        <w:tc>
          <w:tcPr>
            <w:tcW w:w="1770" w:type="dxa"/>
          </w:tcPr>
          <w:p w14:paraId="2FE68529" w14:textId="33EC0BA9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lastRenderedPageBreak/>
              <w:t>Właz</w:t>
            </w:r>
          </w:p>
        </w:tc>
        <w:tc>
          <w:tcPr>
            <w:tcW w:w="7590" w:type="dxa"/>
          </w:tcPr>
          <w:p w14:paraId="10934C59" w14:textId="7AEDDC39" w:rsidR="477D49E3" w:rsidRPr="008F050B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Otwór w zbiorniku umożliwiający inspekcję</w:t>
            </w:r>
          </w:p>
        </w:tc>
      </w:tr>
      <w:tr w:rsidR="477D49E3" w:rsidRPr="00530BDD" w14:paraId="7946888D" w14:textId="77777777" w:rsidTr="477D49E3">
        <w:trPr>
          <w:trHeight w:val="300"/>
        </w:trPr>
        <w:tc>
          <w:tcPr>
            <w:tcW w:w="1770" w:type="dxa"/>
          </w:tcPr>
          <w:p w14:paraId="57DD08D1" w14:textId="2EB40E3E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Reduktor ciśnienia</w:t>
            </w:r>
          </w:p>
        </w:tc>
        <w:tc>
          <w:tcPr>
            <w:tcW w:w="7590" w:type="dxa"/>
          </w:tcPr>
          <w:p w14:paraId="14769DA7" w14:textId="5C70D240" w:rsidR="477D49E3" w:rsidRPr="008F050B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Zawór redukujący ciśnienie w butli do 50 mbar</w:t>
            </w:r>
          </w:p>
        </w:tc>
      </w:tr>
      <w:tr w:rsidR="477D49E3" w:rsidRPr="00530BDD" w14:paraId="203B040C" w14:textId="77777777" w:rsidTr="477D49E3">
        <w:trPr>
          <w:trHeight w:val="300"/>
        </w:trPr>
        <w:tc>
          <w:tcPr>
            <w:tcW w:w="1770" w:type="dxa"/>
          </w:tcPr>
          <w:p w14:paraId="77560A6A" w14:textId="62888308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pompa</w:t>
            </w:r>
          </w:p>
        </w:tc>
        <w:tc>
          <w:tcPr>
            <w:tcW w:w="7590" w:type="dxa"/>
          </w:tcPr>
          <w:p w14:paraId="0C9EB3E0" w14:textId="05C30EF9" w:rsidR="477D49E3" w:rsidRPr="008F050B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Czarna pompa ręczna do pompowania benzyny do silników</w:t>
            </w:r>
          </w:p>
        </w:tc>
      </w:tr>
      <w:tr w:rsidR="477D49E3" w14:paraId="2EEA7EEF" w14:textId="77777777" w:rsidTr="477D49E3">
        <w:trPr>
          <w:trHeight w:val="300"/>
        </w:trPr>
        <w:tc>
          <w:tcPr>
            <w:tcW w:w="1770" w:type="dxa"/>
          </w:tcPr>
          <w:p w14:paraId="51C91988" w14:textId="7AC4818A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Człowiek za burtą</w:t>
            </w:r>
          </w:p>
        </w:tc>
        <w:tc>
          <w:tcPr>
            <w:tcW w:w="7590" w:type="dxa"/>
          </w:tcPr>
          <w:p w14:paraId="2BE6CD0F" w14:textId="63431890" w:rsidR="477D49E3" w:rsidRPr="008F050B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GB"/>
              </w:rPr>
              <w:t>Człowiek za burtą</w:t>
            </w:r>
          </w:p>
        </w:tc>
      </w:tr>
      <w:tr w:rsidR="477D49E3" w:rsidRPr="00530BDD" w14:paraId="5D92C1A6" w14:textId="77777777" w:rsidTr="477D49E3">
        <w:trPr>
          <w:trHeight w:val="300"/>
        </w:trPr>
        <w:tc>
          <w:tcPr>
            <w:tcW w:w="1770" w:type="dxa"/>
          </w:tcPr>
          <w:p w14:paraId="631B3C32" w14:textId="11B7353F" w:rsidR="477D49E3" w:rsidRPr="008F050B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zduszenie silnika</w:t>
            </w:r>
          </w:p>
        </w:tc>
        <w:tc>
          <w:tcPr>
            <w:tcW w:w="7590" w:type="dxa"/>
          </w:tcPr>
          <w:p w14:paraId="2F9E1ECF" w14:textId="72A88309" w:rsidR="477D49E3" w:rsidRPr="008F050B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</w:pPr>
            <w:r w:rsidRPr="008F050B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l-PL"/>
              </w:rPr>
              <w:t>Zawór dławiący silnik, aby zasysał więcej benzyny</w:t>
            </w:r>
          </w:p>
        </w:tc>
      </w:tr>
    </w:tbl>
    <w:p w14:paraId="74E60C5D" w14:textId="745991A3" w:rsidR="477D49E3" w:rsidRPr="004E5AFD" w:rsidRDefault="477D49E3" w:rsidP="477D49E3">
      <w:pP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4E5AFD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 </w:t>
      </w:r>
    </w:p>
    <w:p w14:paraId="22F2B63A" w14:textId="22E4B03F" w:rsidR="477D49E3" w:rsidRPr="004E5AFD" w:rsidRDefault="477D49E3" w:rsidP="477D49E3">
      <w:pPr>
        <w:rPr>
          <w:sz w:val="20"/>
          <w:szCs w:val="20"/>
          <w:lang w:val="pl-PL"/>
        </w:rPr>
      </w:pPr>
    </w:p>
    <w:p w14:paraId="2975308E" w14:textId="4C544E3F" w:rsidR="477D49E3" w:rsidRPr="004E5AFD" w:rsidRDefault="00CA0F5F" w:rsidP="477D49E3">
      <w:pP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1.3 Symbole ostrzeżeń </w:t>
      </w:r>
    </w:p>
    <w:p w14:paraId="05278F91" w14:textId="77777777" w:rsidR="0077796A" w:rsidRDefault="0077796A" w:rsidP="477D49E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Poniższe symbole są używane w niniejszej instrukcji w celu identyfikacji niebezpiecznych sytuacji i wskazania zagrożeń.</w:t>
      </w:r>
    </w:p>
    <w:p w14:paraId="39B36DF2" w14:textId="7F763404" w:rsidR="477D49E3" w:rsidRDefault="0077796A" w:rsidP="0077796A">
      <w:pPr>
        <w:spacing w:line="259" w:lineRule="auto"/>
        <w:ind w:left="720" w:firstLine="720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OSTRZEŻENIE  </w:t>
      </w:r>
      <w:r w:rsidRPr="004E5AFD">
        <w:rPr>
          <w:lang w:val="pl-PL"/>
        </w:rPr>
        <w:tab/>
      </w:r>
      <w:r w:rsidRPr="004E5AFD">
        <w:rPr>
          <w:lang w:val="pl-PL"/>
        </w:rPr>
        <w:tab/>
      </w:r>
      <w:r w:rsidRPr="004E5AFD">
        <w:rPr>
          <w:lang w:val="pl-PL"/>
        </w:rPr>
        <w:tab/>
      </w:r>
      <w:r w:rsidRPr="004E5AFD">
        <w:rPr>
          <w:lang w:val="pl-PL"/>
        </w:rPr>
        <w:tab/>
      </w:r>
      <w:r w:rsidR="477D49E3" w:rsidRPr="004E5AFD">
        <w:rPr>
          <w:lang w:val="pl-PL"/>
        </w:rPr>
        <w:tab/>
      </w:r>
      <w:r w:rsidRPr="0077796A">
        <w:rPr>
          <w:rFonts w:ascii="Calibri" w:eastAsia="Calibri" w:hAnsi="Calibri" w:cs="Calibri"/>
          <w:sz w:val="22"/>
          <w:szCs w:val="22"/>
          <w:lang w:val="de-DE"/>
        </w:rPr>
        <w:t>ZAGROŻENIE POŻAROWE</w:t>
      </w:r>
    </w:p>
    <w:p w14:paraId="5429B335" w14:textId="72E69B64" w:rsidR="477D49E3" w:rsidRPr="004E5AFD" w:rsidRDefault="46973D0C" w:rsidP="477D49E3">
      <w:pPr>
        <w:spacing w:line="259" w:lineRule="auto"/>
        <w:rPr>
          <w:lang w:val="pl-PL"/>
        </w:rPr>
      </w:pPr>
      <w:r w:rsidRPr="004E5AFD">
        <w:rPr>
          <w:lang w:val="pl-PL"/>
        </w:rPr>
        <w:t xml:space="preserve">              </w:t>
      </w:r>
      <w:r w:rsidR="477D49E3">
        <w:rPr>
          <w:noProof/>
          <w:lang w:val="pl-PL" w:eastAsia="pl-PL"/>
        </w:rPr>
        <w:drawing>
          <wp:inline distT="0" distB="0" distL="0" distR="0" wp14:anchorId="54B3ABC0" wp14:editId="51F37E1D">
            <wp:extent cx="1382018" cy="1157711"/>
            <wp:effectExtent l="0" t="0" r="0" b="0"/>
            <wp:docPr id="1072261679" name="Obraz 1072261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018" cy="115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6973D0C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                                            </w:t>
      </w:r>
      <w:r w:rsidR="477D49E3">
        <w:rPr>
          <w:noProof/>
          <w:lang w:val="pl-PL" w:eastAsia="pl-PL"/>
        </w:rPr>
        <w:drawing>
          <wp:inline distT="0" distB="0" distL="0" distR="0" wp14:anchorId="781FC712" wp14:editId="1A6FB908">
            <wp:extent cx="1387945" cy="1183406"/>
            <wp:effectExtent l="0" t="0" r="0" b="0"/>
            <wp:docPr id="2053750212" name="Obraz 2053750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945" cy="118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6973D0C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</w:p>
    <w:p w14:paraId="7900D3A6" w14:textId="41B621DE" w:rsidR="477D49E3" w:rsidRPr="004E5AFD" w:rsidRDefault="0077796A" w:rsidP="0077796A">
      <w:pPr>
        <w:spacing w:line="259" w:lineRule="auto"/>
        <w:ind w:firstLine="720"/>
        <w:rPr>
          <w:lang w:val="pl-PL"/>
        </w:rPr>
      </w:pPr>
      <w:r w:rsidRPr="0077796A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NIEBEZPIECZEŃSTWO </w:t>
      </w: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                            </w:t>
      </w: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ab/>
      </w: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ab/>
      </w:r>
      <w:r w:rsidRPr="0077796A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NIEBEZPIECZEŃSTWO ZANIECZYSZCZENIA                        </w:t>
      </w:r>
    </w:p>
    <w:p w14:paraId="6E331FCC" w14:textId="34B9F727" w:rsidR="0077796A" w:rsidRPr="00F00A53" w:rsidRDefault="477D49E3" w:rsidP="477D49E3">
      <w:pPr>
        <w:spacing w:line="259" w:lineRule="auto"/>
        <w:rPr>
          <w:lang w:val="pl-PL"/>
        </w:rPr>
      </w:pPr>
      <w:r w:rsidRPr="004E5AFD">
        <w:rPr>
          <w:lang w:val="pl-PL"/>
        </w:rPr>
        <w:br/>
      </w:r>
      <w:r w:rsidR="46973D0C" w:rsidRPr="004E5AFD">
        <w:rPr>
          <w:lang w:val="pl-PL"/>
        </w:rPr>
        <w:t xml:space="preserve">               </w:t>
      </w:r>
      <w:r>
        <w:rPr>
          <w:noProof/>
          <w:lang w:val="pl-PL" w:eastAsia="pl-PL"/>
        </w:rPr>
        <w:drawing>
          <wp:inline distT="0" distB="0" distL="0" distR="0" wp14:anchorId="368B8D1D" wp14:editId="2005CF86">
            <wp:extent cx="1336238" cy="1228725"/>
            <wp:effectExtent l="0" t="0" r="0" b="0"/>
            <wp:docPr id="1299052881" name="Obraz 1299052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238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F00A53">
        <w:rPr>
          <w:lang w:val="pl-PL"/>
        </w:rPr>
        <w:t xml:space="preserve">          </w:t>
      </w:r>
      <w:r w:rsidR="0077796A" w:rsidRPr="00F00A53">
        <w:rPr>
          <w:lang w:val="pl-PL"/>
        </w:rPr>
        <w:t xml:space="preserve">                     </w:t>
      </w:r>
      <w:r w:rsidR="46973D0C" w:rsidRPr="00F00A53">
        <w:rPr>
          <w:lang w:val="pl-PL"/>
        </w:rPr>
        <w:t xml:space="preserve">         </w:t>
      </w:r>
      <w:r>
        <w:rPr>
          <w:noProof/>
          <w:lang w:val="pl-PL" w:eastAsia="pl-PL"/>
        </w:rPr>
        <w:drawing>
          <wp:inline distT="0" distB="0" distL="0" distR="0" wp14:anchorId="214EA69F" wp14:editId="2E1BF3E3">
            <wp:extent cx="1350981" cy="1221632"/>
            <wp:effectExtent l="0" t="0" r="0" b="0"/>
            <wp:docPr id="371575603" name="Obraz 371575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981" cy="122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B5734" w14:textId="6D5B4A14" w:rsidR="0077796A" w:rsidRPr="00F00A53" w:rsidRDefault="0077796A" w:rsidP="0077796A">
      <w:pPr>
        <w:spacing w:line="259" w:lineRule="auto"/>
        <w:ind w:firstLine="720"/>
        <w:rPr>
          <w:rFonts w:ascii="Calibri" w:hAnsi="Calibri" w:cs="Calibri"/>
          <w:sz w:val="22"/>
          <w:szCs w:val="22"/>
          <w:lang w:val="pl-PL"/>
        </w:rPr>
      </w:pPr>
      <w:r w:rsidRPr="00F00A53">
        <w:rPr>
          <w:rFonts w:ascii="Calibri" w:hAnsi="Calibri" w:cs="Calibri"/>
          <w:sz w:val="22"/>
          <w:szCs w:val="22"/>
          <w:lang w:val="pl-PL"/>
        </w:rPr>
        <w:t>ZAGRŻENIE ŻYCIA</w:t>
      </w:r>
    </w:p>
    <w:p w14:paraId="3442CDA7" w14:textId="6235E091" w:rsidR="477D49E3" w:rsidRPr="00F00A53" w:rsidRDefault="0077796A" w:rsidP="0077796A">
      <w:pPr>
        <w:spacing w:line="259" w:lineRule="auto"/>
        <w:ind w:left="72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F00A5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    </w:t>
      </w:r>
      <w:r w:rsidR="477D49E3">
        <w:rPr>
          <w:noProof/>
          <w:lang w:val="pl-PL" w:eastAsia="pl-PL"/>
        </w:rPr>
        <w:drawing>
          <wp:inline distT="0" distB="0" distL="0" distR="0" wp14:anchorId="05B7420A" wp14:editId="17DF8A24">
            <wp:extent cx="1356560" cy="1198821"/>
            <wp:effectExtent l="0" t="0" r="0" b="0"/>
            <wp:docPr id="2137693627" name="Obraz 2137693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560" cy="119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77D49E3" w:rsidRPr="00F00A53">
        <w:rPr>
          <w:lang w:val="pl-PL"/>
        </w:rPr>
        <w:br/>
      </w:r>
    </w:p>
    <w:p w14:paraId="2086CF4B" w14:textId="77777777" w:rsidR="00F6459B" w:rsidRDefault="00F6459B" w:rsidP="477D49E3">
      <w:pPr>
        <w:keepNext/>
        <w:keepLines/>
        <w:spacing w:before="240" w:after="0" w:line="259" w:lineRule="auto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</w:p>
    <w:p w14:paraId="294FF2EA" w14:textId="77777777" w:rsidR="0077796A" w:rsidRDefault="0077796A" w:rsidP="477D49E3">
      <w:pPr>
        <w:keepNext/>
        <w:keepLines/>
        <w:spacing w:before="240" w:after="0" w:line="259" w:lineRule="auto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</w:p>
    <w:p w14:paraId="63901608" w14:textId="69E2749D" w:rsidR="477D49E3" w:rsidRPr="004E5AFD" w:rsidRDefault="477D49E3" w:rsidP="477D49E3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477D49E3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2.</w:t>
      </w:r>
      <w:r w:rsidR="00CA0F5F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Szczegóły statku</w:t>
      </w:r>
    </w:p>
    <w:p w14:paraId="77F59B9A" w14:textId="53FFFAC3" w:rsidR="477D49E3" w:rsidRPr="004E5AFD" w:rsidRDefault="477D49E3" w:rsidP="477D49E3">
      <w:pPr>
        <w:spacing w:line="259" w:lineRule="auto"/>
        <w:rPr>
          <w:lang w:val="pl-PL"/>
        </w:rPr>
      </w:pPr>
      <w:r w:rsidRPr="477D49E3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2.1 </w:t>
      </w:r>
      <w:r w:rsidR="00CA0F5F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Podstawowe wymiary</w:t>
      </w:r>
    </w:p>
    <w:p w14:paraId="1BBAC9A5" w14:textId="03C08B78" w:rsidR="477D49E3" w:rsidRPr="004E5AFD" w:rsidRDefault="0077796A" w:rsidP="477D49E3">
      <w:pPr>
        <w:rPr>
          <w:rFonts w:ascii="Calibri" w:hAnsi="Calibri" w:cs="Calibri"/>
          <w:sz w:val="22"/>
          <w:szCs w:val="22"/>
          <w:lang w:val="pl-PL"/>
        </w:rPr>
      </w:pPr>
      <w:r w:rsidRPr="004E5AFD">
        <w:rPr>
          <w:rFonts w:ascii="Calibri" w:hAnsi="Calibri" w:cs="Calibri"/>
          <w:sz w:val="22"/>
          <w:szCs w:val="22"/>
          <w:lang w:val="pl-PL"/>
        </w:rPr>
        <w:t>Długość</w:t>
      </w:r>
      <w:r w:rsidR="00F00A53">
        <w:rPr>
          <w:rFonts w:ascii="Calibri" w:hAnsi="Calibri" w:cs="Calibri"/>
          <w:sz w:val="22"/>
          <w:szCs w:val="22"/>
          <w:lang w:val="pl-PL"/>
        </w:rPr>
        <w:t>12,5</w:t>
      </w:r>
      <w:r w:rsidR="477D49E3" w:rsidRPr="004E5AFD">
        <w:rPr>
          <w:rFonts w:ascii="Calibri" w:hAnsi="Calibri" w:cs="Calibri"/>
          <w:sz w:val="22"/>
          <w:szCs w:val="22"/>
          <w:lang w:val="pl-PL"/>
        </w:rPr>
        <w:t>0 [m]</w:t>
      </w:r>
    </w:p>
    <w:p w14:paraId="3FE276BA" w14:textId="772D8D49" w:rsidR="477D49E3" w:rsidRPr="004E5AFD" w:rsidRDefault="0077796A" w:rsidP="477D49E3">
      <w:pPr>
        <w:rPr>
          <w:rFonts w:ascii="Calibri" w:hAnsi="Calibri" w:cs="Calibri"/>
          <w:sz w:val="22"/>
          <w:szCs w:val="22"/>
          <w:lang w:val="pl-PL"/>
        </w:rPr>
      </w:pPr>
      <w:r w:rsidRPr="004E5AFD">
        <w:rPr>
          <w:rFonts w:ascii="Calibri" w:hAnsi="Calibri" w:cs="Calibri"/>
          <w:sz w:val="22"/>
          <w:szCs w:val="22"/>
          <w:lang w:val="pl-PL"/>
        </w:rPr>
        <w:t>Szerokość</w:t>
      </w:r>
      <w:r w:rsidR="00F00A53">
        <w:rPr>
          <w:rFonts w:ascii="Calibri" w:hAnsi="Calibri" w:cs="Calibri"/>
          <w:sz w:val="22"/>
          <w:szCs w:val="22"/>
          <w:lang w:val="pl-PL"/>
        </w:rPr>
        <w:t xml:space="preserve"> 4,0</w:t>
      </w:r>
      <w:r w:rsidR="477D49E3" w:rsidRPr="004E5AFD">
        <w:rPr>
          <w:rFonts w:ascii="Calibri" w:hAnsi="Calibri" w:cs="Calibri"/>
          <w:sz w:val="22"/>
          <w:szCs w:val="22"/>
          <w:lang w:val="pl-PL"/>
        </w:rPr>
        <w:t>0 [m]</w:t>
      </w:r>
    </w:p>
    <w:p w14:paraId="6C447626" w14:textId="64A7D3E7" w:rsidR="477D49E3" w:rsidRPr="004E5AFD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4E5AFD">
        <w:rPr>
          <w:rFonts w:ascii="Calibri" w:hAnsi="Calibri" w:cs="Calibri"/>
          <w:sz w:val="22"/>
          <w:szCs w:val="22"/>
          <w:lang w:val="pl-PL"/>
        </w:rPr>
        <w:t xml:space="preserve">Zanurzenie </w:t>
      </w:r>
      <w:r w:rsidR="009608BC">
        <w:rPr>
          <w:rFonts w:ascii="Calibri" w:hAnsi="Calibri" w:cs="Calibri"/>
          <w:sz w:val="22"/>
          <w:szCs w:val="22"/>
          <w:lang w:val="pl-PL"/>
        </w:rPr>
        <w:t>0,5</w:t>
      </w:r>
      <w:r w:rsidR="477D49E3" w:rsidRPr="004E5AFD">
        <w:rPr>
          <w:rFonts w:ascii="Calibri" w:hAnsi="Calibri" w:cs="Calibri"/>
          <w:sz w:val="22"/>
          <w:szCs w:val="22"/>
          <w:lang w:val="pl-PL"/>
        </w:rPr>
        <w:t xml:space="preserve"> [m]</w:t>
      </w:r>
    </w:p>
    <w:p w14:paraId="3299E4F7" w14:textId="1AF994E7" w:rsidR="477D49E3" w:rsidRPr="00F250D8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F250D8">
        <w:rPr>
          <w:rFonts w:ascii="Calibri" w:hAnsi="Calibri" w:cs="Calibri"/>
          <w:sz w:val="22"/>
          <w:szCs w:val="22"/>
          <w:lang w:val="pl-PL"/>
        </w:rPr>
        <w:t xml:space="preserve">Wysokość </w:t>
      </w:r>
      <w:r w:rsidR="477D49E3" w:rsidRPr="00F250D8">
        <w:rPr>
          <w:rFonts w:ascii="Calibri" w:hAnsi="Calibri" w:cs="Calibri"/>
          <w:sz w:val="22"/>
          <w:szCs w:val="22"/>
          <w:lang w:val="pl-PL"/>
        </w:rPr>
        <w:t xml:space="preserve">3,55 / 3,05 [m] </w:t>
      </w:r>
      <w:r w:rsidRPr="00F250D8">
        <w:rPr>
          <w:rFonts w:ascii="Calibri" w:hAnsi="Calibri" w:cs="Calibri"/>
          <w:sz w:val="22"/>
          <w:szCs w:val="22"/>
          <w:lang w:val="pl-PL"/>
        </w:rPr>
        <w:t>z / bez balustrady</w:t>
      </w:r>
    </w:p>
    <w:p w14:paraId="4B02BBA2" w14:textId="7489A7D9" w:rsidR="477D49E3" w:rsidRPr="009608BC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F250D8">
        <w:rPr>
          <w:rFonts w:ascii="Calibri" w:hAnsi="Calibri" w:cs="Calibri"/>
          <w:sz w:val="22"/>
          <w:szCs w:val="22"/>
          <w:lang w:val="pl-PL"/>
        </w:rPr>
        <w:t xml:space="preserve">Wyporność </w:t>
      </w:r>
      <w:r w:rsidR="00F00A53" w:rsidRPr="00F250D8">
        <w:rPr>
          <w:rFonts w:ascii="Calibri" w:hAnsi="Calibri" w:cs="Calibri"/>
          <w:sz w:val="22"/>
          <w:szCs w:val="22"/>
          <w:lang w:val="pl-PL"/>
        </w:rPr>
        <w:t>8</w:t>
      </w:r>
      <w:r w:rsidR="477D49E3" w:rsidRPr="00F250D8">
        <w:rPr>
          <w:rFonts w:ascii="Calibri" w:hAnsi="Calibri" w:cs="Calibri"/>
          <w:sz w:val="22"/>
          <w:szCs w:val="22"/>
          <w:lang w:val="pl-PL"/>
        </w:rPr>
        <w:t>,5 [m 3 ]</w:t>
      </w:r>
      <w:r w:rsidR="477D49E3" w:rsidRPr="004E5AFD">
        <w:rPr>
          <w:lang w:val="pl-PL"/>
        </w:rPr>
        <w:br/>
      </w:r>
    </w:p>
    <w:p w14:paraId="3CFE977B" w14:textId="744245F4" w:rsidR="3E438125" w:rsidRPr="004E5AFD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4E5AFD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2.2 </w:t>
      </w:r>
      <w:r w:rsidR="00CA0F5F" w:rsidRPr="004E5AFD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Układy pokładowe</w:t>
      </w:r>
    </w:p>
    <w:p w14:paraId="08D1B9BE" w14:textId="16E9A0C8" w:rsidR="3E438125" w:rsidRPr="004E5AFD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EE31F54" w14:textId="5A3E4BDB" w:rsidR="3E438125" w:rsidRPr="004E5AFD" w:rsidRDefault="009608BC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Silniki 2x Yamaha 9.9 hP lub 2x Yamaha 30hP</w:t>
      </w:r>
    </w:p>
    <w:p w14:paraId="2C65B8BD" w14:textId="654D9656" w:rsidR="3E438125" w:rsidRPr="00F250D8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Panele słoneczne</w:t>
      </w:r>
      <w:r w:rsidR="3E438125" w:rsidRPr="3E438125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6 x 6</w:t>
      </w:r>
      <w:r w:rsidRPr="004E5AFD">
        <w:rPr>
          <w:lang w:val="pl-PL"/>
        </w:rPr>
        <w:t xml:space="preserve"> </w:t>
      </w:r>
      <w:r w:rsidR="00F250D8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V 400</w:t>
      </w:r>
      <w:r w:rsidR="3E438125" w:rsidRPr="3E438125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[B]</w:t>
      </w:r>
    </w:p>
    <w:p w14:paraId="4EC5C773" w14:textId="72E27404" w:rsidR="3E438125" w:rsidRPr="004E5AFD" w:rsidRDefault="009608BC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>Pojemność baterii  4x 12V 200</w:t>
      </w:r>
      <w:r w:rsidR="00506919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Ah</w:t>
      </w:r>
    </w:p>
    <w:p w14:paraId="760A046E" w14:textId="1564CC69" w:rsidR="3E438125" w:rsidRPr="004E5AFD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Inwerter </w:t>
      </w:r>
      <w:r w:rsidR="3E438125" w:rsidRPr="3E438125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5 kW</w:t>
      </w:r>
    </w:p>
    <w:p w14:paraId="6939BB7A" w14:textId="668E598D" w:rsidR="3E438125" w:rsidRPr="004E5AFD" w:rsidRDefault="3E438125" w:rsidP="3E438125">
      <w:pPr>
        <w:rPr>
          <w:lang w:val="pl-PL"/>
        </w:rPr>
      </w:pPr>
    </w:p>
    <w:p w14:paraId="5FC4F077" w14:textId="301A038E" w:rsidR="3E438125" w:rsidRPr="004E5AFD" w:rsidRDefault="3E438125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3E438125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2.3 </w:t>
      </w:r>
      <w:r w:rsidR="00CA0F5F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Pojemnosć zbiorników</w:t>
      </w:r>
    </w:p>
    <w:p w14:paraId="01CC02B2" w14:textId="690759B3" w:rsidR="3E438125" w:rsidRPr="004E5AFD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C812A04" w14:textId="57FDF54C" w:rsidR="3E438125" w:rsidRPr="004E5AFD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Woda pitna  400 Litrów</w:t>
      </w:r>
    </w:p>
    <w:p w14:paraId="0EE3E9C5" w14:textId="3BEC78E9" w:rsidR="3E438125" w:rsidRPr="004E5AFD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Zbiornik na ścieki 400 Litrów</w:t>
      </w:r>
      <w:r w:rsidR="3E438125" w:rsidRPr="3E438125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</w:t>
      </w:r>
    </w:p>
    <w:p w14:paraId="18CC0726" w14:textId="5A35E7A4" w:rsidR="3E438125" w:rsidRPr="004E5AFD" w:rsidRDefault="00DB1D7A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Benzyna 2x 40</w:t>
      </w:r>
      <w:r w:rsidR="0050691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Litów</w:t>
      </w:r>
    </w:p>
    <w:p w14:paraId="7261E205" w14:textId="50547E3F" w:rsidR="3E438125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03331FEB" w14:textId="004C4F3E" w:rsidR="3E438125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5A5D9D40" w14:textId="1BB64968" w:rsidR="3E438125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69B5B4B3" w14:textId="1DA81029" w:rsidR="3E438125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1E3C52BB" w14:textId="6739EE82" w:rsidR="3E438125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4BD85233" w14:textId="2F2EFC67" w:rsidR="3E438125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56EB1D8D" w14:textId="5A6DDC4F" w:rsidR="3E438125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5B430348" w14:textId="77777777" w:rsidR="00724A7C" w:rsidRDefault="00724A7C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3D7111A9" w14:textId="4D1FA04B" w:rsidR="3E438125" w:rsidRDefault="3E438125" w:rsidP="3E438125">
      <w:pPr>
        <w:pStyle w:val="Nagwek2"/>
        <w:spacing w:before="40" w:after="0" w:line="259" w:lineRule="auto"/>
        <w:rPr>
          <w:rFonts w:ascii="Calibri" w:eastAsia="Calibri" w:hAnsi="Calibri" w:cs="Calibri"/>
          <w:sz w:val="22"/>
          <w:szCs w:val="22"/>
          <w:lang w:val="de-DE"/>
        </w:rPr>
      </w:pPr>
      <w:r w:rsidRPr="3E438125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2.4 </w:t>
      </w:r>
      <w:r w:rsidR="00CA0F5F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Kategorie projektu</w:t>
      </w:r>
    </w:p>
    <w:p w14:paraId="146E2F2E" w14:textId="0EE8458F" w:rsidR="3E438125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2FE4F036" w14:textId="66B36FA0" w:rsidR="3E438125" w:rsidRDefault="00506919" w:rsidP="3E438125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Kategoria interpretacyjna określa maksymalne warunki (meteorologiczne) (warunki wiatrowe i morskie), dla których stat</w:t>
      </w:r>
      <w:r w:rsidR="003A79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ek jest zaprojektowany. Campi400</w:t>
      </w: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został zaprojektowany i zbudowany do użytku w kategorii projektowej D, z zalecaną maksymalną liczbą 10 osób. Ta kategoria opiera się na statkach zaprojektowanych do użytku w falach o maksymalnej wysokości 0,3 metra i sile wiatru czterech. Kategoria D "Wody śródlądowe": Zaprojektowana do żeglugi na wodach chronionych wzdłuż wybrzeża, w małych zatokach, na małych jeziorach, rzekach i kanałach, z maksymalną siłą wiatru 4 i maksymalną wysokością fali nieprzekraczającą 0,3 metra, co jest przypadkowe. minimalna odległość od mijających statków nie powinna przekraczać 0,5 metra.</w:t>
      </w:r>
    </w:p>
    <w:p w14:paraId="0EF1DBD0" w14:textId="317D8012" w:rsidR="3E438125" w:rsidRDefault="009608BC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009608BC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33152" behindDoc="0" locked="0" layoutInCell="1" allowOverlap="1" wp14:anchorId="34F39307" wp14:editId="12DDBC9B">
            <wp:simplePos x="0" y="0"/>
            <wp:positionH relativeFrom="column">
              <wp:posOffset>0</wp:posOffset>
            </wp:positionH>
            <wp:positionV relativeFrom="paragraph">
              <wp:posOffset>4445</wp:posOffset>
            </wp:positionV>
            <wp:extent cx="5943600" cy="2610356"/>
            <wp:effectExtent l="0" t="0" r="0" b="0"/>
            <wp:wrapNone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0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621D2E" w14:textId="7E6DB6B0" w:rsidR="3E438125" w:rsidRDefault="3E438125" w:rsidP="3E438125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>
        <w:rPr>
          <w:noProof/>
          <w:lang w:val="pl-PL" w:eastAsia="pl-PL"/>
        </w:rPr>
        <w:drawing>
          <wp:inline distT="0" distB="0" distL="0" distR="0" wp14:anchorId="411BE296" wp14:editId="1F72A79C">
            <wp:extent cx="1790700" cy="1943100"/>
            <wp:effectExtent l="0" t="0" r="0" b="0"/>
            <wp:docPr id="1171458418" name="Obraz 1171458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55136" w14:textId="1496156F" w:rsidR="3E438125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6D8B2BA0" w14:textId="77777777" w:rsidR="009608BC" w:rsidRPr="009608BC" w:rsidRDefault="009608BC" w:rsidP="009608BC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9608B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Numer identyfikacji jest podzielony na 6 części, każda z części jest indywidualna dla każdej łodzi. W celu odczytania numeru należy, czytać go tak: PL-Polska, Riv- RIVO, 00038- łódź opuściła produkcję 38 w kolejności, J-oznacza miesiąc miesiące są oznaczone od A-L w tym przypadku Październik, 0- Rok produkcji 2020, 19- rok zatwierdzenia modelu 2019.</w:t>
      </w:r>
    </w:p>
    <w:p w14:paraId="0F1594D6" w14:textId="77777777" w:rsidR="009608BC" w:rsidRPr="009608BC" w:rsidRDefault="009608BC" w:rsidP="009608B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9FB8506" w14:textId="77777777" w:rsidR="009608BC" w:rsidRPr="009608BC" w:rsidRDefault="009608BC" w:rsidP="009608B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9608B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Numer indentyfikacyjny jest numerem na podstawie którego firma może odnaleźć dokładne informacje o elementach wykorzystanych w danej łodzi, jest to niezbędne aby numer zawsze był podawany w sytuacji usterki lub awarii na łodzi. Gdy takowa sytuacja się wydarzy należy wysłać zgłoszenie na </w:t>
      </w:r>
      <w:hyperlink r:id="rId17" w:history="1">
        <w:r w:rsidRPr="009608BC">
          <w:rPr>
            <w:rStyle w:val="Hipercze"/>
            <w:rFonts w:ascii="Calibri" w:eastAsia="Calibri" w:hAnsi="Calibri" w:cs="Calibri"/>
            <w:sz w:val="22"/>
            <w:szCs w:val="22"/>
            <w:lang w:val="pl-PL"/>
          </w:rPr>
          <w:t>serwis.campiboat@gmail.com</w:t>
        </w:r>
      </w:hyperlink>
      <w:r w:rsidRPr="009608BC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wraz z numerem łodzi, opisem usterki, oraz zdjęciami uszkodzeń lub elementu który uległ awarii. </w:t>
      </w:r>
    </w:p>
    <w:p w14:paraId="17C44DCA" w14:textId="0DFDBAA0" w:rsidR="3E438125" w:rsidRPr="009608BC" w:rsidRDefault="3E438125" w:rsidP="3E438125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3AA5CCA" w14:textId="4C2D3728" w:rsidR="3E438125" w:rsidRDefault="3E438125" w:rsidP="3E438125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682F6696" w14:textId="434C95B6" w:rsidR="3E438125" w:rsidRDefault="3E438125" w:rsidP="46973D0C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426B06C4" w14:textId="2DC7C6A3" w:rsidR="3E438125" w:rsidRDefault="009608BC" w:rsidP="3E438125">
      <w:pPr>
        <w:pStyle w:val="Nagwek2"/>
        <w:spacing w:before="40" w:after="0" w:line="259" w:lineRule="auto"/>
        <w:rPr>
          <w:rFonts w:ascii="Calibri" w:eastAsia="Calibri" w:hAnsi="Calibri" w:cs="Calibri"/>
          <w:sz w:val="22"/>
          <w:szCs w:val="22"/>
          <w:lang w:val="de-DE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lastRenderedPageBreak/>
        <w:t>2.6</w:t>
      </w:r>
      <w:r w:rsidR="00CA0F5F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Ogólny plan</w:t>
      </w:r>
    </w:p>
    <w:p w14:paraId="7C25D31A" w14:textId="71019518" w:rsidR="3E438125" w:rsidRDefault="005A6E9F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pict w14:anchorId="55B5EC11">
          <v:shape id="_x0000_i1026" type="#_x0000_t75" style="width:162.75pt;height:468pt;mso-left-percent:-10001;mso-top-percent:-10001;mso-position-horizontal:absolute;mso-position-horizontal-relative:char;mso-position-vertical:absolute;mso-position-vertical-relative:line;mso-left-percent:-10001;mso-top-percent:-10001">
            <v:imagedata r:id="rId18" o:title="Zrzut ekranu 2025-07-03 142543"/>
          </v:shape>
        </w:pict>
      </w:r>
    </w:p>
    <w:p w14:paraId="0B09796B" w14:textId="77777777" w:rsidR="00724A7C" w:rsidRDefault="00724A7C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0583A763" w14:textId="77777777" w:rsidR="00724A7C" w:rsidRDefault="00724A7C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641C3880" w14:textId="77777777" w:rsidR="009608BC" w:rsidRDefault="009608BC" w:rsidP="3E438125">
      <w:pPr>
        <w:keepNext/>
        <w:keepLines/>
        <w:spacing w:before="240" w:after="0" w:line="259" w:lineRule="auto"/>
        <w:ind w:left="142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</w:p>
    <w:p w14:paraId="1B731754" w14:textId="379537FD" w:rsidR="3E438125" w:rsidRDefault="3E438125" w:rsidP="3E438125">
      <w:pPr>
        <w:keepNext/>
        <w:keepLines/>
        <w:spacing w:before="240" w:after="0" w:line="259" w:lineRule="auto"/>
        <w:ind w:left="142"/>
        <w:rPr>
          <w:rFonts w:ascii="Calibri" w:eastAsia="Calibri" w:hAnsi="Calibri" w:cs="Calibri"/>
          <w:sz w:val="22"/>
          <w:szCs w:val="22"/>
          <w:lang w:val="de-DE"/>
        </w:rPr>
      </w:pPr>
      <w:r w:rsidRPr="3E438125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3.</w:t>
      </w:r>
      <w:r w:rsidR="00CA0F5F" w:rsidRPr="00CA0F5F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</w:t>
      </w:r>
      <w:r w:rsidR="00CA0F5F" w:rsidRPr="00CA0F5F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Instalacje na statku, opis i lokalizacja</w:t>
      </w:r>
    </w:p>
    <w:p w14:paraId="575F6612" w14:textId="137EF0FA" w:rsidR="00506919" w:rsidRPr="004E5AFD" w:rsidRDefault="00506919" w:rsidP="3E438125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następnych sekcjach opisane są operacje techniczne oraz lokalizacje znajdujących się na pokładzie urządzeń. Szczegółowy przewodnik dotyczący uruchamiania i żeglowania Campi</w:t>
      </w:r>
      <w:r w:rsidR="003A79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400</w:t>
      </w: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znajduje się w Rozdziale 4.</w:t>
      </w:r>
    </w:p>
    <w:p w14:paraId="60487236" w14:textId="77777777" w:rsidR="00506919" w:rsidRDefault="00506919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56526A85" w14:textId="77777777" w:rsidR="00506919" w:rsidRPr="00506919" w:rsidRDefault="00506919" w:rsidP="00506919">
      <w:pPr>
        <w:rPr>
          <w:lang w:val="de-DE"/>
        </w:rPr>
      </w:pPr>
    </w:p>
    <w:p w14:paraId="449D3410" w14:textId="01DB974F" w:rsidR="3E438125" w:rsidRPr="004E5AFD" w:rsidRDefault="3E438125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3E438125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3.1 </w:t>
      </w:r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Konsola sterowania</w:t>
      </w:r>
    </w:p>
    <w:p w14:paraId="077F62F8" w14:textId="76571522" w:rsidR="3E438125" w:rsidRPr="004E5AFD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37BE010" w14:textId="10B24AF8" w:rsidR="3E438125" w:rsidRPr="003A7966" w:rsidRDefault="00506919" w:rsidP="3E438125">
      <w:pPr>
        <w:spacing w:line="259" w:lineRule="auto"/>
        <w:rPr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Konsola sterownicza zawiera wszystkie niezbędne przełączniki i instrumenty do obsługi silników oraz (nawigacyjnych) urządzeń Campi</w:t>
      </w:r>
      <w:r w:rsidR="003A79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400</w:t>
      </w: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. </w:t>
      </w:r>
      <w:r w:rsidRPr="003A79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Poniższe zdjęcie pokazuje, do czego służy każdy przycisk.</w:t>
      </w:r>
    </w:p>
    <w:p w14:paraId="13835B31" w14:textId="09D91ED2" w:rsidR="3E438125" w:rsidRDefault="005A6E9F" w:rsidP="3E438125">
      <w:pPr>
        <w:spacing w:line="259" w:lineRule="auto"/>
      </w:pPr>
      <w:r>
        <w:rPr>
          <w:noProof/>
          <w:lang w:val="pl-PL" w:eastAsia="pl-PL"/>
        </w:rPr>
        <w:pict w14:anchorId="62592067">
          <v:shape id="_x0000_i1027" type="#_x0000_t75" style="width:242.25pt;height:323.25pt">
            <v:imagedata r:id="rId19" o:title="20240812_190909"/>
          </v:shape>
        </w:pict>
      </w:r>
    </w:p>
    <w:p w14:paraId="706B2E0E" w14:textId="0F550DBE" w:rsidR="3E438125" w:rsidRDefault="3E438125" w:rsidP="3E438125">
      <w:pPr>
        <w:spacing w:line="259" w:lineRule="auto"/>
      </w:pPr>
    </w:p>
    <w:p w14:paraId="0E3625FC" w14:textId="44623ACB" w:rsidR="3E438125" w:rsidRPr="009608BC" w:rsidRDefault="009608BC" w:rsidP="3E438125">
      <w:pPr>
        <w:numPr>
          <w:ilvl w:val="0"/>
          <w:numId w:val="16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1)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Sterowanie silnikiem, lewa i prawa burta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2)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Kierownica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3)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Klakson statkowy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4)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Oświetlenie tarasu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5)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Światła nawigacyjne  6) wyłącznik monitora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7)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lampa kotwiczna 360  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8)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gniazdko USB   9)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Wskaźniki poziomu wody pitnej i ścieków  10) system kamer  11) garmin  12) wciągarka kotwicy  13) system steru strumieniowego  14) zagary silników</w:t>
      </w:r>
    </w:p>
    <w:p w14:paraId="0EF9CCB3" w14:textId="47E8B505" w:rsidR="3E438125" w:rsidRPr="004E5AFD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3E438125">
        <w:rPr>
          <w:rStyle w:val="jlqj4b"/>
          <w:rFonts w:ascii="Calibri Light" w:eastAsia="Calibri Light" w:hAnsi="Calibri Light" w:cs="Calibri Light"/>
          <w:color w:val="1F3763"/>
          <w:lang w:val="de-DE"/>
        </w:rPr>
        <w:lastRenderedPageBreak/>
        <w:t xml:space="preserve">1 </w:t>
      </w:r>
      <w:r w:rsidR="00022290" w:rsidRPr="00022290">
        <w:rPr>
          <w:rFonts w:ascii="Calibri Light" w:eastAsia="Calibri Light" w:hAnsi="Calibri Light" w:cs="Calibri Light"/>
          <w:color w:val="1F3763"/>
          <w:lang w:val="pl-PL"/>
        </w:rPr>
        <w:t>Sterowanie silnikami</w:t>
      </w:r>
    </w:p>
    <w:p w14:paraId="65D44374" w14:textId="77777777" w:rsidR="005E79A7" w:rsidRPr="00936658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936658">
        <w:rPr>
          <w:rFonts w:ascii="Calibri" w:eastAsia="Calibri" w:hAnsi="Calibri" w:cs="Calibri"/>
          <w:sz w:val="22"/>
          <w:szCs w:val="22"/>
          <w:lang w:val="pl-PL"/>
        </w:rPr>
        <w:t>Bakburta I sterburta :Motory są obsługiwane za pomocą "dźwigni gazu" po lewej i prawej stronie konsoli sterowniczej. Dźwignia gazowa z lewej strony (backbord) steruje silnikiem backbordowym, natomiast dźwignia gazowa z prawej strony (steuerbord) steruje silnikiem steuerbordowym. Szczegółowa instrukcja obsługi dźwigni gazu i silników znajduje się w Rozdziale 4.</w:t>
      </w:r>
    </w:p>
    <w:p w14:paraId="28052930" w14:textId="1B2CB393" w:rsidR="3E438125" w:rsidRPr="004E5AFD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3E438125">
        <w:rPr>
          <w:rStyle w:val="jlqj4b"/>
          <w:rFonts w:ascii="Calibri Light" w:eastAsia="Calibri Light" w:hAnsi="Calibri Light" w:cs="Calibri Light"/>
          <w:color w:val="1F3763"/>
          <w:lang w:val="de-DE"/>
        </w:rPr>
        <w:t xml:space="preserve">2 </w:t>
      </w:r>
      <w:r w:rsidR="00022290" w:rsidRPr="00022290">
        <w:rPr>
          <w:rStyle w:val="jlqj4b"/>
          <w:rFonts w:ascii="Calibri Light" w:eastAsia="Calibri Light" w:hAnsi="Calibri Light" w:cs="Calibri Light"/>
          <w:color w:val="1F3763"/>
          <w:lang w:val="de-DE"/>
        </w:rPr>
        <w:t>Kierownica</w:t>
      </w:r>
    </w:p>
    <w:p w14:paraId="5B476E59" w14:textId="2F3C88FD" w:rsidR="005E79A7" w:rsidRDefault="005E79A7" w:rsidP="3E438125">
      <w:pPr>
        <w:keepNext/>
        <w:keepLines/>
        <w:spacing w:before="40" w:after="0"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Kierownica jest połączona z obydwoma silnikami za pomocą</w:t>
      </w:r>
      <w:r w:rsidRPr="00F250D8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układu hydraulicznego</w:t>
      </w:r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. Kręcąc kierownicą w lewo oba silniki obracają się za pomocą siłownika hydraulicznego, dzięki czemu w pozycji do </w:t>
      </w:r>
      <w:r w:rsidR="003A79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przodu silniki obracają Campi400</w:t>
      </w:r>
      <w:r w:rsidRPr="005E79A7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na lewą, prawą burtę odwrotnie.</w:t>
      </w:r>
    </w:p>
    <w:p w14:paraId="42F89C97" w14:textId="10D2CEDE" w:rsidR="3E438125" w:rsidRPr="004E5AFD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3E438125">
        <w:rPr>
          <w:rStyle w:val="jlqj4b"/>
          <w:rFonts w:ascii="Calibri Light" w:eastAsia="Calibri Light" w:hAnsi="Calibri Light" w:cs="Calibri Light"/>
          <w:color w:val="1F3763"/>
          <w:lang w:val="de-DE"/>
        </w:rPr>
        <w:t xml:space="preserve">3 </w:t>
      </w:r>
      <w:r w:rsidR="00022290" w:rsidRPr="00022290">
        <w:rPr>
          <w:rStyle w:val="jlqj4b"/>
          <w:rFonts w:ascii="Calibri Light" w:eastAsia="Calibri Light" w:hAnsi="Calibri Light" w:cs="Calibri Light"/>
          <w:color w:val="1F3763"/>
          <w:lang w:val="de-DE"/>
        </w:rPr>
        <w:t>Sygnał dźwiękowy statku</w:t>
      </w:r>
    </w:p>
    <w:p w14:paraId="2F352B58" w14:textId="77777777" w:rsidR="005E79A7" w:rsidRPr="004E5AFD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Naciśnięcie przycisku 3 na konsoli sterowniczej powoduje krótkie dźwięki klaksonu statkowego (klakson).</w:t>
      </w:r>
    </w:p>
    <w:p w14:paraId="109B2A35" w14:textId="25CCA391" w:rsidR="3E438125" w:rsidRPr="004E5AFD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3E438125">
        <w:rPr>
          <w:rStyle w:val="jlqj4b"/>
          <w:rFonts w:ascii="Calibri Light" w:eastAsia="Calibri Light" w:hAnsi="Calibri Light" w:cs="Calibri Light"/>
          <w:color w:val="1F3763"/>
          <w:lang w:val="de-DE"/>
        </w:rPr>
        <w:t xml:space="preserve">4 </w:t>
      </w:r>
      <w:r w:rsidR="00022290" w:rsidRPr="00022290">
        <w:rPr>
          <w:rStyle w:val="jlqj4b"/>
          <w:rFonts w:ascii="Calibri Light" w:eastAsia="Calibri Light" w:hAnsi="Calibri Light" w:cs="Calibri Light"/>
          <w:color w:val="1F3763"/>
          <w:lang w:val="de-DE"/>
        </w:rPr>
        <w:t>Oświetlenie tarasu</w:t>
      </w:r>
    </w:p>
    <w:p w14:paraId="703D8D1B" w14:textId="77777777" w:rsidR="005E79A7" w:rsidRPr="004E5AFD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Przełączenie przełącznika nr 4 powoduje włączenie lub wyłączenie oświetlenia tarasu.</w:t>
      </w:r>
    </w:p>
    <w:p w14:paraId="6CB34099" w14:textId="045B2984" w:rsidR="3E438125" w:rsidRPr="004E5AFD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3E438125">
        <w:rPr>
          <w:rStyle w:val="jlqj4b"/>
          <w:rFonts w:ascii="Calibri Light" w:eastAsia="Calibri Light" w:hAnsi="Calibri Light" w:cs="Calibri Light"/>
          <w:color w:val="1F3763"/>
          <w:lang w:val="de-DE"/>
        </w:rPr>
        <w:t xml:space="preserve">5 </w:t>
      </w:r>
      <w:r w:rsidR="00022290" w:rsidRPr="00022290">
        <w:rPr>
          <w:rStyle w:val="jlqj4b"/>
          <w:rFonts w:ascii="Calibri Light" w:eastAsia="Calibri Light" w:hAnsi="Calibri Light" w:cs="Calibri Light"/>
          <w:color w:val="1F3763"/>
          <w:lang w:val="de-DE"/>
        </w:rPr>
        <w:t>Oświetlenie nawigacyjne</w:t>
      </w:r>
    </w:p>
    <w:p w14:paraId="6FC82EA0" w14:textId="55F7F418" w:rsidR="005E79A7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Przełączenie przełącznika nr 5 włącza światła nawigacyjne. Światła nawigacyjne składają się z następujących lamp:</w:t>
      </w:r>
    </w:p>
    <w:p w14:paraId="5099085F" w14:textId="35080B93" w:rsidR="005E79A7" w:rsidRPr="005E79A7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Światło czerwone na lewej burcie (port) </w:t>
      </w:r>
    </w:p>
    <w:p w14:paraId="47F18070" w14:textId="5E2B17A5" w:rsidR="005E79A7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zielone na prawej burcie (steuerbord)</w:t>
      </w:r>
    </w:p>
    <w:p w14:paraId="23FA1C1D" w14:textId="5F47BD03" w:rsidR="005E79A7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tylne (biała lampa na rufie)</w:t>
      </w:r>
    </w:p>
    <w:p w14:paraId="2AF37467" w14:textId="58B97EF1" w:rsidR="005E79A7" w:rsidRPr="005E79A7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dziobowe (biała lampa skierowana do przodu)</w:t>
      </w:r>
    </w:p>
    <w:p w14:paraId="58C555E1" w14:textId="77777777" w:rsidR="005E79A7" w:rsidRPr="005E79A7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Światła nawigacyjne powinny być włączone podczas podróży w nocy i przy złych warunkach widoczności.</w:t>
      </w:r>
    </w:p>
    <w:p w14:paraId="363702F0" w14:textId="2BF5C528" w:rsidR="005E79A7" w:rsidRPr="00461D0A" w:rsidRDefault="3E438125" w:rsidP="00461D0A">
      <w:pPr>
        <w:spacing w:line="259" w:lineRule="auto"/>
      </w:pPr>
      <w:r>
        <w:rPr>
          <w:noProof/>
          <w:lang w:val="pl-PL" w:eastAsia="pl-PL"/>
        </w:rPr>
        <w:drawing>
          <wp:inline distT="0" distB="0" distL="0" distR="0" wp14:anchorId="1B67DEDE" wp14:editId="2CFF239C">
            <wp:extent cx="1533525" cy="1314450"/>
            <wp:effectExtent l="0" t="0" r="9525" b="0"/>
            <wp:docPr id="248547995" name="Obraz 248547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B5234" w14:textId="23EFB8B5" w:rsidR="3E438125" w:rsidRPr="00461D0A" w:rsidRDefault="3E438125" w:rsidP="00461D0A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3E438125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4 </w:t>
      </w:r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Wskaźnik poziomu wody pitnej i brudnej</w:t>
      </w:r>
    </w:p>
    <w:p w14:paraId="0AB62F44" w14:textId="2DAE5189" w:rsidR="005E79A7" w:rsidRPr="005E79A7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Poniższy przyrząd mierzy pojemność zbiorników na wodę pitną i ścieki poprzez naciśnięcie czarnego przycisku. Zbiornik na wodę pitną jest podzielony na 4 różne światła.</w:t>
      </w:r>
    </w:p>
    <w:p w14:paraId="0A40099D" w14:textId="137AB91B" w:rsidR="005E79A7" w:rsidRPr="005E79A7" w:rsidRDefault="00461D0A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81280" behindDoc="0" locked="0" layoutInCell="1" allowOverlap="1" wp14:anchorId="37971AD9" wp14:editId="661C0D75">
            <wp:simplePos x="0" y="0"/>
            <wp:positionH relativeFrom="column">
              <wp:posOffset>3143250</wp:posOffset>
            </wp:positionH>
            <wp:positionV relativeFrom="paragraph">
              <wp:posOffset>54610</wp:posOffset>
            </wp:positionV>
            <wp:extent cx="647700" cy="1009650"/>
            <wp:effectExtent l="0" t="0" r="0" b="0"/>
            <wp:wrapNone/>
            <wp:docPr id="1597473279" name="Obraz 1597473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 w:eastAsia="pl-PL"/>
        </w:rPr>
        <w:drawing>
          <wp:anchor distT="0" distB="0" distL="114300" distR="114300" simplePos="0" relativeHeight="251680256" behindDoc="0" locked="0" layoutInCell="1" allowOverlap="1" wp14:anchorId="6A6E6FCC" wp14:editId="20AFDB45">
            <wp:simplePos x="0" y="0"/>
            <wp:positionH relativeFrom="column">
              <wp:posOffset>1857375</wp:posOffset>
            </wp:positionH>
            <wp:positionV relativeFrom="paragraph">
              <wp:posOffset>48260</wp:posOffset>
            </wp:positionV>
            <wp:extent cx="1133475" cy="1054100"/>
            <wp:effectExtent l="0" t="0" r="9525" b="0"/>
            <wp:wrapNone/>
            <wp:docPr id="421565865" name="Obraz 421565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9A7"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 punkty = 400 litrów</w:t>
      </w:r>
    </w:p>
    <w:p w14:paraId="55BD9191" w14:textId="77777777" w:rsidR="005E79A7" w:rsidRPr="005E79A7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3 punkty = 300 litrów</w:t>
      </w:r>
    </w:p>
    <w:p w14:paraId="64865718" w14:textId="77777777" w:rsidR="005E79A7" w:rsidRPr="005E79A7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 punkty = 200 litrów</w:t>
      </w:r>
    </w:p>
    <w:p w14:paraId="10C81162" w14:textId="77777777" w:rsidR="005E79A7" w:rsidRPr="005E79A7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1 punkt = 100 litrów</w:t>
      </w:r>
    </w:p>
    <w:p w14:paraId="13AE58B9" w14:textId="5D3D3ABD" w:rsidR="005E79A7" w:rsidRPr="00461D0A" w:rsidRDefault="005E79A7" w:rsidP="00461D0A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5E79A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Gdy światło na rysunku 5 się zaświeci, oznacza to, że zbiornik na ścieki jest pełny.</w:t>
      </w:r>
    </w:p>
    <w:p w14:paraId="174DAEF7" w14:textId="39A9EA74" w:rsidR="3E438125" w:rsidRPr="004E5AFD" w:rsidRDefault="009608BC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lastRenderedPageBreak/>
        <w:t>5</w:t>
      </w:r>
      <w:r w:rsidR="46973D0C" w:rsidRPr="46973D0C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. </w:t>
      </w:r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System kamer</w:t>
      </w:r>
    </w:p>
    <w:p w14:paraId="6BB9A6F5" w14:textId="79DD172C" w:rsidR="008F050B" w:rsidRDefault="002A1974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noProof/>
          <w:lang w:val="pl-PL" w:eastAsia="pl-PL"/>
        </w:rPr>
        <w:drawing>
          <wp:anchor distT="0" distB="0" distL="114300" distR="114300" simplePos="0" relativeHeight="251683328" behindDoc="0" locked="0" layoutInCell="1" allowOverlap="1" wp14:anchorId="6E60B1CA" wp14:editId="31CEE4BA">
            <wp:simplePos x="0" y="0"/>
            <wp:positionH relativeFrom="column">
              <wp:posOffset>4143375</wp:posOffset>
            </wp:positionH>
            <wp:positionV relativeFrom="paragraph">
              <wp:posOffset>598805</wp:posOffset>
            </wp:positionV>
            <wp:extent cx="1858645" cy="1485900"/>
            <wp:effectExtent l="0" t="0" r="8255" b="0"/>
            <wp:wrapNone/>
            <wp:docPr id="5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64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 w:eastAsia="pl-PL"/>
        </w:rPr>
        <w:drawing>
          <wp:anchor distT="0" distB="0" distL="114300" distR="114300" simplePos="0" relativeHeight="251682304" behindDoc="0" locked="0" layoutInCell="1" allowOverlap="1" wp14:anchorId="036A6396" wp14:editId="332C5177">
            <wp:simplePos x="0" y="0"/>
            <wp:positionH relativeFrom="column">
              <wp:posOffset>1685925</wp:posOffset>
            </wp:positionH>
            <wp:positionV relativeFrom="paragraph">
              <wp:posOffset>598805</wp:posOffset>
            </wp:positionV>
            <wp:extent cx="2212975" cy="1495425"/>
            <wp:effectExtent l="0" t="0" r="0" b="9525"/>
            <wp:wrapNone/>
            <wp:docPr id="464265996" name="Obraz 464265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9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050B" w:rsidRPr="008F050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Rysunek 7 przedstawia obraz systemu kamer. Ten system jest włączany i wyłączany za pomocą przycisku Włącz/Wyłącz na ekranie oraz za pomocą przełącznika na sterówce aby zapobiec prze</w:t>
      </w:r>
      <w:r w:rsidR="008F050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grzania się monitora. W Campi 40</w:t>
      </w:r>
      <w:r w:rsidR="008F050B" w:rsidRPr="008F050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znajdują się 2 kamery z tyłu oraz po jednej kamerze na boki.</w:t>
      </w:r>
    </w:p>
    <w:p w14:paraId="0359BE07" w14:textId="4C46F64C" w:rsidR="005E79A7" w:rsidRPr="004E5AFD" w:rsidRDefault="005E79A7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A. Po lewej burcie na rufie </w:t>
      </w:r>
    </w:p>
    <w:p w14:paraId="1E066277" w14:textId="77777777" w:rsidR="005E79A7" w:rsidRPr="004E5AFD" w:rsidRDefault="005E79A7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B. Po prawej burcie na rufie </w:t>
      </w:r>
    </w:p>
    <w:p w14:paraId="676FCD08" w14:textId="77777777" w:rsidR="005E79A7" w:rsidRPr="004E5AFD" w:rsidRDefault="005E79A7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C. Wstecz </w:t>
      </w:r>
    </w:p>
    <w:p w14:paraId="3D76D0A8" w14:textId="77777777" w:rsidR="005E79A7" w:rsidRPr="004E5AFD" w:rsidRDefault="005E79A7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D. Widok na silniki</w:t>
      </w:r>
    </w:p>
    <w:p w14:paraId="6ECB4523" w14:textId="789BD867" w:rsidR="00F6459B" w:rsidRPr="002A1974" w:rsidRDefault="3E438125" w:rsidP="002A1974">
      <w:pPr>
        <w:spacing w:line="259" w:lineRule="auto"/>
        <w:rPr>
          <w:lang w:val="pl-PL"/>
        </w:rPr>
      </w:pPr>
      <w:r w:rsidRPr="004E5AFD">
        <w:rPr>
          <w:lang w:val="pl-PL"/>
        </w:rPr>
        <w:t xml:space="preserve"> </w:t>
      </w:r>
      <w:r w:rsidR="002A1974">
        <w:rPr>
          <w:lang w:val="pl-PL"/>
        </w:rPr>
        <w:br/>
      </w:r>
    </w:p>
    <w:p w14:paraId="5C457734" w14:textId="60FDCDAC" w:rsidR="3E438125" w:rsidRPr="004E5AFD" w:rsidRDefault="00392931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6</w:t>
      </w:r>
      <w:r w:rsidR="46973D0C" w:rsidRPr="46973D0C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. </w:t>
      </w:r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Opis instalacji elektrycznej</w:t>
      </w:r>
    </w:p>
    <w:p w14:paraId="35A6E24A" w14:textId="69F974F1" w:rsidR="006C5158" w:rsidRPr="00936658" w:rsidRDefault="006C5158" w:rsidP="006C5158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Instalacja elektryczna Campi40</w:t>
      </w:r>
      <w:r w:rsidRPr="006C515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0 została zaprojektowana tak, aby statek mógł być zasilany z baterii niezależnie od zasilania lądowego. Jest to osiągane poprzez baterie, inwerter oraz zasilanie </w:t>
      </w:r>
      <w:r w:rsidRPr="00936658">
        <w:rPr>
          <w:rFonts w:ascii="Calibri" w:eastAsia="Calibri" w:hAnsi="Calibri" w:cs="Calibri"/>
          <w:sz w:val="22"/>
          <w:szCs w:val="22"/>
          <w:lang w:val="pl-PL"/>
        </w:rPr>
        <w:t>lądowe/panele słoneczne. Poniżej znajduje się krótki opis tych czterech komponentów:</w:t>
      </w:r>
    </w:p>
    <w:p w14:paraId="5E43F464" w14:textId="57023082" w:rsidR="006C5158" w:rsidRPr="006C5158" w:rsidRDefault="006C5158" w:rsidP="006C5158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936658">
        <w:rPr>
          <w:rFonts w:ascii="Calibri" w:eastAsia="Calibri" w:hAnsi="Calibri" w:cs="Calibri"/>
          <w:sz w:val="22"/>
          <w:szCs w:val="22"/>
          <w:lang w:val="pl-PL"/>
        </w:rPr>
        <w:t xml:space="preserve">Baterie  (akumulatory karbonowe) są ładowane za pomocą paneli słonecznych i/lub zasilania lądowego. Campi400 wyposażony jest w 4 x 12V 200Ah baterii połączonych szeregowo. Te baterie mają łączną pojemność </w:t>
      </w:r>
      <w:r w:rsidR="00936658" w:rsidRPr="00936658">
        <w:rPr>
          <w:rFonts w:ascii="Calibri" w:eastAsia="Calibri" w:hAnsi="Calibri" w:cs="Calibri"/>
          <w:sz w:val="22"/>
          <w:szCs w:val="22"/>
          <w:lang w:val="pl-PL"/>
        </w:rPr>
        <w:t>około 10</w:t>
      </w:r>
      <w:r w:rsidRPr="00936658">
        <w:rPr>
          <w:rFonts w:ascii="Calibri" w:eastAsia="Calibri" w:hAnsi="Calibri" w:cs="Calibri"/>
          <w:sz w:val="22"/>
          <w:szCs w:val="22"/>
          <w:lang w:val="pl-PL"/>
        </w:rPr>
        <w:t xml:space="preserve"> kWh przy 48 woltach. Baterie te zasilają inwerter prądem stałym oraz poprzez przetworniki DC/DC (48/24 &amp; 48/12) </w:t>
      </w:r>
      <w:r w:rsidRPr="006C515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małymi odbiornikami prądu stałego, takimi jak klakson statkowy i światła nawigacyjne.</w:t>
      </w:r>
    </w:p>
    <w:p w14:paraId="7003936A" w14:textId="77777777" w:rsidR="006C5158" w:rsidRPr="006C5158" w:rsidRDefault="006C5158" w:rsidP="006C5158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515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Inwerter  przekształca prąd stały 48 woltów na prąd przemienny 230 woltów (zwykle z gniazdka elektrycznego). Ten prąd przemienny jest rozprowadzany po całym statku i dostępny jest z gniazdek elektrycznych.</w:t>
      </w:r>
    </w:p>
    <w:p w14:paraId="543B49B6" w14:textId="301929FE" w:rsidR="006C5158" w:rsidRPr="006C5158" w:rsidRDefault="006C5158" w:rsidP="006C5158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515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Panele słoneczne  generują energię d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 ładowania baterii, gdy Campi4</w:t>
      </w:r>
      <w:r w:rsidRPr="006C515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</w:t>
      </w:r>
      <w:r w:rsidRPr="006C515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nie jest podłączony do zasilania lądowego. W słoneczny (letni) dzień panele słoneczne wytwarzają wystarczającą il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ość energii, aby zasilać Campi40</w:t>
      </w:r>
      <w:r w:rsidRPr="006C515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w pełni i naładować baterie do pełna. Gdy zapada zmrok, wydajność paneli słonecznych maleje, a baterie powoli się rozładowują.</w:t>
      </w:r>
    </w:p>
    <w:p w14:paraId="7AFDD9D3" w14:textId="22083D8F" w:rsidR="002A1974" w:rsidRDefault="002A1974" w:rsidP="006C5158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84352" behindDoc="0" locked="0" layoutInCell="1" allowOverlap="1" wp14:anchorId="19A29A03" wp14:editId="312E6207">
            <wp:simplePos x="0" y="0"/>
            <wp:positionH relativeFrom="column">
              <wp:posOffset>1527810</wp:posOffset>
            </wp:positionH>
            <wp:positionV relativeFrom="paragraph">
              <wp:posOffset>355600</wp:posOffset>
            </wp:positionV>
            <wp:extent cx="2615565" cy="1619250"/>
            <wp:effectExtent l="0" t="0" r="0" b="0"/>
            <wp:wrapNone/>
            <wp:docPr id="726496440" name="Obraz 726496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556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15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Zasilanie lądowe Gdy Campi40</w:t>
      </w:r>
      <w:r w:rsidR="006C5158" w:rsidRPr="006C515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 jest podłączony do zasilania lądowego, przejmuje on funkcję inwertera i ładowania baterii razem z panelami słonecznymi.</w:t>
      </w:r>
    </w:p>
    <w:p w14:paraId="154F4EC0" w14:textId="709FA973" w:rsidR="00B17320" w:rsidRPr="006C5158" w:rsidRDefault="3E438125" w:rsidP="006C5158">
      <w:pPr>
        <w:spacing w:line="259" w:lineRule="auto"/>
        <w:rPr>
          <w:rStyle w:val="jlqj4b"/>
          <w:lang w:val="pl-PL"/>
        </w:rPr>
      </w:pPr>
      <w:r w:rsidRPr="006C5158">
        <w:rPr>
          <w:lang w:val="pl-PL"/>
        </w:rPr>
        <w:br/>
      </w:r>
      <w:r w:rsidRPr="006C5158">
        <w:rPr>
          <w:lang w:val="pl-PL"/>
        </w:rPr>
        <w:br/>
      </w:r>
    </w:p>
    <w:p w14:paraId="2D455F15" w14:textId="77777777" w:rsidR="00B17320" w:rsidRDefault="00B17320" w:rsidP="46973D0C">
      <w:pPr>
        <w:keepNext/>
        <w:keepLines/>
        <w:spacing w:before="40" w:after="0" w:line="259" w:lineRule="auto"/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595D6E63" w14:textId="77777777" w:rsidR="00B17320" w:rsidRDefault="00B17320" w:rsidP="46973D0C">
      <w:pPr>
        <w:keepNext/>
        <w:keepLines/>
        <w:spacing w:before="40" w:after="0" w:line="259" w:lineRule="auto"/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2AC8E02A" w14:textId="137F3D82" w:rsidR="3E438125" w:rsidRPr="004E5AFD" w:rsidRDefault="006C5158" w:rsidP="00B17320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6</w:t>
      </w:r>
      <w:r w:rsidR="46973D0C" w:rsidRPr="46973D0C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.1 </w:t>
      </w:r>
      <w:r w:rsidR="00022290" w:rsidRPr="00022290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Lokalizacja i konserwacja akumulatora</w:t>
      </w:r>
    </w:p>
    <w:p w14:paraId="667511BB" w14:textId="621E4F22" w:rsidR="3E438125" w:rsidRDefault="00094CEF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60BF0F08" wp14:editId="79CBAA9E">
                <wp:simplePos x="0" y="0"/>
                <wp:positionH relativeFrom="column">
                  <wp:posOffset>4257674</wp:posOffset>
                </wp:positionH>
                <wp:positionV relativeFrom="paragraph">
                  <wp:posOffset>847725</wp:posOffset>
                </wp:positionV>
                <wp:extent cx="45719" cy="45719"/>
                <wp:effectExtent l="0" t="0" r="12065" b="1206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DEB31" w14:textId="2BF76144" w:rsidR="00530BDD" w:rsidRDefault="00530B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335.25pt;margin-top:66.75pt;width:3.6pt;height:3.6pt;flip:x y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" fillcolor="white [3201]" strokeweight=".5pt">
                <v:textbox>
                  <w:txbxContent>
                    <w:p w14:paraId="3DADEB31" w14:textId="2BF76144" w:rsidR="00530BDD" w:rsidRDefault="00530BDD"/>
                  </w:txbxContent>
                </v:textbox>
              </v:shape>
            </w:pict>
          </mc:Fallback>
        </mc:AlternateContent>
      </w:r>
      <w:r w:rsidR="00B17320"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Baterie znajdują się na pok</w:t>
      </w:r>
      <w:r w:rsidR="0023794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ładzie rufowym w szafie Campi400</w:t>
      </w:r>
      <w:r w:rsidR="00B17320"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lub pod podłogą w salonie.</w:t>
      </w:r>
      <w:r w:rsidR="006C5158" w:rsidRPr="006C5158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t xml:space="preserve"> </w:t>
      </w:r>
      <w:r w:rsidR="006C5158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inline distT="0" distB="0" distL="0" distR="0" wp14:anchorId="76E6C246" wp14:editId="4598F390">
            <wp:extent cx="2489200" cy="1866900"/>
            <wp:effectExtent l="0" t="0" r="6350" b="0"/>
            <wp:docPr id="44" name="Obraz 44" descr="C:\Users\User\Downloads\20240826_201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User\Downloads\20240826_20144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126" cy="186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BE140" w14:textId="745B4153" w:rsidR="006C5158" w:rsidRPr="004E5AFD" w:rsidRDefault="006C5158" w:rsidP="3E438125">
      <w:pPr>
        <w:spacing w:line="259" w:lineRule="auto"/>
        <w:rPr>
          <w:lang w:val="pl-PL"/>
        </w:rPr>
      </w:pPr>
    </w:p>
    <w:p w14:paraId="44BEA16B" w14:textId="2B371CEC" w:rsidR="006C5158" w:rsidRPr="00501414" w:rsidRDefault="006C5158" w:rsidP="006C5158">
      <w:pPr>
        <w:spacing w:line="259" w:lineRule="auto"/>
        <w:rPr>
          <w:sz w:val="20"/>
          <w:szCs w:val="20"/>
          <w:lang w:val="pl-PL"/>
        </w:rPr>
      </w:pPr>
      <w:r w:rsidRPr="00501414">
        <w:rPr>
          <w:sz w:val="20"/>
          <w:szCs w:val="20"/>
          <w:lang w:val="pl-PL"/>
        </w:rPr>
        <w:t>Akumulatory w okresie jesienno-zimowym należy podłączyć do ładowarki aby uniknąć całkowitego rozładowania. W sytuacji całkowitego rozładowania może pojawić się problem z inwerterem należy w takiej sytuacji wyciągnąć i naładować, aby uniknąć problemów..</w:t>
      </w:r>
      <w:r w:rsidRPr="00501414">
        <w:rPr>
          <w:sz w:val="20"/>
          <w:szCs w:val="20"/>
          <w:lang w:val="pl-PL"/>
        </w:rPr>
        <w:br/>
      </w:r>
    </w:p>
    <w:p w14:paraId="4009A1C6" w14:textId="77777777" w:rsidR="00B17320" w:rsidRDefault="00B17320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0EA2ECD5" w14:textId="0003B5E7" w:rsidR="3E438125" w:rsidRDefault="006C5158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6</w:t>
      </w:r>
      <w:r w:rsidR="46973D0C"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.2 </w:t>
      </w:r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Inwerter /</w:t>
      </w:r>
      <w:r w:rsidR="00022290" w:rsidRPr="00F250D8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ładowarka</w:t>
      </w:r>
    </w:p>
    <w:p w14:paraId="5721D7F8" w14:textId="0A67328A" w:rsidR="3E438125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5289CAE5" w14:textId="065BFBC9" w:rsidR="00B17320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B1732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Inwerter / ładowarka jest urządzeniem, które przekształca napięcie stałe baterii i paneli słonecznych na napięcie zmiennoprądowe 230 woltów. To urządzenie również ładowania baterii, gdy tylko jest dostępne zasilanie lądowe. Inwerter jest niezależnym urządzeniem, które przełącza się między zasilaniem lądowym, bateriami i panelami słonecznymi. Inwerter znajduje się za górnymi drzwiami na rufie.</w:t>
      </w:r>
    </w:p>
    <w:p w14:paraId="78E1ABD7" w14:textId="5A596D82" w:rsidR="00936658" w:rsidRDefault="00936658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936658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70016" behindDoc="0" locked="0" layoutInCell="1" allowOverlap="1" wp14:anchorId="18CD205A" wp14:editId="33CB09B7">
            <wp:simplePos x="0" y="0"/>
            <wp:positionH relativeFrom="column">
              <wp:posOffset>1962150</wp:posOffset>
            </wp:positionH>
            <wp:positionV relativeFrom="paragraph">
              <wp:posOffset>16510</wp:posOffset>
            </wp:positionV>
            <wp:extent cx="2489200" cy="2105025"/>
            <wp:effectExtent l="0" t="0" r="6350" b="9525"/>
            <wp:wrapNone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 w:eastAsia="pl-PL"/>
        </w:rPr>
        <w:drawing>
          <wp:anchor distT="0" distB="0" distL="114300" distR="114300" simplePos="0" relativeHeight="251634176" behindDoc="0" locked="0" layoutInCell="1" allowOverlap="1" wp14:anchorId="7E28D21D" wp14:editId="0086ABCC">
            <wp:simplePos x="0" y="0"/>
            <wp:positionH relativeFrom="column">
              <wp:posOffset>0</wp:posOffset>
            </wp:positionH>
            <wp:positionV relativeFrom="paragraph">
              <wp:posOffset>17145</wp:posOffset>
            </wp:positionV>
            <wp:extent cx="1495425" cy="2110740"/>
            <wp:effectExtent l="0" t="0" r="9525" b="3810"/>
            <wp:wrapNone/>
            <wp:docPr id="8" name="Obraz 8" descr="20240828_140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40828_14093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019" b="16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110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8A47A7" w14:textId="125ECFE0" w:rsidR="00936658" w:rsidRDefault="00936658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7EB7E8D" w14:textId="06646FB4" w:rsidR="00936658" w:rsidRDefault="00936658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062B97F" w14:textId="77777777" w:rsidR="00936658" w:rsidRDefault="00936658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673018C" w14:textId="77777777" w:rsidR="00936658" w:rsidRPr="00B17320" w:rsidRDefault="00936658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4CCE72A" w14:textId="39D96273" w:rsidR="3E438125" w:rsidRDefault="3E438125" w:rsidP="3E438125">
      <w:pPr>
        <w:spacing w:line="259" w:lineRule="auto"/>
        <w:jc w:val="both"/>
      </w:pPr>
      <w:r w:rsidRPr="006C5158">
        <w:rPr>
          <w:lang w:val="pl-PL"/>
        </w:rPr>
        <w:lastRenderedPageBreak/>
        <w:t xml:space="preserve">  </w:t>
      </w:r>
      <w:r w:rsidR="006C55A7" w:rsidRPr="006C55A7">
        <w:rPr>
          <w:noProof/>
          <w:lang w:val="pl-PL" w:eastAsia="pl-PL"/>
        </w:rPr>
        <w:drawing>
          <wp:inline distT="0" distB="0" distL="0" distR="0" wp14:anchorId="15102E46" wp14:editId="63A2A713">
            <wp:extent cx="5534798" cy="1200318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34798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4187BD3E" w14:textId="7B5BFCA3" w:rsidR="3E438125" w:rsidRPr="004E5AFD" w:rsidRDefault="00B17320" w:rsidP="3E438125">
      <w:pPr>
        <w:spacing w:line="259" w:lineRule="auto"/>
        <w:jc w:val="both"/>
        <w:rPr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Tabela 1. Status inwertera i Rysunek 10. Status inwertera określają. Na ekranie można sprawdzić, czy inwerter jest podłączony do zasilania lądowego, czy też prąd pochodzi z baterii (AC lub INV), gdzie prąd zmienny oznacza, że zasilanie lądowe jest podłączone, a INV oznacza, że prąd pochodzi z baterii.</w:t>
      </w:r>
    </w:p>
    <w:p w14:paraId="37C57200" w14:textId="12F80363" w:rsidR="00936658" w:rsidRPr="00530BDD" w:rsidRDefault="00936658" w:rsidP="3E438125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71040" behindDoc="0" locked="0" layoutInCell="1" allowOverlap="1" wp14:anchorId="4E3027C9" wp14:editId="4B10283D">
            <wp:simplePos x="0" y="0"/>
            <wp:positionH relativeFrom="column">
              <wp:posOffset>171450</wp:posOffset>
            </wp:positionH>
            <wp:positionV relativeFrom="paragraph">
              <wp:posOffset>69850</wp:posOffset>
            </wp:positionV>
            <wp:extent cx="2047875" cy="1171575"/>
            <wp:effectExtent l="0" t="0" r="9525" b="9525"/>
            <wp:wrapNone/>
            <wp:docPr id="960277077" name="Obraz 960277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B34CC2" w14:textId="77777777" w:rsidR="00936658" w:rsidRPr="00530BDD" w:rsidRDefault="00936658" w:rsidP="3E438125">
      <w:pPr>
        <w:spacing w:line="259" w:lineRule="auto"/>
        <w:rPr>
          <w:lang w:val="pl-PL"/>
        </w:rPr>
      </w:pPr>
    </w:p>
    <w:p w14:paraId="75947162" w14:textId="77777777" w:rsidR="00936658" w:rsidRPr="00530BDD" w:rsidRDefault="00936658" w:rsidP="3E438125">
      <w:pPr>
        <w:spacing w:line="259" w:lineRule="auto"/>
        <w:rPr>
          <w:lang w:val="pl-PL"/>
        </w:rPr>
      </w:pPr>
    </w:p>
    <w:p w14:paraId="6CD5A818" w14:textId="2D01172F" w:rsidR="3E438125" w:rsidRPr="00530BDD" w:rsidRDefault="3E438125" w:rsidP="3E438125">
      <w:pPr>
        <w:spacing w:line="259" w:lineRule="auto"/>
        <w:rPr>
          <w:lang w:val="pl-PL"/>
        </w:rPr>
      </w:pPr>
      <w:r w:rsidRPr="00530BDD">
        <w:rPr>
          <w:lang w:val="pl-PL"/>
        </w:rPr>
        <w:br/>
      </w:r>
    </w:p>
    <w:p w14:paraId="71AD6668" w14:textId="77777777" w:rsidR="00B17320" w:rsidRPr="004E5AFD" w:rsidRDefault="00B17320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1. Podłączony do zasilania lądowego: Świecą następujące symbole:</w:t>
      </w:r>
    </w:p>
    <w:p w14:paraId="42124324" w14:textId="243EA4E3" w:rsidR="3E438125" w:rsidRDefault="3E438125" w:rsidP="3E438125">
      <w:pPr>
        <w:spacing w:line="259" w:lineRule="auto"/>
      </w:pPr>
      <w:r>
        <w:rPr>
          <w:noProof/>
          <w:lang w:val="pl-PL" w:eastAsia="pl-PL"/>
        </w:rPr>
        <w:drawing>
          <wp:inline distT="0" distB="0" distL="0" distR="0" wp14:anchorId="078F27D6" wp14:editId="51455056">
            <wp:extent cx="419100" cy="323850"/>
            <wp:effectExtent l="0" t="0" r="0" b="0"/>
            <wp:docPr id="745443294" name="Obraz 745443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3DA94777" wp14:editId="6A52A20E">
            <wp:extent cx="400050" cy="342900"/>
            <wp:effectExtent l="0" t="0" r="0" b="0"/>
            <wp:docPr id="2142794104" name="Obraz 214279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59029DAF" wp14:editId="34F3C45E">
            <wp:extent cx="381000" cy="323850"/>
            <wp:effectExtent l="0" t="0" r="0" b="0"/>
            <wp:docPr id="1042471698" name="Obraz 1042471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71EFA3DC" wp14:editId="33B4B913">
            <wp:extent cx="419100" cy="352425"/>
            <wp:effectExtent l="0" t="0" r="0" b="0"/>
            <wp:docPr id="1837138211" name="Obraz 1837138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6A12D0E4" wp14:editId="0C46C2D2">
            <wp:extent cx="571500" cy="266700"/>
            <wp:effectExtent l="0" t="0" r="0" b="0"/>
            <wp:docPr id="79927819" name="Obraz 79927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3E39F349" wp14:editId="7B2F10D8">
            <wp:extent cx="447675" cy="419100"/>
            <wp:effectExtent l="0" t="0" r="0" b="0"/>
            <wp:docPr id="724869336" name="Obraz 724869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26697" w14:textId="2C75B6D3" w:rsidR="00B17320" w:rsidRPr="00B17320" w:rsidRDefault="00B17320" w:rsidP="00B1732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</w:t>
      </w:r>
      <w:r w:rsidRPr="00B1732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2. Nie podłączony do zasilania lądowego: Świecą następujące symbole:</w:t>
      </w:r>
    </w:p>
    <w:p w14:paraId="5E468565" w14:textId="3E9A1EDC" w:rsidR="00B17320" w:rsidRPr="00B17320" w:rsidRDefault="00936658" w:rsidP="00B17320">
      <w:pPr>
        <w:spacing w:line="259" w:lineRule="auto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794613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72064" behindDoc="0" locked="0" layoutInCell="1" allowOverlap="1" wp14:anchorId="62C771DF" wp14:editId="046AC9FD">
            <wp:simplePos x="0" y="0"/>
            <wp:positionH relativeFrom="column">
              <wp:posOffset>2641600</wp:posOffset>
            </wp:positionH>
            <wp:positionV relativeFrom="paragraph">
              <wp:posOffset>3810</wp:posOffset>
            </wp:positionV>
            <wp:extent cx="2762250" cy="3590925"/>
            <wp:effectExtent l="0" t="0" r="0" b="9525"/>
            <wp:wrapNone/>
            <wp:docPr id="1749258241" name="Obraz 1749258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B17320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1CE66BA8" w14:textId="1BC3B8ED" w:rsidR="3E438125" w:rsidRDefault="3E438125" w:rsidP="3E438125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2689356A" wp14:editId="585416F2">
            <wp:extent cx="400050" cy="342900"/>
            <wp:effectExtent l="0" t="0" r="0" b="0"/>
            <wp:docPr id="1293722599" name="Obraz 1293722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3BAF27F9" wp14:editId="6761F3E9">
            <wp:extent cx="438150" cy="304800"/>
            <wp:effectExtent l="0" t="0" r="0" b="0"/>
            <wp:docPr id="849631984" name="Obraz 84963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19AAE9B2" wp14:editId="289E4401">
            <wp:extent cx="419100" cy="352425"/>
            <wp:effectExtent l="0" t="0" r="0" b="0"/>
            <wp:docPr id="323105951" name="Obraz 323105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3F4C1C1F" wp14:editId="45A66923">
            <wp:extent cx="447675" cy="419100"/>
            <wp:effectExtent l="0" t="0" r="0" b="0"/>
            <wp:docPr id="1876933694" name="Obraz 1876933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5AFD">
        <w:rPr>
          <w:lang w:val="pl-PL"/>
        </w:rPr>
        <w:t xml:space="preserve">                                                                            </w:t>
      </w:r>
      <w:r>
        <w:rPr>
          <w:noProof/>
          <w:lang w:val="pl-PL" w:eastAsia="pl-PL"/>
        </w:rPr>
        <w:drawing>
          <wp:inline distT="0" distB="0" distL="0" distR="0" wp14:anchorId="11E3A857" wp14:editId="399EB1B1">
            <wp:extent cx="2243649" cy="2482036"/>
            <wp:effectExtent l="0" t="0" r="0" b="0"/>
            <wp:docPr id="1749258278" name="Obraz 1749258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649" cy="248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16B5C" w14:textId="0FD3A503" w:rsidR="006C55A7" w:rsidRDefault="006C55A7" w:rsidP="006C55A7">
      <w:pPr>
        <w:spacing w:line="259" w:lineRule="auto"/>
        <w:rPr>
          <w:lang w:val="pl-PL"/>
        </w:rPr>
      </w:pPr>
    </w:p>
    <w:p w14:paraId="6B5D7594" w14:textId="77777777" w:rsidR="006C55A7" w:rsidRDefault="006C55A7" w:rsidP="006C55A7">
      <w:pPr>
        <w:spacing w:line="259" w:lineRule="auto"/>
        <w:rPr>
          <w:lang w:val="pl-PL"/>
        </w:rPr>
      </w:pPr>
    </w:p>
    <w:p w14:paraId="6B34B6A1" w14:textId="604F286F" w:rsidR="00936658" w:rsidRDefault="00936658" w:rsidP="006C55A7">
      <w:pPr>
        <w:spacing w:line="259" w:lineRule="auto"/>
        <w:rPr>
          <w:lang w:val="pl-PL"/>
        </w:rPr>
      </w:pPr>
      <w:r>
        <w:rPr>
          <w:lang w:val="pl-PL"/>
        </w:rPr>
        <w:lastRenderedPageBreak/>
        <w:t>Kody błędów które mogą się pojawi</w:t>
      </w:r>
    </w:p>
    <w:p w14:paraId="57CF2488" w14:textId="5A2E8F78" w:rsidR="00936658" w:rsidRDefault="00936658" w:rsidP="006C55A7">
      <w:pPr>
        <w:spacing w:line="259" w:lineRule="auto"/>
        <w:rPr>
          <w:lang w:val="pl-PL"/>
        </w:rPr>
      </w:pPr>
      <w:r w:rsidRPr="00B46CCF">
        <w:rPr>
          <w:rFonts w:ascii="Calibri Light" w:eastAsia="Calibri Light" w:hAnsi="Calibri Light" w:cs="Calibri Light"/>
          <w:noProof/>
          <w:color w:val="2F5496"/>
          <w:sz w:val="26"/>
          <w:szCs w:val="26"/>
          <w:lang w:val="pl-PL" w:eastAsia="pl-PL"/>
        </w:rPr>
        <w:drawing>
          <wp:inline distT="0" distB="0" distL="0" distR="0" wp14:anchorId="4742D313" wp14:editId="69A849A1">
            <wp:extent cx="5650513" cy="6978137"/>
            <wp:effectExtent l="0" t="0" r="7620" b="0"/>
            <wp:docPr id="57" name="Obraz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650513" cy="697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D9B7F" w14:textId="77777777" w:rsidR="00936658" w:rsidRPr="006C55A7" w:rsidRDefault="00936658" w:rsidP="006C55A7">
      <w:pPr>
        <w:spacing w:line="259" w:lineRule="auto"/>
        <w:rPr>
          <w:lang w:val="pl-PL"/>
        </w:rPr>
      </w:pPr>
    </w:p>
    <w:p w14:paraId="589073CC" w14:textId="760F6B12" w:rsidR="006C55A7" w:rsidRDefault="00936658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  <w:r w:rsidRPr="00B46CCF">
        <w:rPr>
          <w:rFonts w:ascii="Calibri Light" w:eastAsia="Calibri Light" w:hAnsi="Calibri Light" w:cs="Calibri Light"/>
          <w:noProof/>
          <w:color w:val="2F5496"/>
          <w:sz w:val="26"/>
          <w:szCs w:val="26"/>
          <w:lang w:val="pl-PL" w:eastAsia="pl-PL"/>
        </w:rPr>
        <w:lastRenderedPageBreak/>
        <w:drawing>
          <wp:inline distT="0" distB="0" distL="0" distR="0" wp14:anchorId="488B8022" wp14:editId="2ABF7617">
            <wp:extent cx="5010150" cy="3935786"/>
            <wp:effectExtent l="0" t="0" r="0" b="7620"/>
            <wp:docPr id="58" name="Obraz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12103" cy="39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4C10E" w14:textId="6EF283DB" w:rsidR="3E438125" w:rsidRPr="004E5AFD" w:rsidRDefault="004C4B94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6</w:t>
      </w:r>
      <w:r w:rsidR="46973D0C"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.3 </w:t>
      </w:r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Bezpieczniki</w:t>
      </w:r>
    </w:p>
    <w:p w14:paraId="22002C8A" w14:textId="5F260739" w:rsidR="3E438125" w:rsidRPr="004E5AFD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86D64A5" w14:textId="78E28F96" w:rsidR="00B17320" w:rsidRPr="00B17320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B1732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Bezpieczniki znajdują się za górnymi drzwiami na rufie. Bezpieczniki rozp</w:t>
      </w:r>
      <w:r w:rsidR="00DB1D7A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rowadzają prąd po całym Campi400</w:t>
      </w:r>
      <w:r w:rsidRPr="00B1732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i chronią instalację przed zwarciem/przeciążeniem oraz zwarciem doziemnym. Poniżej znajduje się krótkie wyjaśnienie przeciążenia i zwarcia doziemnego:</w:t>
      </w:r>
    </w:p>
    <w:p w14:paraId="27BAFBCA" w14:textId="77777777" w:rsidR="00B17320" w:rsidRPr="00B17320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B1732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Przeciążenie/Zwarciu: Przeciążenie występuje, gdy prąd płynący przez instalację jest większy niż to, dla którego instalacja pierwotnie została zaprojektowana. Przeciążenie to dodatkowe wydzielanie ciepła i może prowadzić do wyłączenia maszyn.</w:t>
      </w:r>
    </w:p>
    <w:p w14:paraId="4B5A32CC" w14:textId="77777777" w:rsidR="00B17320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B1732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Wyłącznik różnicowoprądowy (RCD): Wyłącznik różnicowoprądowy to automatyczny wyłącznik, który odłącza instalację elektryczną, gdy wystąpi przeciekowy prąd o określonej wartości. To urządzenie zapobiega przeciekowemu prądowi, który mógłby spowodować porażenie prądem.</w:t>
      </w:r>
    </w:p>
    <w:p w14:paraId="0D59E611" w14:textId="498459AE" w:rsidR="004C4B94" w:rsidRPr="00B17320" w:rsidRDefault="00936658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  <w:lang w:val="pl-PL" w:eastAsia="pl-PL"/>
        </w:rPr>
        <w:lastRenderedPageBreak/>
        <w:drawing>
          <wp:anchor distT="0" distB="0" distL="114300" distR="114300" simplePos="0" relativeHeight="251635200" behindDoc="0" locked="0" layoutInCell="1" allowOverlap="1" wp14:anchorId="650922D2" wp14:editId="1302F54A">
            <wp:simplePos x="0" y="0"/>
            <wp:positionH relativeFrom="column">
              <wp:posOffset>1866900</wp:posOffset>
            </wp:positionH>
            <wp:positionV relativeFrom="paragraph">
              <wp:posOffset>85725</wp:posOffset>
            </wp:positionV>
            <wp:extent cx="2349500" cy="1762125"/>
            <wp:effectExtent l="0" t="0" r="0" b="9525"/>
            <wp:wrapNone/>
            <wp:docPr id="45" name="Obraz 45" descr="C:\Users\User\Downloads\20240826_201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User\Downloads\20240826_20134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4B94">
        <w:rPr>
          <w:noProof/>
          <w:lang w:val="pl-PL" w:eastAsia="pl-PL"/>
        </w:rPr>
        <w:drawing>
          <wp:inline distT="0" distB="0" distL="0" distR="0" wp14:anchorId="4CDBC230" wp14:editId="0019208C">
            <wp:extent cx="1562100" cy="2733675"/>
            <wp:effectExtent l="0" t="0" r="0" b="9525"/>
            <wp:docPr id="11" name="Obraz 11" descr="20240828_140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40828_14093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69" b="14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D1E8C" w14:textId="77777777" w:rsidR="004C4B94" w:rsidRPr="008F050B" w:rsidRDefault="004C4B94" w:rsidP="004C4B94">
      <w:pPr>
        <w:spacing w:line="259" w:lineRule="auto"/>
        <w:jc w:val="both"/>
        <w:rPr>
          <w:sz w:val="20"/>
          <w:szCs w:val="20"/>
          <w:lang w:val="pl-PL"/>
        </w:rPr>
      </w:pPr>
      <w:r w:rsidRPr="008F050B">
        <w:rPr>
          <w:sz w:val="20"/>
          <w:szCs w:val="20"/>
          <w:lang w:val="pl-PL"/>
        </w:rPr>
        <w:t>Każda łódka ma indywidualną skrzynkę w zależności od wyposażania łodzi, dokładny opis bezpieczników jest załączony do dokumentów łodzi, oraz na drzwiczkach szafki rozdzielni. Wnętrze skrzynki elektrycznej jest zabezpieczone plombami.</w:t>
      </w:r>
    </w:p>
    <w:p w14:paraId="12F853C3" w14:textId="4FE221F3" w:rsidR="00B17320" w:rsidRPr="008F050B" w:rsidRDefault="004C4B94" w:rsidP="004C4B94">
      <w:pPr>
        <w:spacing w:line="259" w:lineRule="auto"/>
        <w:jc w:val="both"/>
        <w:rPr>
          <w:color w:val="FF0000"/>
          <w:sz w:val="20"/>
          <w:szCs w:val="20"/>
          <w:lang w:val="pl-PL"/>
        </w:rPr>
      </w:pPr>
      <w:r w:rsidRPr="008F050B">
        <w:rPr>
          <w:color w:val="FF0000"/>
          <w:sz w:val="20"/>
          <w:szCs w:val="20"/>
          <w:lang w:val="pl-PL"/>
        </w:rPr>
        <w:t>!Uwaga! Zerwanie plomby na skrzynce elektrycznej spowoduje utratę gwarancji</w:t>
      </w:r>
    </w:p>
    <w:p w14:paraId="34C100A1" w14:textId="7B74A7C6" w:rsidR="00B17320" w:rsidRPr="004C4B94" w:rsidRDefault="00B17320" w:rsidP="3E438125">
      <w:pPr>
        <w:keepNext/>
        <w:keepLines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C4B94">
        <w:rPr>
          <w:rFonts w:ascii="Calibri" w:eastAsia="Calibri" w:hAnsi="Calibri" w:cs="Calibri"/>
          <w:color w:val="FF0000"/>
          <w:sz w:val="22"/>
          <w:szCs w:val="22"/>
          <w:lang w:val="pl-PL"/>
        </w:rPr>
        <w:t>!GROŹBA ŻYCIA! Dostosowania w instalacjach elektrycznych (i urządzeniach) mogą być przeprowadzane wyłącznie przez uprawniony personel.</w:t>
      </w:r>
    </w:p>
    <w:p w14:paraId="5C777E65" w14:textId="6A25B4CD" w:rsidR="3E438125" w:rsidRDefault="3E438125" w:rsidP="3E438125">
      <w:pPr>
        <w:keepNext/>
        <w:keepLines/>
      </w:pPr>
      <w:r>
        <w:rPr>
          <w:noProof/>
          <w:lang w:val="pl-PL" w:eastAsia="pl-PL"/>
        </w:rPr>
        <w:drawing>
          <wp:inline distT="0" distB="0" distL="0" distR="0" wp14:anchorId="64FE8662" wp14:editId="6DB20EBA">
            <wp:extent cx="885825" cy="782220"/>
            <wp:effectExtent l="0" t="0" r="0" b="0"/>
            <wp:docPr id="1669866377" name="Obraz 1669866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8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3611AF33" w14:textId="17E37775" w:rsidR="3E438125" w:rsidRPr="004E5AFD" w:rsidRDefault="004C4B94" w:rsidP="3E438125">
      <w:pPr>
        <w:keepNext/>
        <w:keepLines/>
        <w:rPr>
          <w:rFonts w:ascii="Aptos" w:eastAsia="Aptos" w:hAnsi="Aptos" w:cs="Aptos"/>
          <w:lang w:val="pl-PL"/>
        </w:rPr>
      </w:pPr>
      <w:r>
        <w:rPr>
          <w:rFonts w:ascii="Calibri Light" w:eastAsia="Calibri Light" w:hAnsi="Calibri Light" w:cs="Calibri Light"/>
          <w:color w:val="2F5496"/>
          <w:sz w:val="31"/>
          <w:szCs w:val="31"/>
          <w:lang w:val="pl-PL"/>
        </w:rPr>
        <w:t>7</w:t>
      </w:r>
      <w:r w:rsidR="46973D0C" w:rsidRPr="004E5AFD">
        <w:rPr>
          <w:rFonts w:ascii="Calibri Light" w:eastAsia="Calibri Light" w:hAnsi="Calibri Light" w:cs="Calibri Light"/>
          <w:color w:val="2F5496"/>
          <w:sz w:val="31"/>
          <w:szCs w:val="31"/>
          <w:lang w:val="pl-PL"/>
        </w:rPr>
        <w:t xml:space="preserve">. </w:t>
      </w:r>
      <w:r w:rsidR="00022290" w:rsidRPr="004E5AFD">
        <w:rPr>
          <w:rFonts w:ascii="Calibri Light" w:eastAsia="Calibri Light" w:hAnsi="Calibri Light" w:cs="Calibri Light"/>
          <w:color w:val="2F5496"/>
          <w:sz w:val="31"/>
          <w:szCs w:val="31"/>
          <w:lang w:val="pl-PL"/>
        </w:rPr>
        <w:t>System wody pitnej</w:t>
      </w:r>
    </w:p>
    <w:p w14:paraId="31C71967" w14:textId="439607B2" w:rsidR="00B17320" w:rsidRPr="004E5AFD" w:rsidRDefault="00936658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73088" behindDoc="0" locked="0" layoutInCell="1" allowOverlap="1" wp14:anchorId="68DA9077" wp14:editId="62EBF852">
            <wp:simplePos x="0" y="0"/>
            <wp:positionH relativeFrom="column">
              <wp:posOffset>2876550</wp:posOffset>
            </wp:positionH>
            <wp:positionV relativeFrom="paragraph">
              <wp:posOffset>447675</wp:posOffset>
            </wp:positionV>
            <wp:extent cx="2866390" cy="1704975"/>
            <wp:effectExtent l="0" t="0" r="0" b="9525"/>
            <wp:wrapNone/>
            <wp:docPr id="12" name="Obraz 12" descr="IMG-20240712-WA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-20240712-WA000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9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79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Campi400</w:t>
      </w:r>
      <w:r w:rsidR="00B17320"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posiada zbiornik na wodę pitną o pojemności 400 litrów. Zbiornik znajduje się pod podłogą między dwoma pływakam</w:t>
      </w:r>
      <w:r w:rsidR="004C4B94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 i jest dostępny przez lukę widoczną na zdjęciu poniżej</w:t>
      </w:r>
      <w:r w:rsidR="00B17320"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. System wody pitnej składa się z następujących części: </w:t>
      </w:r>
    </w:p>
    <w:p w14:paraId="60B5DEC0" w14:textId="77777777" w:rsidR="00B17320" w:rsidRPr="004E5AFD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A. Pompa wody pitnej </w:t>
      </w:r>
    </w:p>
    <w:p w14:paraId="7FCF1E05" w14:textId="77777777" w:rsidR="00B17320" w:rsidRPr="004E5AFD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B. Klapa rewizyjna </w:t>
      </w:r>
    </w:p>
    <w:p w14:paraId="1D5F6A6E" w14:textId="77777777" w:rsidR="00B17320" w:rsidRPr="004E5AFD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C. Ochrona przed mrozem [opcjonalnie] </w:t>
      </w:r>
    </w:p>
    <w:p w14:paraId="61FA7A8E" w14:textId="77777777" w:rsidR="00B17320" w:rsidRPr="004E5AFD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D. Wylotowa rura pompy [opcjonalnie] </w:t>
      </w:r>
    </w:p>
    <w:p w14:paraId="4482E8B9" w14:textId="77777777" w:rsidR="004C4B94" w:rsidRDefault="00B17320" w:rsidP="3E438125">
      <w:pPr>
        <w:spacing w:line="259" w:lineRule="auto"/>
        <w:jc w:val="both"/>
        <w:rPr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E. Stałe połączenie odpływu wody [opcjonalnie]</w:t>
      </w:r>
      <w:r w:rsidR="004C4B94" w:rsidRPr="004C4B94">
        <w:rPr>
          <w:lang w:val="pl-PL"/>
        </w:rPr>
        <w:t xml:space="preserve"> </w:t>
      </w:r>
    </w:p>
    <w:p w14:paraId="42324524" w14:textId="3480C342" w:rsidR="3E438125" w:rsidRPr="00DE3B74" w:rsidRDefault="3E438125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0E0072B2" w14:textId="77777777" w:rsidR="00B17320" w:rsidRPr="00B17320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B17320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lastRenderedPageBreak/>
        <w:t>Pompa wody pitnej uruchamia się, gdy ciśnienie spada (gdy otwarty jest kran) i przestaje działać, gdy ciśnienie osiągnie odpowiedni poziom. Istnieje możliwość, że pompa będzie działać przez kilka minut po zamknięciu kranu.</w:t>
      </w:r>
    </w:p>
    <w:p w14:paraId="423CE005" w14:textId="22E49502" w:rsidR="00B17320" w:rsidRPr="00B17320" w:rsidRDefault="00DE3B74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60800" behindDoc="0" locked="0" layoutInCell="1" allowOverlap="1" wp14:anchorId="16C1CD20" wp14:editId="2FC90ABF">
            <wp:simplePos x="0" y="0"/>
            <wp:positionH relativeFrom="column">
              <wp:posOffset>76200</wp:posOffset>
            </wp:positionH>
            <wp:positionV relativeFrom="paragraph">
              <wp:posOffset>822960</wp:posOffset>
            </wp:positionV>
            <wp:extent cx="733425" cy="609600"/>
            <wp:effectExtent l="0" t="0" r="9525" b="0"/>
            <wp:wrapNone/>
            <wp:docPr id="440667562" name="Obraz 440667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DE3B74">
        <w:rPr>
          <w:rFonts w:ascii="Calibri" w:eastAsia="Calibri" w:hAnsi="Calibri" w:cs="Calibri"/>
          <w:color w:val="FF0000"/>
          <w:sz w:val="22"/>
          <w:szCs w:val="22"/>
          <w:lang w:val="pl-PL"/>
        </w:rPr>
        <w:t>!UWAGA! Jeśli zbiornik wody jest całkowicie pusty, pompa nadal będzie działać, próbując zbudować c</w:t>
      </w:r>
      <w:r w:rsidR="00B17320" w:rsidRPr="00936658">
        <w:rPr>
          <w:rFonts w:ascii="Calibri" w:eastAsia="Calibri" w:hAnsi="Calibri" w:cs="Calibri"/>
          <w:color w:val="FF0000"/>
          <w:sz w:val="22"/>
          <w:szCs w:val="22"/>
          <w:lang w:val="pl-PL"/>
        </w:rPr>
        <w:t>iśnienie. To nie zadziała, ponieważ zbiornik nie zawiera już wody. W takim przypadku pompa musi zostać ręcznie wyłączona poprzez wyłączenie przełącznika X w polu grupowym [patrz przegląd obok pola grupowego]. Po uzupełnieniu zbiornika wodą, pompa może zostać ponownie włączona.</w:t>
      </w:r>
    </w:p>
    <w:p w14:paraId="096B4F86" w14:textId="19E27C3D" w:rsidR="3E438125" w:rsidRPr="00F250D8" w:rsidRDefault="3E438125" w:rsidP="3E438125">
      <w:pPr>
        <w:spacing w:line="259" w:lineRule="auto"/>
        <w:jc w:val="both"/>
        <w:rPr>
          <w:lang w:val="pl-PL"/>
        </w:rPr>
      </w:pPr>
    </w:p>
    <w:p w14:paraId="3F88B1F4" w14:textId="11A23A48" w:rsidR="3E438125" w:rsidRPr="00530BDD" w:rsidRDefault="3E438125" w:rsidP="3E438125">
      <w:pPr>
        <w:spacing w:line="259" w:lineRule="auto"/>
        <w:jc w:val="both"/>
        <w:rPr>
          <w:lang w:val="pl-PL"/>
        </w:rPr>
      </w:pPr>
    </w:p>
    <w:p w14:paraId="04FF006F" w14:textId="77777777" w:rsidR="004C4B94" w:rsidRPr="00530BDD" w:rsidRDefault="004C4B94" w:rsidP="3E438125">
      <w:pPr>
        <w:spacing w:line="259" w:lineRule="auto"/>
        <w:jc w:val="both"/>
        <w:rPr>
          <w:lang w:val="pl-PL"/>
        </w:rPr>
      </w:pPr>
    </w:p>
    <w:p w14:paraId="6624188A" w14:textId="77777777" w:rsidR="004C4B94" w:rsidRPr="00CE1604" w:rsidRDefault="004C4B94" w:rsidP="004C4B94">
      <w:pPr>
        <w:spacing w:line="259" w:lineRule="auto"/>
        <w:jc w:val="both"/>
        <w:rPr>
          <w:color w:val="215E99" w:themeColor="text2" w:themeTint="BF"/>
          <w:lang w:val="pl-PL"/>
        </w:rPr>
      </w:pPr>
      <w:r>
        <w:rPr>
          <w:color w:val="215E99" w:themeColor="text2" w:themeTint="BF"/>
          <w:lang w:val="pl-PL"/>
        </w:rPr>
        <w:t>7</w:t>
      </w:r>
      <w:r w:rsidRPr="00CE1604">
        <w:rPr>
          <w:color w:val="215E99" w:themeColor="text2" w:themeTint="BF"/>
          <w:lang w:val="pl-PL"/>
        </w:rPr>
        <w:t>.1 system filtrowania wody (opcjonalne)</w:t>
      </w:r>
    </w:p>
    <w:p w14:paraId="11CE4B24" w14:textId="1EBAFF64" w:rsidR="004C4B94" w:rsidRPr="00CE1604" w:rsidRDefault="004C4B94" w:rsidP="004C4B94">
      <w:pPr>
        <w:spacing w:line="259" w:lineRule="auto"/>
        <w:jc w:val="both"/>
        <w:rPr>
          <w:sz w:val="20"/>
          <w:szCs w:val="20"/>
          <w:lang w:val="pl-PL"/>
        </w:rPr>
      </w:pPr>
      <w:r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36224" behindDoc="1" locked="0" layoutInCell="1" allowOverlap="1" wp14:anchorId="55D5B7C1" wp14:editId="7AC97C85">
            <wp:simplePos x="0" y="0"/>
            <wp:positionH relativeFrom="column">
              <wp:posOffset>3200400</wp:posOffset>
            </wp:positionH>
            <wp:positionV relativeFrom="paragraph">
              <wp:posOffset>356870</wp:posOffset>
            </wp:positionV>
            <wp:extent cx="2708910" cy="2029460"/>
            <wp:effectExtent l="0" t="0" r="0" b="8890"/>
            <wp:wrapNone/>
            <wp:docPr id="14" name="Obraz 14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0" cy="202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1604">
        <w:rPr>
          <w:sz w:val="20"/>
          <w:szCs w:val="20"/>
          <w:lang w:val="pl-PL"/>
        </w:rPr>
        <w:t>System filtrowania wody służy do oczyszczania wody pobieranej z jeziora lub rzeki. System ten jest zamontowany w szafce technicznej w łazience. Filtry można również zastosować z Osmozą do filtrowania wody</w:t>
      </w:r>
    </w:p>
    <w:p w14:paraId="322568DD" w14:textId="77777777" w:rsidR="004C4B94" w:rsidRPr="00CE1604" w:rsidRDefault="004C4B94" w:rsidP="004C4B94">
      <w:pPr>
        <w:spacing w:line="259" w:lineRule="auto"/>
        <w:jc w:val="both"/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>pobieranej z mariny.</w:t>
      </w:r>
    </w:p>
    <w:p w14:paraId="6034B662" w14:textId="77777777" w:rsidR="004C4B94" w:rsidRPr="00CE1604" w:rsidRDefault="004C4B94" w:rsidP="004C4B94">
      <w:pPr>
        <w:spacing w:line="259" w:lineRule="auto"/>
        <w:jc w:val="both"/>
        <w:rPr>
          <w:color w:val="215E99" w:themeColor="text2" w:themeTint="BF"/>
          <w:lang w:val="pl-PL"/>
        </w:rPr>
      </w:pPr>
      <w:r>
        <w:rPr>
          <w:color w:val="215E99" w:themeColor="text2" w:themeTint="BF"/>
          <w:lang w:val="pl-PL"/>
        </w:rPr>
        <w:t>7</w:t>
      </w:r>
      <w:r w:rsidRPr="00CE1604">
        <w:rPr>
          <w:color w:val="215E99" w:themeColor="text2" w:themeTint="BF"/>
          <w:lang w:val="pl-PL"/>
        </w:rPr>
        <w:t>.2 Osmoza (opcjonalne)</w:t>
      </w:r>
    </w:p>
    <w:p w14:paraId="6145AE1C" w14:textId="77777777" w:rsidR="004C4B94" w:rsidRPr="00CE1604" w:rsidRDefault="004C4B94" w:rsidP="004C4B94">
      <w:pPr>
        <w:spacing w:line="259" w:lineRule="auto"/>
        <w:jc w:val="both"/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>Osmoza jest urządzeniem służącym do</w:t>
      </w:r>
    </w:p>
    <w:p w14:paraId="49354036" w14:textId="77777777" w:rsidR="004C4B94" w:rsidRPr="00CE1604" w:rsidRDefault="004C4B94" w:rsidP="004C4B94">
      <w:pPr>
        <w:spacing w:line="259" w:lineRule="auto"/>
        <w:jc w:val="both"/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>Dokładnego oczyszczania wody</w:t>
      </w:r>
    </w:p>
    <w:p w14:paraId="1AED41DE" w14:textId="099C6DE7" w:rsidR="004C4B94" w:rsidRPr="00CE1604" w:rsidRDefault="008F050B" w:rsidP="004C4B94">
      <w:pPr>
        <w:spacing w:line="259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 wykorzystywanej na campi 40</w:t>
      </w:r>
      <w:r w:rsidR="004C4B94" w:rsidRPr="00CE1604">
        <w:rPr>
          <w:sz w:val="20"/>
          <w:szCs w:val="20"/>
          <w:lang w:val="pl-PL"/>
        </w:rPr>
        <w:t>0. Osmoza</w:t>
      </w:r>
    </w:p>
    <w:p w14:paraId="1B04AADB" w14:textId="77777777" w:rsidR="004C4B94" w:rsidRPr="00CE1604" w:rsidRDefault="004C4B94" w:rsidP="004C4B94">
      <w:pPr>
        <w:spacing w:line="259" w:lineRule="auto"/>
        <w:jc w:val="both"/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 xml:space="preserve">jest montowana w dogodnym miejscu w </w:t>
      </w:r>
    </w:p>
    <w:p w14:paraId="1D1B58CB" w14:textId="597AB049" w:rsidR="004C4B94" w:rsidRPr="00CE1604" w:rsidRDefault="004C4B94" w:rsidP="004C4B94">
      <w:pPr>
        <w:spacing w:line="259" w:lineRule="auto"/>
        <w:jc w:val="both"/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>zależności od</w:t>
      </w:r>
      <w:r w:rsidR="008F050B">
        <w:rPr>
          <w:sz w:val="20"/>
          <w:szCs w:val="20"/>
          <w:lang w:val="pl-PL"/>
        </w:rPr>
        <w:t xml:space="preserve"> wyposażenia i zabudowy campi 40</w:t>
      </w:r>
      <w:r w:rsidRPr="00CE1604">
        <w:rPr>
          <w:sz w:val="20"/>
          <w:szCs w:val="20"/>
          <w:lang w:val="pl-PL"/>
        </w:rPr>
        <w:t>0.</w:t>
      </w:r>
    </w:p>
    <w:p w14:paraId="5F57C81B" w14:textId="52C9CD3D" w:rsidR="00872874" w:rsidRDefault="00872874" w:rsidP="46973D0C">
      <w:pPr>
        <w:keepNext/>
        <w:keepLines/>
        <w:spacing w:before="40" w:after="0" w:line="259" w:lineRule="auto"/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  <w:r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37248" behindDoc="0" locked="0" layoutInCell="1" allowOverlap="1" wp14:anchorId="02F75928" wp14:editId="22D38C81">
            <wp:simplePos x="0" y="0"/>
            <wp:positionH relativeFrom="column">
              <wp:posOffset>165735</wp:posOffset>
            </wp:positionH>
            <wp:positionV relativeFrom="paragraph">
              <wp:posOffset>139700</wp:posOffset>
            </wp:positionV>
            <wp:extent cx="2457450" cy="1843405"/>
            <wp:effectExtent l="0" t="0" r="0" b="4445"/>
            <wp:wrapNone/>
            <wp:docPr id="13" name="Obraz 13" descr="20240812_193637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40812_193637 (1)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4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98B042" w14:textId="1B1C1C99" w:rsidR="3E438125" w:rsidRPr="004E5AFD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7B7E225" w14:textId="77777777" w:rsidR="00872874" w:rsidRPr="004E5AFD" w:rsidRDefault="00872874" w:rsidP="00872874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  <w:lastRenderedPageBreak/>
        <w:t>7.3</w:t>
      </w:r>
      <w:r w:rsidRPr="46973D0C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</w:t>
      </w:r>
      <w:r w:rsidRPr="00022290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Napełnianie zbiornika wody pitnej</w:t>
      </w:r>
    </w:p>
    <w:p w14:paraId="6A25D060" w14:textId="77777777" w:rsidR="00872874" w:rsidRDefault="0087287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AE7CF25" w14:textId="77777777" w:rsidR="004C4B94" w:rsidRDefault="00B17320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Zbiornik na wodę pitną jest napełniany przez otwór do napełniania wody pitnej w środkowej luce na rufie w porcie.</w:t>
      </w:r>
    </w:p>
    <w:p w14:paraId="4849984E" w14:textId="567A7DFD" w:rsidR="006A5E31" w:rsidRPr="008F050B" w:rsidRDefault="0087287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567A46C" wp14:editId="1E7A227C">
                <wp:simplePos x="0" y="0"/>
                <wp:positionH relativeFrom="column">
                  <wp:posOffset>5867400</wp:posOffset>
                </wp:positionH>
                <wp:positionV relativeFrom="paragraph">
                  <wp:posOffset>182880</wp:posOffset>
                </wp:positionV>
                <wp:extent cx="352425" cy="647700"/>
                <wp:effectExtent l="19050" t="0" r="28575" b="38100"/>
                <wp:wrapNone/>
                <wp:docPr id="1749258242" name="Strzałka w dół 1749258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647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1749258242" o:spid="_x0000_s1026" type="#_x0000_t67" style="position:absolute;margin-left:462pt;margin-top:14.4pt;width:27.75pt;height:51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" adj="15724" fillcolor="#156082 [3204]" strokecolor="#0a2f40 [1604]" strokeweight="1pt"/>
            </w:pict>
          </mc:Fallback>
        </mc:AlternateContent>
      </w:r>
      <w:r w:rsidR="00DE3B74">
        <w:rPr>
          <w:noProof/>
          <w:lang w:val="pl-PL" w:eastAsia="pl-PL"/>
        </w:rPr>
        <w:drawing>
          <wp:anchor distT="0" distB="0" distL="114300" distR="114300" simplePos="0" relativeHeight="251630080" behindDoc="1" locked="0" layoutInCell="1" allowOverlap="1" wp14:anchorId="23C7E29E" wp14:editId="34403691">
            <wp:simplePos x="0" y="0"/>
            <wp:positionH relativeFrom="column">
              <wp:posOffset>1504950</wp:posOffset>
            </wp:positionH>
            <wp:positionV relativeFrom="paragraph">
              <wp:posOffset>186055</wp:posOffset>
            </wp:positionV>
            <wp:extent cx="1971675" cy="2635885"/>
            <wp:effectExtent l="0" t="0" r="9525" b="0"/>
            <wp:wrapNone/>
            <wp:docPr id="1758966896" name="Obraz 1758966896" descr="IMG_20200111_175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635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4B94" w:rsidRPr="008F050B">
        <w:rPr>
          <w:noProof/>
          <w:color w:val="FF0000"/>
          <w:lang w:val="pl-PL" w:eastAsia="pl-PL"/>
        </w:rPr>
        <w:drawing>
          <wp:anchor distT="0" distB="0" distL="114300" distR="114300" simplePos="0" relativeHeight="251638272" behindDoc="1" locked="0" layoutInCell="1" allowOverlap="1" wp14:anchorId="03774116" wp14:editId="7D21EDE8">
            <wp:simplePos x="0" y="0"/>
            <wp:positionH relativeFrom="column">
              <wp:posOffset>3590925</wp:posOffset>
            </wp:positionH>
            <wp:positionV relativeFrom="paragraph">
              <wp:posOffset>337185</wp:posOffset>
            </wp:positionV>
            <wp:extent cx="2730500" cy="2047875"/>
            <wp:effectExtent l="0" t="0" r="0" b="9525"/>
            <wp:wrapNone/>
            <wp:docPr id="43" name="Obraz 43" descr="C:\Users\User\Downloads\20240826_201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User\Downloads\20240826_201522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8F050B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!UWAGA! Zawsze spłucz wąż wodny przez kilka minut przed włożeniem go</w:t>
      </w:r>
      <w:r w:rsidR="004C4B94" w:rsidRPr="008F050B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do otworu do napełniania wody.</w:t>
      </w:r>
    </w:p>
    <w:p w14:paraId="5560FA3C" w14:textId="3B204710" w:rsidR="3E438125" w:rsidRPr="004E5AFD" w:rsidRDefault="00872874" w:rsidP="46973D0C">
      <w:pPr>
        <w:keepNext/>
        <w:keepLines/>
        <w:spacing w:before="40" w:line="259" w:lineRule="auto"/>
        <w:jc w:val="both"/>
        <w:rPr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53B3853" wp14:editId="35C5CE3D">
                <wp:simplePos x="0" y="0"/>
                <wp:positionH relativeFrom="column">
                  <wp:posOffset>2219325</wp:posOffset>
                </wp:positionH>
                <wp:positionV relativeFrom="paragraph">
                  <wp:posOffset>74930</wp:posOffset>
                </wp:positionV>
                <wp:extent cx="428625" cy="1009650"/>
                <wp:effectExtent l="19050" t="0" r="28575" b="38100"/>
                <wp:wrapNone/>
                <wp:docPr id="63" name="Strzałka w dół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10096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załka w dół 63" o:spid="_x0000_s1026" type="#_x0000_t67" style="position:absolute;margin-left:174.75pt;margin-top:5.9pt;width:33.75pt;height:79.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" adj="17015" fillcolor="#156082 [3204]" strokecolor="#0a2f40 [1604]" strokeweight="1pt"/>
            </w:pict>
          </mc:Fallback>
        </mc:AlternateContent>
      </w:r>
      <w:r w:rsidR="3E438125">
        <w:rPr>
          <w:noProof/>
          <w:lang w:val="pl-PL" w:eastAsia="pl-PL"/>
        </w:rPr>
        <w:drawing>
          <wp:inline distT="0" distB="0" distL="0" distR="0" wp14:anchorId="693E7538" wp14:editId="780F8AF7">
            <wp:extent cx="1200150" cy="1085850"/>
            <wp:effectExtent l="0" t="0" r="0" b="0"/>
            <wp:docPr id="386714421" name="Obraz 386714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4A7C" w:rsidRPr="004E5AFD">
        <w:rPr>
          <w:lang w:val="pl-PL"/>
        </w:rPr>
        <w:t xml:space="preserve">          </w:t>
      </w:r>
    </w:p>
    <w:p w14:paraId="6CBBED82" w14:textId="6A12B662" w:rsidR="3E438125" w:rsidRPr="004E5AFD" w:rsidRDefault="3E438125" w:rsidP="3E438125">
      <w:pPr>
        <w:pStyle w:val="Nagwek2"/>
        <w:spacing w:before="40" w:after="0" w:line="259" w:lineRule="auto"/>
        <w:rPr>
          <w:lang w:val="pl-PL"/>
        </w:rPr>
      </w:pPr>
      <w:r w:rsidRPr="004E5AFD">
        <w:rPr>
          <w:lang w:val="pl-PL"/>
        </w:rPr>
        <w:br/>
      </w:r>
    </w:p>
    <w:p w14:paraId="6372E8CA" w14:textId="6318DB05" w:rsidR="00724A7C" w:rsidRPr="004E5AFD" w:rsidRDefault="004C4B94" w:rsidP="00724A7C">
      <w:pPr>
        <w:rPr>
          <w:lang w:val="pl-PL"/>
        </w:rPr>
      </w:pPr>
      <w:r w:rsidRPr="000F5803">
        <w:rPr>
          <w:rFonts w:ascii="Calibri Light" w:eastAsia="Calibri Light" w:hAnsi="Calibri Light" w:cs="Calibri Light"/>
          <w:noProof/>
          <w:color w:val="2F5496"/>
          <w:sz w:val="26"/>
          <w:szCs w:val="26"/>
          <w:lang w:val="pl-PL" w:eastAsia="pl-PL"/>
        </w:rPr>
        <w:drawing>
          <wp:anchor distT="0" distB="0" distL="114300" distR="114300" simplePos="0" relativeHeight="251639296" behindDoc="0" locked="0" layoutInCell="1" allowOverlap="1" wp14:anchorId="4B97291B" wp14:editId="10B125EA">
            <wp:simplePos x="0" y="0"/>
            <wp:positionH relativeFrom="column">
              <wp:posOffset>4291965</wp:posOffset>
            </wp:positionH>
            <wp:positionV relativeFrom="paragraph">
              <wp:posOffset>211455</wp:posOffset>
            </wp:positionV>
            <wp:extent cx="1114425" cy="1114425"/>
            <wp:effectExtent l="0" t="0" r="9525" b="9525"/>
            <wp:wrapNone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PCS-Korek-wlewu-paliwa-do-odzi-morskich-Klucz-ze-stali-nierdzewnej-Narz-dzie-do-nape.webp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68CAA" w14:textId="77777777" w:rsidR="006A5E31" w:rsidRDefault="006A5E31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7AFF5945" w14:textId="77777777" w:rsidR="004C4B94" w:rsidRDefault="004C4B94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70CBB5D8" w14:textId="77777777" w:rsidR="004C4B94" w:rsidRPr="000F5803" w:rsidRDefault="004C4B94" w:rsidP="004C4B94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7.4</w:t>
      </w:r>
      <w:r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Przełączanie między zbiornikiem a stałym przyłączem wody</w:t>
      </w:r>
    </w:p>
    <w:p w14:paraId="520C0EE3" w14:textId="77777777" w:rsidR="004C4B94" w:rsidRPr="000F5803" w:rsidRDefault="004C4B94" w:rsidP="004C4B94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3A3F834" w14:textId="0B53F832" w:rsidR="004C4B94" w:rsidRPr="000F5803" w:rsidRDefault="004C4B94" w:rsidP="004C4B94">
      <w:pPr>
        <w:pStyle w:val="Nagwek2"/>
        <w:spacing w:before="40" w:after="0"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Opcjonalnie urządzenie Campi</w:t>
      </w:r>
      <w:r w:rsidR="00466028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40</w:t>
      </w:r>
      <w:r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0 można wyposażyć w stałe przyłącze brzegowe wody. W takim przypadku pompa musi być wyłączona za pomocą przełącznika , a zawór  musi znajdować się prostopadle do rury, drugi zawór  musi znajdować się w kierunku wzdłużnym rury.</w:t>
      </w:r>
    </w:p>
    <w:p w14:paraId="34759F49" w14:textId="77777777" w:rsidR="004C4B94" w:rsidRPr="000F5803" w:rsidRDefault="004C4B94" w:rsidP="004C4B94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7.5</w:t>
      </w:r>
      <w:r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System odprowadzania ścieków</w:t>
      </w:r>
    </w:p>
    <w:p w14:paraId="1F6C766F" w14:textId="77777777" w:rsidR="004C4B94" w:rsidRPr="000F5803" w:rsidRDefault="004C4B94" w:rsidP="004C4B94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 xml:space="preserve">Campi460 posiada zbiornik na ścieki o pojemności 400 litrów. Zbiornik znajduje się pod podłogą między dwoma pływakami i jest dostępny przez klapę 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rewizyjną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Ścieki (z prysznica, umywalki i toalety) są gromadzone w zbiorniku na ścieki lub mogą być bezpośrednio odprowadzane za burtę.</w:t>
      </w:r>
    </w:p>
    <w:p w14:paraId="32D2F337" w14:textId="77777777" w:rsidR="00DE3B74" w:rsidRPr="00DE3B74" w:rsidRDefault="00DE3B74" w:rsidP="00DE3B74">
      <w:pPr>
        <w:rPr>
          <w:lang w:val="pl-PL"/>
        </w:rPr>
      </w:pPr>
    </w:p>
    <w:p w14:paraId="1F083BAB" w14:textId="77777777" w:rsidR="004C4B94" w:rsidRPr="000F5803" w:rsidRDefault="004C4B94" w:rsidP="004C4B94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7.6</w:t>
      </w:r>
      <w:r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Przełączanie między zbiornikiem za burtą / zbiornikiem do odprowadzania ścieków</w:t>
      </w:r>
    </w:p>
    <w:p w14:paraId="19E5E391" w14:textId="77777777" w:rsidR="004C4B94" w:rsidRPr="000F5803" w:rsidRDefault="004C4B94" w:rsidP="004C4B94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 xml:space="preserve">Za pomocą zaworów Y 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Vavle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można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przełączać między zbiornikiem a</w:t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odprowadzeniem za burtę.</w:t>
      </w:r>
    </w:p>
    <w:p w14:paraId="345F0538" w14:textId="1EBA8E7D" w:rsidR="3E438125" w:rsidRDefault="3E438125" w:rsidP="46973D0C">
      <w:pPr>
        <w:spacing w:line="259" w:lineRule="auto"/>
        <w:jc w:val="both"/>
      </w:pPr>
      <w:r>
        <w:rPr>
          <w:noProof/>
          <w:lang w:val="pl-PL" w:eastAsia="pl-PL"/>
        </w:rPr>
        <w:lastRenderedPageBreak/>
        <w:drawing>
          <wp:inline distT="0" distB="0" distL="0" distR="0" wp14:anchorId="59D70B8C" wp14:editId="24811DAC">
            <wp:extent cx="1371600" cy="1257300"/>
            <wp:effectExtent l="0" t="0" r="0" b="0"/>
            <wp:docPr id="1613720715" name="Obraz 1613720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1C92471D" wp14:editId="1B8D8951">
            <wp:extent cx="1257300" cy="1066800"/>
            <wp:effectExtent l="0" t="0" r="0" b="0"/>
            <wp:docPr id="959549707" name="Obraz 959549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4B94" w:rsidRPr="000F5803">
        <w:rPr>
          <w:noProof/>
          <w:lang w:val="pl-PL" w:eastAsia="pl-PL"/>
        </w:rPr>
        <w:drawing>
          <wp:inline distT="0" distB="0" distL="0" distR="0" wp14:anchorId="75F91571" wp14:editId="6FB88D8E">
            <wp:extent cx="1905000" cy="2541905"/>
            <wp:effectExtent l="0" t="0" r="0" b="0"/>
            <wp:docPr id="15" name="Obraz 15" descr="C:\Users\User\AppData\Local\Microsoft\Windows\INetCache\Content.Word\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INetCache\Content.Word\0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D3796" w14:textId="05C3C32C" w:rsidR="3E438125" w:rsidRPr="004E5AFD" w:rsidRDefault="00872874" w:rsidP="3E438125">
      <w:pPr>
        <w:spacing w:line="259" w:lineRule="auto"/>
        <w:jc w:val="both"/>
        <w:rPr>
          <w:lang w:val="pl-PL"/>
        </w:rPr>
      </w:pPr>
      <w:r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78208" behindDoc="0" locked="0" layoutInCell="1" allowOverlap="1" wp14:anchorId="3D11806C" wp14:editId="4223296E">
            <wp:simplePos x="0" y="0"/>
            <wp:positionH relativeFrom="column">
              <wp:posOffset>5438775</wp:posOffset>
            </wp:positionH>
            <wp:positionV relativeFrom="paragraph">
              <wp:posOffset>256540</wp:posOffset>
            </wp:positionV>
            <wp:extent cx="1152525" cy="1543050"/>
            <wp:effectExtent l="0" t="0" r="9525" b="0"/>
            <wp:wrapNone/>
            <wp:docPr id="62" name="Obraz 62" descr="20240129_103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20240129_10395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4E5AFD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!UWAGA! Zakazane jest odprowadzanie ścieków do wody powierzchniowej.</w:t>
      </w:r>
    </w:p>
    <w:p w14:paraId="451EFAF7" w14:textId="54978BC9" w:rsidR="00724A7C" w:rsidRDefault="00872874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  <w:r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77184" behindDoc="0" locked="0" layoutInCell="1" allowOverlap="1" wp14:anchorId="40664CE6" wp14:editId="54DA82CC">
            <wp:simplePos x="0" y="0"/>
            <wp:positionH relativeFrom="column">
              <wp:posOffset>4467225</wp:posOffset>
            </wp:positionH>
            <wp:positionV relativeFrom="paragraph">
              <wp:posOffset>139700</wp:posOffset>
            </wp:positionV>
            <wp:extent cx="1133475" cy="755015"/>
            <wp:effectExtent l="0" t="0" r="9525" b="6985"/>
            <wp:wrapNone/>
            <wp:docPr id="61" name="Obraz 61" descr="csm_vgs5219-eco-_1b678fbc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sm_vgs5219-eco-_1b678fbc19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755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76160" behindDoc="0" locked="0" layoutInCell="1" allowOverlap="1" wp14:anchorId="31ECB364" wp14:editId="11CF3B86">
            <wp:simplePos x="0" y="0"/>
            <wp:positionH relativeFrom="column">
              <wp:posOffset>3605530</wp:posOffset>
            </wp:positionH>
            <wp:positionV relativeFrom="paragraph">
              <wp:posOffset>193675</wp:posOffset>
            </wp:positionV>
            <wp:extent cx="814070" cy="704850"/>
            <wp:effectExtent l="0" t="0" r="5080" b="0"/>
            <wp:wrapNone/>
            <wp:docPr id="59" name="Obraz 59" descr="Zrzut ekranu 2024-09-26 153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Zrzut ekranu 2024-09-26 153552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07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5EC391" w14:textId="77777777" w:rsidR="004C4B94" w:rsidRDefault="004C4B94" w:rsidP="004C4B94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7.7</w:t>
      </w:r>
      <w:r w:rsidRPr="000F5803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</w:t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Opróżnianie zbiornika na fekalia</w:t>
      </w:r>
    </w:p>
    <w:p w14:paraId="59B32548" w14:textId="5ADABAB8" w:rsidR="00872874" w:rsidRPr="00CE1604" w:rsidRDefault="00872874" w:rsidP="00872874">
      <w:pPr>
        <w:rPr>
          <w:sz w:val="20"/>
          <w:szCs w:val="20"/>
          <w:lang w:val="pl-PL"/>
        </w:rPr>
      </w:pPr>
      <w:r w:rsidRPr="00CE1604">
        <w:rPr>
          <w:sz w:val="20"/>
          <w:szCs w:val="20"/>
          <w:lang w:val="pl-PL"/>
        </w:rPr>
        <w:t>Zbiornik na fekalia można opróżnić na 5 sposobów:</w:t>
      </w:r>
    </w:p>
    <w:p w14:paraId="48AA1D9D" w14:textId="77777777" w:rsidR="00872874" w:rsidRPr="00D3602A" w:rsidRDefault="00872874" w:rsidP="00872874">
      <w:pPr>
        <w:shd w:val="clear" w:color="auto" w:fill="FFFFFF"/>
        <w:spacing w:after="0"/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</w:pPr>
      <w:r>
        <w:rPr>
          <w:sz w:val="20"/>
          <w:szCs w:val="20"/>
          <w:lang w:val="pl-PL"/>
        </w:rPr>
        <w:t>1.</w:t>
      </w:r>
      <w:r w:rsidRPr="00D3602A">
        <w:rPr>
          <w:rFonts w:ascii="Arial" w:hAnsi="Arial" w:cs="Arial"/>
          <w:color w:val="333333"/>
          <w:lang w:val="pl-PL"/>
        </w:rPr>
        <w:t xml:space="preserve"> </w:t>
      </w:r>
      <w:r w:rsidRPr="00D3602A">
        <w:rPr>
          <w:rFonts w:ascii="Arial" w:eastAsia="Times New Roman" w:hAnsi="Arial" w:cs="Arial"/>
          <w:color w:val="333333"/>
          <w:sz w:val="20"/>
          <w:szCs w:val="20"/>
          <w:lang w:val="pl-PL" w:eastAsia="pl-PL"/>
        </w:rPr>
        <w:t>odpompowanie fekaliów za pomocą pompy do nieczystości. </w:t>
      </w:r>
    </w:p>
    <w:p w14:paraId="413EDD70" w14:textId="77777777" w:rsidR="00872874" w:rsidRPr="00D3602A" w:rsidRDefault="00872874" w:rsidP="00872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val="pl-PL" w:eastAsia="pl-PL"/>
        </w:rPr>
      </w:pPr>
      <w:r w:rsidRPr="00D3602A">
        <w:rPr>
          <w:rFonts w:ascii="Arial" w:eastAsia="Times New Roman" w:hAnsi="Arial" w:cs="Arial"/>
          <w:color w:val="333333"/>
          <w:sz w:val="20"/>
          <w:szCs w:val="20"/>
          <w:lang w:val="pl-PL" w:eastAsia="pl-PL"/>
        </w:rPr>
        <w:t>odkręcić kurek, wsadzić wąż, włączyć pompę. fekalia pod ciśnieniem usuniemy ze zbiornika</w:t>
      </w:r>
    </w:p>
    <w:p w14:paraId="23C1DD84" w14:textId="1666EDF6" w:rsidR="00872874" w:rsidRPr="00CE1604" w:rsidRDefault="00872874" w:rsidP="00872874">
      <w:pPr>
        <w:rPr>
          <w:sz w:val="20"/>
          <w:szCs w:val="20"/>
          <w:lang w:val="pl-PL"/>
        </w:rPr>
      </w:pPr>
    </w:p>
    <w:p w14:paraId="5F5BE3E6" w14:textId="77777777" w:rsidR="00872874" w:rsidRPr="00D3602A" w:rsidRDefault="00872874" w:rsidP="00872874">
      <w:pPr>
        <w:shd w:val="clear" w:color="auto" w:fill="FFFFFF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CE1604">
        <w:rPr>
          <w:sz w:val="20"/>
          <w:szCs w:val="20"/>
          <w:lang w:val="pl-PL"/>
        </w:rPr>
        <w:t>2.</w:t>
      </w:r>
      <w:r w:rsidRPr="00D3602A">
        <w:rPr>
          <w:rFonts w:ascii="Arial" w:hAnsi="Arial" w:cs="Arial"/>
          <w:color w:val="222222"/>
          <w:lang w:val="pl-PL"/>
        </w:rPr>
        <w:t xml:space="preserve"> </w:t>
      </w: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STAŁE PRZYŁĄCZE DO ZBIORNIKA NA  FEKALIA NA MARNIE </w:t>
      </w:r>
    </w:p>
    <w:p w14:paraId="6342CB50" w14:textId="77777777" w:rsidR="00872874" w:rsidRDefault="00872874" w:rsidP="00872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 xml:space="preserve">Jeśli klient zamówi taką opcję , przygotowujemy podłącze do zbiornika na fekalia, do tego jest montowana pompa, która uruchamia się automatycznie przy napełnionym </w:t>
      </w:r>
      <w:r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 xml:space="preserve"> </w:t>
      </w: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zbiorniku.</w:t>
      </w:r>
    </w:p>
    <w:p w14:paraId="147EB753" w14:textId="77777777" w:rsidR="00872874" w:rsidRDefault="00872874" w:rsidP="00872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>
        <w:rPr>
          <w:noProof/>
          <w:lang w:val="pl-PL" w:eastAsia="pl-PL"/>
        </w:rPr>
        <w:drawing>
          <wp:inline distT="0" distB="0" distL="0" distR="0" wp14:anchorId="5DC26C86" wp14:editId="06CA359D">
            <wp:extent cx="3800475" cy="1562100"/>
            <wp:effectExtent l="0" t="0" r="9525" b="0"/>
            <wp:docPr id="1749258244" name="Obraz 1749258244" descr="20240828_14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0240828_14172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B96E9" w14:textId="77777777" w:rsidR="00872874" w:rsidRDefault="00872874" w:rsidP="00872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</w:p>
    <w:p w14:paraId="5AE9457B" w14:textId="77777777" w:rsidR="00872874" w:rsidRPr="00D3602A" w:rsidRDefault="00872874" w:rsidP="00872874">
      <w:pPr>
        <w:shd w:val="clear" w:color="auto" w:fill="FFFFFF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3.</w:t>
      </w:r>
      <w:r w:rsidRPr="00D3602A">
        <w:rPr>
          <w:rFonts w:ascii="Arial" w:hAnsi="Arial" w:cs="Arial"/>
          <w:color w:val="222222"/>
          <w:lang w:val="pl-PL"/>
        </w:rPr>
        <w:t xml:space="preserve"> </w:t>
      </w: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Zawór YV SZARA WODA/ ZAWÓR YV CZARNA WODA</w:t>
      </w:r>
    </w:p>
    <w:p w14:paraId="421B5B8C" w14:textId="77777777" w:rsidR="00872874" w:rsidRPr="00D3602A" w:rsidRDefault="00872874" w:rsidP="00872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</w:p>
    <w:p w14:paraId="2E93D7DC" w14:textId="77777777" w:rsidR="00872874" w:rsidRPr="00D3602A" w:rsidRDefault="00872874" w:rsidP="00872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Jeśli klient zamówi ZAWÓR YV SZARA WODA</w:t>
      </w:r>
    </w:p>
    <w:p w14:paraId="78CCF021" w14:textId="77777777" w:rsidR="00872874" w:rsidRPr="00D3602A" w:rsidRDefault="00872874" w:rsidP="00872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SYSTEM KTÓRY DAJE WYBÓR KLIENTOWI CZY SZARA WODA ODPROWADZANA JEST DO ZBIORNIKA CZY TEŻ ODPROWADZAMY JĄ POZA ŁÓDKĘ. </w:t>
      </w:r>
    </w:p>
    <w:p w14:paraId="692520B1" w14:textId="77777777" w:rsidR="00872874" w:rsidRPr="00D3602A" w:rsidRDefault="00872874" w:rsidP="00872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P</w:t>
      </w: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ODOBNIE JEŚLI STOSUJEMY ZAWÓR YV CZARNA WODA.</w:t>
      </w:r>
    </w:p>
    <w:p w14:paraId="50640622" w14:textId="77777777" w:rsidR="00872874" w:rsidRPr="00D3602A" w:rsidRDefault="00872874" w:rsidP="00872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</w:p>
    <w:p w14:paraId="284C2C68" w14:textId="77777777" w:rsidR="00872874" w:rsidRPr="00D3602A" w:rsidRDefault="00872874" w:rsidP="00872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zawór yv szara woda/ prysznic, umywalka , zlewozmywak, zmywarka, pralka</w:t>
      </w:r>
    </w:p>
    <w:p w14:paraId="0D505465" w14:textId="77777777" w:rsidR="00872874" w:rsidRPr="00D3602A" w:rsidRDefault="00872874" w:rsidP="008728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</w:pPr>
      <w:r w:rsidRPr="00D3602A">
        <w:rPr>
          <w:rFonts w:ascii="Arial" w:eastAsia="Times New Roman" w:hAnsi="Arial" w:cs="Arial"/>
          <w:color w:val="222222"/>
          <w:sz w:val="18"/>
          <w:szCs w:val="18"/>
          <w:lang w:val="pl-PL" w:eastAsia="pl-PL"/>
        </w:rPr>
        <w:t>zawór yv czarna woda / toaleta</w:t>
      </w:r>
    </w:p>
    <w:p w14:paraId="236133DF" w14:textId="639DA86E" w:rsidR="3E438125" w:rsidRPr="004E5AFD" w:rsidRDefault="004C4B94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lastRenderedPageBreak/>
        <w:t>8</w:t>
      </w:r>
      <w:r w:rsidR="46973D0C" w:rsidRPr="46973D0C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. </w:t>
      </w:r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Instalacja gazowa</w:t>
      </w:r>
    </w:p>
    <w:p w14:paraId="48A101D0" w14:textId="77777777" w:rsidR="00466028" w:rsidRPr="00466028" w:rsidRDefault="00466028" w:rsidP="00466028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6602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Podłączę do butli gazowej  znajdują się na rufie w szafce technicznej. Układ gazowy składa się z następujących części: </w:t>
      </w:r>
    </w:p>
    <w:p w14:paraId="63CF5FED" w14:textId="77777777" w:rsidR="00466028" w:rsidRPr="00466028" w:rsidRDefault="00466028" w:rsidP="00466028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6602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A. Butla gazowa (dokupuje klient)</w:t>
      </w:r>
    </w:p>
    <w:p w14:paraId="259FFF5C" w14:textId="77777777" w:rsidR="00466028" w:rsidRPr="00466028" w:rsidRDefault="00466028" w:rsidP="00466028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6602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B. Butla gazowa z zapasem (dokupuje klient)</w:t>
      </w:r>
    </w:p>
    <w:p w14:paraId="0614345B" w14:textId="77777777" w:rsidR="00466028" w:rsidRPr="00466028" w:rsidRDefault="00466028" w:rsidP="00466028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6602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C. Kran butli gazowej </w:t>
      </w:r>
    </w:p>
    <w:p w14:paraId="502948EB" w14:textId="77777777" w:rsidR="00466028" w:rsidRPr="00466028" w:rsidRDefault="00466028" w:rsidP="00466028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6602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D. Regulator ciśnienia gazu </w:t>
      </w:r>
    </w:p>
    <w:p w14:paraId="5ADF529C" w14:textId="77777777" w:rsidR="00466028" w:rsidRPr="00466028" w:rsidRDefault="00466028" w:rsidP="00466028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6602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E. Zawór odcinający gaz</w:t>
      </w:r>
    </w:p>
    <w:p w14:paraId="330797AB" w14:textId="225F0428" w:rsidR="00022290" w:rsidRDefault="00466028" w:rsidP="00466028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  <w:r w:rsidRPr="00466028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Butla gazowa jest wypełniona propanem o pojemności 10,5 kg i jest otwierana poprzez otwarcie zaworu na górze butli. Gaz przepływa przez regulator ciśnienia, następnie przez zawór odcinający gaz i przez rury do Campi 460 . Cała instalacja gazowa wraz z wykorzystanymi materiałami jest zgodna z normą ISO 10239</w:t>
      </w:r>
    </w:p>
    <w:p w14:paraId="51A2170C" w14:textId="77777777" w:rsidR="006A5E31" w:rsidRPr="006A5E31" w:rsidRDefault="006A5E31" w:rsidP="006A5E31">
      <w:pPr>
        <w:rPr>
          <w:lang w:val="de-DE"/>
        </w:rPr>
      </w:pPr>
    </w:p>
    <w:p w14:paraId="313FCD28" w14:textId="0F15B463" w:rsidR="3E438125" w:rsidRPr="004E5AFD" w:rsidRDefault="008F050B" w:rsidP="0002229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8</w:t>
      </w:r>
      <w:r w:rsidR="46973D0C"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.1 </w:t>
      </w:r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Typ butli / przyłącza</w:t>
      </w:r>
    </w:p>
    <w:p w14:paraId="2A5622DF" w14:textId="77777777" w:rsidR="006A5E31" w:rsidRPr="006A5E31" w:rsidRDefault="006A5E31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Typem gazu</w:t>
      </w:r>
      <w:r w:rsidRPr="00F250D8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używanego</w:t>
      </w:r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na</w:t>
      </w:r>
      <w:r w:rsidRPr="00F250D8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kempingu powinien</w:t>
      </w:r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być zawsze </w:t>
      </w:r>
      <w:r w:rsidRPr="00F250D8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propan</w:t>
      </w:r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. Gaz ten odparowuje również w niższych temperaturach, dzięki czemu centralne ogrzewanie jest zasilane również zimą. Regulator ciśnienia gazu jest najprawdopodobniej wyposażony w złącze DIN i w takim przypadku powinien być podłączony wyłącznie do butli gazowej DIN! Istnieją dwie opcje podłączenia butli gazowej:</w:t>
      </w:r>
    </w:p>
    <w:p w14:paraId="45849E2D" w14:textId="77777777" w:rsidR="006A5E31" w:rsidRPr="006A5E31" w:rsidRDefault="006A5E31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- Połączenie płaszczowe,</w:t>
      </w:r>
    </w:p>
    <w:p w14:paraId="3A5A7054" w14:textId="1A74DB87" w:rsidR="006A5E31" w:rsidRDefault="00872874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40320" behindDoc="0" locked="0" layoutInCell="1" allowOverlap="1" wp14:anchorId="69FF9C4B" wp14:editId="101686D0">
            <wp:simplePos x="0" y="0"/>
            <wp:positionH relativeFrom="column">
              <wp:posOffset>2047875</wp:posOffset>
            </wp:positionH>
            <wp:positionV relativeFrom="paragraph">
              <wp:posOffset>194310</wp:posOffset>
            </wp:positionV>
            <wp:extent cx="1914525" cy="1194435"/>
            <wp:effectExtent l="0" t="0" r="9525" b="5715"/>
            <wp:wrapNone/>
            <wp:docPr id="1639236612" name="Obraz 1639236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94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- Połączenie DIN.</w:t>
      </w:r>
    </w:p>
    <w:p w14:paraId="2BC289BB" w14:textId="77777777" w:rsidR="00872874" w:rsidRDefault="00872874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612A94F6" w14:textId="70F8F8FC" w:rsidR="00872874" w:rsidRDefault="00872874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1F550C77" w14:textId="7ECF61AF" w:rsidR="3E438125" w:rsidRPr="006963FB" w:rsidRDefault="3E438125" w:rsidP="006A5E31">
      <w:pPr>
        <w:spacing w:line="259" w:lineRule="auto"/>
        <w:jc w:val="center"/>
        <w:rPr>
          <w:lang w:val="pl-PL"/>
        </w:rPr>
      </w:pPr>
    </w:p>
    <w:p w14:paraId="7EA6A86B" w14:textId="77777777" w:rsidR="00466028" w:rsidRDefault="00466028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FF07A74" w14:textId="0F6FF488" w:rsidR="006A5E31" w:rsidRPr="006A5E31" w:rsidRDefault="00466028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Złącze DIN</w:t>
      </w:r>
      <w:r w:rsidR="006A5E3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6A5E31" w:rsidRPr="006A5E3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ma podniesioną krawędź żelazną, ale nie posiada uszczelki gumowej wokół kołka. Wzniesiona krawędź idealnie pasuje do uszczelki gumowej, którą znajduje się na kranach DIN. Połączenie typu Shell lub z gwintem zewnętrznym ma pierścień uszczelniający wokół kołka, aby uszczelnić standardowe połączenie zewnętrzne gwintowane.</w:t>
      </w:r>
    </w:p>
    <w:p w14:paraId="27969E3E" w14:textId="77777777" w:rsidR="006A5E31" w:rsidRPr="006A5E31" w:rsidRDefault="006A5E31" w:rsidP="006A5E31">
      <w:pPr>
        <w:spacing w:line="259" w:lineRule="auto"/>
        <w:jc w:val="center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6A5E31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57B9F4A7" w14:textId="77777777" w:rsidR="00DE3B74" w:rsidRDefault="3E438125" w:rsidP="00F6459B">
      <w:pPr>
        <w:spacing w:line="259" w:lineRule="auto"/>
        <w:jc w:val="center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  <w:r>
        <w:rPr>
          <w:noProof/>
          <w:lang w:val="pl-PL" w:eastAsia="pl-PL"/>
        </w:rPr>
        <w:drawing>
          <wp:inline distT="0" distB="0" distL="0" distR="0" wp14:anchorId="55CD793F" wp14:editId="2D3FC6C9">
            <wp:extent cx="3857625" cy="1371600"/>
            <wp:effectExtent l="0" t="0" r="0" b="0"/>
            <wp:docPr id="1900989363" name="Obraz 1900989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5AFD">
        <w:rPr>
          <w:lang w:val="pl-PL"/>
        </w:rPr>
        <w:br/>
      </w:r>
      <w:r w:rsidRPr="004E5AFD">
        <w:rPr>
          <w:lang w:val="pl-PL"/>
        </w:rPr>
        <w:br/>
      </w:r>
    </w:p>
    <w:p w14:paraId="494C7B33" w14:textId="6D4A3D88" w:rsidR="3E438125" w:rsidRPr="00872874" w:rsidRDefault="008F050B" w:rsidP="00872874">
      <w:pPr>
        <w:spacing w:line="259" w:lineRule="auto"/>
        <w:jc w:val="center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lastRenderedPageBreak/>
        <w:t>8</w:t>
      </w:r>
      <w:r w:rsidR="46973D0C"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.2 </w:t>
      </w:r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Wymiana butli gazowej</w:t>
      </w:r>
    </w:p>
    <w:p w14:paraId="0302527B" w14:textId="77777777" w:rsidR="006A5E31" w:rsidRPr="006A5E31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Gdy tylko butla gazowa jest pusta, należy ją wymienić na pełną. Poniżej znajduje się krok po kroku plan bezpiecznej wymiany butli i sprawdzenia jej szczelności: Odłącz</w:t>
      </w:r>
    </w:p>
    <w:p w14:paraId="0B22E8A4" w14:textId="77777777" w:rsidR="006A5E31" w:rsidRPr="006A5E31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1. zamknąć zawór odcinający dopływ gazu E. </w:t>
      </w:r>
    </w:p>
    <w:p w14:paraId="554398A5" w14:textId="77777777" w:rsidR="006A5E31" w:rsidRPr="006A5E31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2. zamknąć zawór C na butli gazowej </w:t>
      </w:r>
    </w:p>
    <w:p w14:paraId="50964328" w14:textId="48F36276" w:rsidR="006A5E31" w:rsidRDefault="006A5E31" w:rsidP="46973D0C">
      <w:pPr>
        <w:spacing w:line="259" w:lineRule="auto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</w:pPr>
      <w:r w:rsidRPr="006A5E31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3. odkręcić regulator ciśnienia gazu od butli gazowej (jest to gwint lewoskrętny, więc aby go odkręcić, należy obrócić go w prawo).</w:t>
      </w:r>
    </w:p>
    <w:p w14:paraId="4AF73A7D" w14:textId="747944A4" w:rsidR="3E438125" w:rsidRDefault="00697F27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  <w:t>Podłączanie</w:t>
      </w:r>
      <w:r w:rsidR="46973D0C" w:rsidRPr="46973D0C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  <w:t xml:space="preserve"> </w:t>
      </w:r>
    </w:p>
    <w:p w14:paraId="449067A4" w14:textId="77777777" w:rsidR="006A5E31" w:rsidRPr="006A5E31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A5E3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Sprawdź, czy regulator ciśnienia gazu i butla są tego samego typu (DIN lub Shell).</w:t>
      </w:r>
    </w:p>
    <w:p w14:paraId="72E4E3F4" w14:textId="77777777" w:rsidR="006A5E31" w:rsidRPr="006A5E31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A5E3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Sprawdź regulator ciśnienia gazu pod kątem uszkodzeń.</w:t>
      </w:r>
    </w:p>
    <w:p w14:paraId="5209FEA0" w14:textId="4C64F251" w:rsidR="006A5E31" w:rsidRPr="006A5E31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A5E3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Podłącz regulator ciśnienia gazu do butli, dokręć go ręcznie i lekko stuknij kluczem do butli gazowej (lub kluczem płaskim).</w:t>
      </w:r>
    </w:p>
    <w:p w14:paraId="647A2B0C" w14:textId="77777777" w:rsidR="006A5E31" w:rsidRPr="006A5E31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A5E3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Ręcznie otwórz zawór na butli gazowej C.</w:t>
      </w:r>
    </w:p>
    <w:p w14:paraId="3DD24CEB" w14:textId="77777777" w:rsidR="006A5E31" w:rsidRPr="006A5E31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A5E3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Posmaruj połączenie mydłem lub spryskaj go środkiem do wykrywania wycieków gazowych.</w:t>
      </w:r>
    </w:p>
    <w:p w14:paraId="47DD99E1" w14:textId="0AFBB96E" w:rsidR="006A5E31" w:rsidRPr="006A5E31" w:rsidRDefault="003C5125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41344" behindDoc="0" locked="0" layoutInCell="1" allowOverlap="1" wp14:anchorId="5A1B9EC0" wp14:editId="5594DC7D">
            <wp:simplePos x="0" y="0"/>
            <wp:positionH relativeFrom="column">
              <wp:posOffset>3990975</wp:posOffset>
            </wp:positionH>
            <wp:positionV relativeFrom="paragraph">
              <wp:posOffset>184785</wp:posOffset>
            </wp:positionV>
            <wp:extent cx="1409700" cy="2179494"/>
            <wp:effectExtent l="0" t="0" r="0" b="0"/>
            <wp:wrapNone/>
            <wp:docPr id="1890219439" name="Obraz 1890219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434" cy="2180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6A5E3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Czy pojawiają się bańki? W takim przypadku natychmiast zamknij zawór C i sprawdź połączenie.</w:t>
      </w:r>
    </w:p>
    <w:p w14:paraId="1B6523A8" w14:textId="1D8238B9" w:rsidR="003C5125" w:rsidRDefault="003C5125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3C5125">
        <w:rPr>
          <w:rFonts w:ascii="Calibri" w:eastAsia="Calibri" w:hAnsi="Calibri" w:cs="Calibri"/>
          <w:noProof/>
          <w:sz w:val="22"/>
          <w:szCs w:val="22"/>
          <w:lang w:val="pl-PL" w:eastAsia="pl-PL"/>
        </w:rPr>
        <w:drawing>
          <wp:anchor distT="0" distB="0" distL="114300" distR="114300" simplePos="0" relativeHeight="251643392" behindDoc="0" locked="0" layoutInCell="1" allowOverlap="1" wp14:anchorId="60C86C50" wp14:editId="2B8C7957">
            <wp:simplePos x="0" y="0"/>
            <wp:positionH relativeFrom="column">
              <wp:posOffset>1609725</wp:posOffset>
            </wp:positionH>
            <wp:positionV relativeFrom="paragraph">
              <wp:posOffset>214630</wp:posOffset>
            </wp:positionV>
            <wp:extent cx="1552575" cy="2055495"/>
            <wp:effectExtent l="0" t="0" r="9525" b="1905"/>
            <wp:wrapNone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055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42368" behindDoc="0" locked="0" layoutInCell="1" allowOverlap="1" wp14:anchorId="75BC18A6" wp14:editId="6F117E8E">
            <wp:simplePos x="0" y="0"/>
            <wp:positionH relativeFrom="column">
              <wp:posOffset>2038350</wp:posOffset>
            </wp:positionH>
            <wp:positionV relativeFrom="paragraph">
              <wp:posOffset>7781290</wp:posOffset>
            </wp:positionV>
            <wp:extent cx="1633855" cy="2178685"/>
            <wp:effectExtent l="0" t="0" r="4445" b="0"/>
            <wp:wrapNone/>
            <wp:docPr id="17" name="Obraz 1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050B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Jeśli nie ma bani</w:t>
      </w:r>
      <w:r w:rsidR="006A5E31" w:rsidRPr="006A5E31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ek, można otworzyć zawór E odciągający gaz.</w:t>
      </w:r>
    </w:p>
    <w:p w14:paraId="539441A8" w14:textId="77777777" w:rsidR="003C5125" w:rsidRDefault="003C5125" w:rsidP="003C5125">
      <w:pPr>
        <w:spacing w:line="259" w:lineRule="auto"/>
        <w:ind w:left="72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61F5341" w14:textId="344A0781" w:rsidR="003C5125" w:rsidRPr="003C5125" w:rsidRDefault="003C5125" w:rsidP="003C5125">
      <w:pPr>
        <w:rPr>
          <w:rFonts w:ascii="Calibri" w:eastAsia="Calibri" w:hAnsi="Calibri" w:cs="Calibri"/>
          <w:sz w:val="22"/>
          <w:szCs w:val="22"/>
          <w:lang w:val="pl-PL"/>
        </w:rPr>
      </w:pPr>
    </w:p>
    <w:p w14:paraId="34B836A0" w14:textId="77777777" w:rsidR="003C5125" w:rsidRPr="003C5125" w:rsidRDefault="003C5125" w:rsidP="003C5125">
      <w:pPr>
        <w:rPr>
          <w:rFonts w:ascii="Calibri" w:eastAsia="Calibri" w:hAnsi="Calibri" w:cs="Calibri"/>
          <w:sz w:val="22"/>
          <w:szCs w:val="22"/>
          <w:lang w:val="pl-PL"/>
        </w:rPr>
      </w:pPr>
    </w:p>
    <w:p w14:paraId="00E98B82" w14:textId="327A1A22" w:rsidR="003C5125" w:rsidRDefault="003C5125" w:rsidP="003C5125">
      <w:pPr>
        <w:rPr>
          <w:rFonts w:ascii="Calibri" w:eastAsia="Calibri" w:hAnsi="Calibri" w:cs="Calibri"/>
          <w:sz w:val="22"/>
          <w:szCs w:val="22"/>
          <w:lang w:val="pl-PL"/>
        </w:rPr>
      </w:pPr>
    </w:p>
    <w:p w14:paraId="4FF641FD" w14:textId="77777777" w:rsidR="00DE3B74" w:rsidRDefault="00DE3B74" w:rsidP="003C5125">
      <w:pPr>
        <w:spacing w:line="259" w:lineRule="auto"/>
        <w:rPr>
          <w:sz w:val="20"/>
          <w:szCs w:val="20"/>
          <w:lang w:val="pl-PL"/>
        </w:rPr>
      </w:pPr>
    </w:p>
    <w:p w14:paraId="354E6CD0" w14:textId="0FA63B6C" w:rsidR="00DE3B74" w:rsidRDefault="00DE3B74" w:rsidP="003C5125">
      <w:pPr>
        <w:spacing w:line="259" w:lineRule="auto"/>
        <w:rPr>
          <w:sz w:val="20"/>
          <w:szCs w:val="20"/>
          <w:lang w:val="pl-PL"/>
        </w:rPr>
      </w:pPr>
    </w:p>
    <w:p w14:paraId="695A6F75" w14:textId="77777777" w:rsidR="00DE3B74" w:rsidRDefault="00DE3B74" w:rsidP="003C5125">
      <w:pPr>
        <w:spacing w:line="259" w:lineRule="auto"/>
        <w:rPr>
          <w:sz w:val="20"/>
          <w:szCs w:val="20"/>
          <w:lang w:val="pl-PL"/>
        </w:rPr>
      </w:pPr>
    </w:p>
    <w:p w14:paraId="4D72DC4E" w14:textId="28E0E46F" w:rsidR="00DE3B74" w:rsidRDefault="00DE3B74" w:rsidP="003C5125">
      <w:pPr>
        <w:spacing w:line="259" w:lineRule="auto"/>
        <w:rPr>
          <w:sz w:val="20"/>
          <w:szCs w:val="20"/>
          <w:lang w:val="pl-PL"/>
        </w:rPr>
      </w:pPr>
    </w:p>
    <w:p w14:paraId="4A7A7F64" w14:textId="77777777" w:rsidR="00DE3B74" w:rsidRDefault="00DE3B74" w:rsidP="003C5125">
      <w:pPr>
        <w:spacing w:line="259" w:lineRule="auto"/>
        <w:rPr>
          <w:sz w:val="20"/>
          <w:szCs w:val="20"/>
          <w:lang w:val="pl-PL"/>
        </w:rPr>
      </w:pPr>
    </w:p>
    <w:p w14:paraId="2F040CAA" w14:textId="56A838DC" w:rsidR="00872874" w:rsidRDefault="00872874" w:rsidP="003C5125">
      <w:pPr>
        <w:spacing w:line="259" w:lineRule="auto"/>
        <w:rPr>
          <w:noProof/>
          <w:sz w:val="20"/>
          <w:szCs w:val="20"/>
          <w:lang w:val="pl-PL" w:eastAsia="pl-PL"/>
        </w:rPr>
      </w:pPr>
      <w:r w:rsidRPr="00CE1604">
        <w:rPr>
          <w:rFonts w:ascii="Calibri Light" w:eastAsia="Calibri Light" w:hAnsi="Calibri Light" w:cs="Calibri Light"/>
          <w:noProof/>
          <w:color w:val="2F5496"/>
          <w:sz w:val="20"/>
          <w:szCs w:val="20"/>
          <w:lang w:val="pl-PL" w:eastAsia="pl-PL"/>
        </w:rPr>
        <w:drawing>
          <wp:anchor distT="0" distB="0" distL="114300" distR="114300" simplePos="0" relativeHeight="251644416" behindDoc="1" locked="0" layoutInCell="1" allowOverlap="1" wp14:anchorId="62DE985E" wp14:editId="1C128380">
            <wp:simplePos x="0" y="0"/>
            <wp:positionH relativeFrom="column">
              <wp:posOffset>3933825</wp:posOffset>
            </wp:positionH>
            <wp:positionV relativeFrom="paragraph">
              <wp:posOffset>306070</wp:posOffset>
            </wp:positionV>
            <wp:extent cx="1647825" cy="1952625"/>
            <wp:effectExtent l="0" t="0" r="9525" b="9525"/>
            <wp:wrapNone/>
            <wp:docPr id="25" name="Obraz 25" descr="C:\Users\User\AppData\Local\Microsoft\Windows\INetCache\Content.Word\zestaw-do-but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User\AppData\Local\Microsoft\Windows\INetCache\Content.Word\zestaw-do-butli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1604">
        <w:rPr>
          <w:sz w:val="20"/>
          <w:szCs w:val="20"/>
          <w:lang w:val="pl-PL"/>
        </w:rPr>
        <w:t>W sytuacji gdy na wyposażeniu jest system na dwie butle, jest zamontowany zawór automatyczny</w:t>
      </w:r>
      <w:r w:rsidRPr="00CE1604">
        <w:rPr>
          <w:noProof/>
          <w:sz w:val="20"/>
          <w:szCs w:val="20"/>
          <w:lang w:val="pl-PL" w:eastAsia="pl-PL"/>
        </w:rPr>
        <w:t>, w momencie gdy jedna z butli jest pusta należy</w:t>
      </w:r>
      <w:r>
        <w:rPr>
          <w:noProof/>
          <w:sz w:val="20"/>
          <w:szCs w:val="20"/>
          <w:lang w:val="pl-PL" w:eastAsia="pl-PL"/>
        </w:rPr>
        <w:t>. Wsytuacji jeśli nie przełączy się automatycznie (sprwdź czy obie butle nie są puste)</w:t>
      </w:r>
    </w:p>
    <w:p w14:paraId="30070B05" w14:textId="4966A209" w:rsidR="003C5125" w:rsidRPr="00CE1604" w:rsidRDefault="003C5125" w:rsidP="003C5125">
      <w:pPr>
        <w:spacing w:line="259" w:lineRule="auto"/>
        <w:rPr>
          <w:noProof/>
          <w:sz w:val="20"/>
          <w:szCs w:val="20"/>
          <w:lang w:val="pl-PL" w:eastAsia="pl-PL"/>
        </w:rPr>
      </w:pPr>
      <w:r w:rsidRPr="00CE1604">
        <w:rPr>
          <w:noProof/>
          <w:sz w:val="20"/>
          <w:szCs w:val="20"/>
          <w:lang w:val="pl-PL" w:eastAsia="pl-PL"/>
        </w:rPr>
        <w:t>Przełączyć go na drugą butle poprzez przekręcenie biało czerwonego pokrętła,</w:t>
      </w:r>
    </w:p>
    <w:p w14:paraId="193E90B7" w14:textId="77777777" w:rsidR="003C5125" w:rsidRPr="00CE1604" w:rsidRDefault="003C5125" w:rsidP="003C5125">
      <w:pPr>
        <w:spacing w:line="259" w:lineRule="auto"/>
        <w:rPr>
          <w:noProof/>
          <w:sz w:val="20"/>
          <w:szCs w:val="20"/>
          <w:lang w:val="pl-PL" w:eastAsia="pl-PL"/>
        </w:rPr>
      </w:pPr>
      <w:r w:rsidRPr="00CE1604">
        <w:rPr>
          <w:noProof/>
          <w:sz w:val="20"/>
          <w:szCs w:val="20"/>
          <w:lang w:val="pl-PL" w:eastAsia="pl-PL"/>
        </w:rPr>
        <w:t xml:space="preserve"> gdy obie butle są puste procedura wymiany butli jest taka sama jak w </w:t>
      </w:r>
    </w:p>
    <w:p w14:paraId="1042846A" w14:textId="77777777" w:rsidR="003C5125" w:rsidRPr="00CE1604" w:rsidRDefault="003C5125" w:rsidP="003C5125">
      <w:pPr>
        <w:spacing w:line="259" w:lineRule="auto"/>
        <w:rPr>
          <w:noProof/>
          <w:sz w:val="20"/>
          <w:szCs w:val="20"/>
          <w:lang w:val="pl-PL" w:eastAsia="pl-PL"/>
        </w:rPr>
      </w:pPr>
      <w:r w:rsidRPr="00CE1604">
        <w:rPr>
          <w:noProof/>
          <w:sz w:val="20"/>
          <w:szCs w:val="20"/>
          <w:lang w:val="pl-PL" w:eastAsia="pl-PL"/>
        </w:rPr>
        <w:t>przypadku jednej butli z gazem.</w:t>
      </w:r>
    </w:p>
    <w:p w14:paraId="1BB895AD" w14:textId="249C4D65" w:rsidR="006A5E31" w:rsidRPr="003C5125" w:rsidRDefault="003C5125" w:rsidP="003C5125">
      <w:pPr>
        <w:tabs>
          <w:tab w:val="left" w:pos="2430"/>
        </w:tabs>
        <w:rPr>
          <w:rFonts w:ascii="Calibri" w:eastAsia="Calibri" w:hAnsi="Calibri" w:cs="Calibri"/>
          <w:sz w:val="22"/>
          <w:szCs w:val="22"/>
          <w:lang w:val="pl-PL"/>
        </w:rPr>
      </w:pPr>
      <w:r>
        <w:rPr>
          <w:rFonts w:ascii="Calibri" w:eastAsia="Calibri" w:hAnsi="Calibri" w:cs="Calibri"/>
          <w:sz w:val="22"/>
          <w:szCs w:val="22"/>
          <w:lang w:val="pl-PL"/>
        </w:rPr>
        <w:lastRenderedPageBreak/>
        <w:tab/>
      </w:r>
    </w:p>
    <w:p w14:paraId="2582BCA0" w14:textId="2B895706" w:rsidR="00697F27" w:rsidRPr="004E5AFD" w:rsidRDefault="3E438125" w:rsidP="00697F27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40D0AC8F" wp14:editId="45A76AB8">
            <wp:extent cx="1295400" cy="1134349"/>
            <wp:effectExtent l="0" t="0" r="0" b="8890"/>
            <wp:docPr id="1246766110" name="Obraz 124676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115" cy="113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4E5AFD">
        <w:rPr>
          <w:lang w:val="pl-PL"/>
        </w:rPr>
        <w:t xml:space="preserve">       </w:t>
      </w:r>
      <w:r>
        <w:rPr>
          <w:noProof/>
          <w:lang w:val="pl-PL" w:eastAsia="pl-PL"/>
        </w:rPr>
        <w:drawing>
          <wp:inline distT="0" distB="0" distL="0" distR="0" wp14:anchorId="1910BE6D" wp14:editId="5B0804EC">
            <wp:extent cx="1438274" cy="1226070"/>
            <wp:effectExtent l="0" t="0" r="0" b="0"/>
            <wp:docPr id="1717735597" name="Obraz 1717735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475" cy="122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4E5AFD">
        <w:rPr>
          <w:lang w:val="pl-PL"/>
        </w:rPr>
        <w:t xml:space="preserve">         </w:t>
      </w:r>
      <w:r w:rsidR="00697F27" w:rsidRPr="00697F27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br/>
      </w:r>
      <w:r w:rsidR="00697F27" w:rsidRPr="003C5125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!Zagrożenie pożarem, zagrożenie życiem! Nieszczelny system gazowy może prowadzić do sytuacji zagrażających życiu. Co najmniej co 3 lata należy przeprowadzić kontrolę instalacji gazowej przez uznanych instalatorów gazowych.</w:t>
      </w:r>
    </w:p>
    <w:p w14:paraId="238B0870" w14:textId="77777777" w:rsidR="00697F27" w:rsidRPr="00697F27" w:rsidRDefault="00697F27" w:rsidP="00697F27">
      <w:pPr>
        <w:pStyle w:val="Nagwek1"/>
        <w:spacing w:before="240" w:line="259" w:lineRule="auto"/>
        <w:rPr>
          <w:rFonts w:ascii="Calibri" w:eastAsia="Calibri" w:hAnsi="Calibri" w:cs="Calibri"/>
          <w:b/>
          <w:bCs/>
          <w:vanish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b/>
          <w:bCs/>
          <w:vanish/>
          <w:color w:val="000000" w:themeColor="text1"/>
          <w:sz w:val="22"/>
          <w:szCs w:val="22"/>
          <w:lang w:val="pl-PL"/>
        </w:rPr>
        <w:t>Początek formularza</w:t>
      </w:r>
    </w:p>
    <w:p w14:paraId="2B3ADD1A" w14:textId="052A9FBF" w:rsidR="3E438125" w:rsidRPr="004E5AFD" w:rsidRDefault="008F050B" w:rsidP="68A19E7B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000000" w:themeColor="text1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9</w:t>
      </w:r>
      <w:r w:rsidR="68A19E7B" w:rsidRPr="68A19E7B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. </w:t>
      </w:r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Ogrzewani</w:t>
      </w:r>
      <w:r w:rsid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e</w:t>
      </w:r>
    </w:p>
    <w:p w14:paraId="70A4B0D5" w14:textId="77777777" w:rsidR="003C5125" w:rsidRPr="003C5125" w:rsidRDefault="00697F27" w:rsidP="003C5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</w:r>
      <w:r w:rsidR="003C5125" w:rsidRPr="003C5125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Ogrzewanie centralne znajduje się w szafce obok kabiny prysznicowej. Ten kocioł dostarcza zarówno ogrzewanie, jak i ciepłą wodę. Kocioł spala gaz propanowy z butli Campi 460. Temperatura w każdym pomieszczeniu może być regulowana za pomocą zaworów termostatycznych na grzejnikach. Zawór gazu musi być otwarty, aby korzystać z ogrzewania centralnego (nawet jeśli ogrzewanie centralne jest chronione przed mrozem)! Po wymianie butli gazowej lub gdy jest ona pusta, podłącz nową butlę, jak opisano wcześniej, i pozostaw piec na około 2 minuty, aby usunąć z systemu powietrze.</w:t>
      </w:r>
    </w:p>
    <w:p w14:paraId="1F4A28D3" w14:textId="77777777" w:rsidR="008F050B" w:rsidRDefault="003C5125" w:rsidP="003C5125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8F050B">
        <w:rPr>
          <w:rFonts w:ascii="Calibri" w:eastAsia="Calibri" w:hAnsi="Calibri" w:cs="Calibri"/>
          <w:color w:val="FF0000"/>
          <w:sz w:val="22"/>
          <w:szCs w:val="22"/>
          <w:lang w:val="pl-PL"/>
        </w:rPr>
        <w:t>!Uwaga!: Po zakończeniu okresu grzewczego nie zamykaj wszystkich zaworów termostatycznych. Spowoduje to, że temperatura na wejściu będzie wyższa niż temperatura na wyjściu, co skutkować będzie wyświetleniem komunikatu o błędzie. Preferowane jest ustawianie temperatury na panelu sterującym ogrzewaniem Junkers.</w:t>
      </w:r>
    </w:p>
    <w:p w14:paraId="7B018C4F" w14:textId="77777777" w:rsidR="00872874" w:rsidRPr="0050526F" w:rsidRDefault="00872874" w:rsidP="00872874">
      <w:pPr>
        <w:spacing w:line="259" w:lineRule="auto"/>
        <w:rPr>
          <w:rFonts w:ascii="Calibri" w:eastAsia="Calibri" w:hAnsi="Calibri" w:cs="Calibri"/>
          <w:bCs/>
          <w:sz w:val="22"/>
          <w:szCs w:val="22"/>
          <w:lang w:val="pl-PL"/>
        </w:rPr>
      </w:pPr>
      <w:r w:rsidRPr="0050526F">
        <w:rPr>
          <w:rFonts w:ascii="Calibri" w:eastAsia="Calibri" w:hAnsi="Calibri" w:cs="Calibri"/>
          <w:bCs/>
          <w:sz w:val="22"/>
          <w:szCs w:val="22"/>
          <w:lang w:val="pl-PL"/>
        </w:rPr>
        <w:t>Szczegółowa instrukcja pieca znajduje się</w:t>
      </w:r>
    </w:p>
    <w:p w14:paraId="0570A3C5" w14:textId="77777777" w:rsidR="00872874" w:rsidRPr="0050526F" w:rsidRDefault="00872874" w:rsidP="00872874">
      <w:pPr>
        <w:spacing w:line="259" w:lineRule="auto"/>
        <w:rPr>
          <w:rFonts w:ascii="Calibri" w:eastAsia="Calibri" w:hAnsi="Calibri" w:cs="Calibri"/>
          <w:bCs/>
          <w:sz w:val="22"/>
          <w:szCs w:val="22"/>
          <w:lang w:val="pl-PL"/>
        </w:rPr>
      </w:pPr>
      <w:r w:rsidRPr="0050526F">
        <w:rPr>
          <w:rFonts w:ascii="Calibri" w:eastAsia="Calibri" w:hAnsi="Calibri" w:cs="Calibri"/>
          <w:bCs/>
          <w:sz w:val="22"/>
          <w:szCs w:val="22"/>
          <w:lang w:val="pl-PL"/>
        </w:rPr>
        <w:t xml:space="preserve"> Dokumentacji  zamieszczonej na łodzi</w:t>
      </w:r>
      <w:r>
        <w:rPr>
          <w:rFonts w:ascii="Calibri" w:eastAsia="Calibri" w:hAnsi="Calibri" w:cs="Calibri"/>
          <w:bCs/>
          <w:sz w:val="22"/>
          <w:szCs w:val="22"/>
          <w:lang w:val="pl-PL"/>
        </w:rPr>
        <w:t>.</w:t>
      </w:r>
    </w:p>
    <w:p w14:paraId="645DBBFC" w14:textId="77777777" w:rsidR="00872874" w:rsidRDefault="00872874" w:rsidP="003C5125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2F83BA1A" w14:textId="7B0CE67D" w:rsidR="003C5125" w:rsidRPr="008F050B" w:rsidRDefault="008F050B" w:rsidP="003C5125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8F050B">
        <w:rPr>
          <w:noProof/>
          <w:lang w:val="pl-PL" w:eastAsia="pl-PL"/>
        </w:rPr>
        <w:t xml:space="preserve"> </w:t>
      </w:r>
      <w:r w:rsidRPr="008F050B">
        <w:rPr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inline distT="0" distB="0" distL="0" distR="0" wp14:anchorId="76CEAFA1" wp14:editId="7234B03E">
            <wp:extent cx="1657581" cy="2200582"/>
            <wp:effectExtent l="0" t="0" r="0" b="9525"/>
            <wp:docPr id="50" name="Obraz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657581" cy="220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DD529" w14:textId="6B875268" w:rsidR="3E438125" w:rsidRPr="004E5AFD" w:rsidRDefault="003C5125" w:rsidP="003C5125">
      <w:pPr>
        <w:spacing w:line="259" w:lineRule="auto"/>
        <w:jc w:val="both"/>
        <w:rPr>
          <w:lang w:val="pl-PL"/>
        </w:rPr>
      </w:pPr>
      <w:r>
        <w:rPr>
          <w:rFonts w:ascii="Calibri" w:eastAsia="Calibri" w:hAnsi="Calibri" w:cs="Calibri"/>
          <w:bCs/>
          <w:color w:val="000000" w:themeColor="text1"/>
          <w:sz w:val="22"/>
          <w:szCs w:val="22"/>
          <w:lang w:val="pl-PL"/>
        </w:rPr>
        <w:lastRenderedPageBreak/>
        <w:t xml:space="preserve"> </w:t>
      </w:r>
      <w:r w:rsidR="3E438125" w:rsidRPr="004E5AFD">
        <w:rPr>
          <w:lang w:val="pl-PL"/>
        </w:rPr>
        <w:br/>
      </w:r>
      <w:r w:rsidR="3E438125" w:rsidRPr="004E5AFD">
        <w:rPr>
          <w:lang w:val="pl-PL"/>
        </w:rPr>
        <w:br/>
      </w:r>
    </w:p>
    <w:p w14:paraId="41DA620F" w14:textId="316B1FE8" w:rsidR="003C5125" w:rsidRDefault="003C5125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45440" behindDoc="0" locked="0" layoutInCell="1" allowOverlap="1" wp14:anchorId="6843A73B" wp14:editId="75B3E683">
            <wp:simplePos x="0" y="0"/>
            <wp:positionH relativeFrom="column">
              <wp:posOffset>1600200</wp:posOffset>
            </wp:positionH>
            <wp:positionV relativeFrom="paragraph">
              <wp:posOffset>-845185</wp:posOffset>
            </wp:positionV>
            <wp:extent cx="2999105" cy="2170430"/>
            <wp:effectExtent l="0" t="0" r="0" b="1270"/>
            <wp:wrapNone/>
            <wp:docPr id="1213773490" name="Obraz 1213773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105" cy="2170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0C425" w14:textId="77777777" w:rsidR="003C5125" w:rsidRDefault="003C5125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CA1B275" w14:textId="77777777" w:rsidR="003C5125" w:rsidRDefault="003C5125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2480574" w14:textId="77777777" w:rsidR="003C5125" w:rsidRDefault="003C5125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005E98A" w14:textId="77777777" w:rsidR="003C5125" w:rsidRDefault="003C5125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19F2AA0" w14:textId="77777777" w:rsidR="003C5125" w:rsidRDefault="003C5125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232F97E" w14:textId="77777777" w:rsidR="003C5125" w:rsidRDefault="003C5125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B38AA8F" w14:textId="78FA325D" w:rsidR="00697F27" w:rsidRPr="004E5AFD" w:rsidRDefault="00697F27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A. Temperatura grzewcza + B. Temperatura grzewcza - C. Temperatura ciepłej wody + D. Temperatura ciepłej wody - E. Tryb pracy (letni, zimowy, ochrona przed mrozem) F. Przycisk resetowania G. Tryb informacji</w:t>
      </w:r>
    </w:p>
    <w:p w14:paraId="4FC8A9B4" w14:textId="37DF5E3A" w:rsidR="3E438125" w:rsidRPr="004E5AFD" w:rsidRDefault="00697F27" w:rsidP="46973D0C">
      <w:pPr>
        <w:pStyle w:val="Nagwek2"/>
        <w:spacing w:before="40" w:after="0" w:line="259" w:lineRule="auto"/>
        <w:rPr>
          <w:rFonts w:ascii="Aptos" w:eastAsia="Aptos" w:hAnsi="Aptos" w:cs="Aptos"/>
          <w:sz w:val="24"/>
          <w:szCs w:val="24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31104" behindDoc="1" locked="0" layoutInCell="1" allowOverlap="1" wp14:anchorId="0A350FFE" wp14:editId="3EFC9FAB">
            <wp:simplePos x="0" y="0"/>
            <wp:positionH relativeFrom="column">
              <wp:posOffset>29210</wp:posOffset>
            </wp:positionH>
            <wp:positionV relativeFrom="paragraph">
              <wp:posOffset>213189</wp:posOffset>
            </wp:positionV>
            <wp:extent cx="6248400" cy="2653201"/>
            <wp:effectExtent l="0" t="0" r="0" b="0"/>
            <wp:wrapNone/>
            <wp:docPr id="1181838436" name="Obraz 1181838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2653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5125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9</w:t>
      </w:r>
      <w:r w:rsidR="46973D0C"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.1 </w:t>
      </w:r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Tryby pracy</w:t>
      </w:r>
    </w:p>
    <w:p w14:paraId="1A5F394A" w14:textId="19F2B0A0" w:rsidR="00697F27" w:rsidRDefault="3E438125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  <w:r w:rsidRPr="004E5AFD">
        <w:rPr>
          <w:lang w:val="pl-PL"/>
        </w:rPr>
        <w:br/>
      </w:r>
    </w:p>
    <w:p w14:paraId="0687BC16" w14:textId="77777777" w:rsidR="00697F27" w:rsidRDefault="00697F27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</w:p>
    <w:p w14:paraId="2047415B" w14:textId="548773B0" w:rsidR="00697F27" w:rsidRDefault="00697F27" w:rsidP="00697F27">
      <w:pPr>
        <w:pStyle w:val="Nagwek1"/>
        <w:tabs>
          <w:tab w:val="left" w:pos="3855"/>
        </w:tabs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</w:p>
    <w:p w14:paraId="68A2FDB9" w14:textId="77777777" w:rsidR="00697F27" w:rsidRDefault="00697F27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</w:p>
    <w:p w14:paraId="6A701AD0" w14:textId="77777777" w:rsidR="00697F27" w:rsidRDefault="00697F27" w:rsidP="00697F27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</w:p>
    <w:p w14:paraId="17D2E08A" w14:textId="77777777" w:rsidR="003C5125" w:rsidRDefault="003C5125" w:rsidP="003C5125">
      <w:pPr>
        <w:rPr>
          <w:color w:val="215E99" w:themeColor="text2" w:themeTint="BF"/>
          <w:lang w:val="pl-PL"/>
        </w:rPr>
      </w:pPr>
    </w:p>
    <w:p w14:paraId="60FEF03A" w14:textId="77777777" w:rsidR="003C5125" w:rsidRPr="00CE1604" w:rsidRDefault="003C5125" w:rsidP="003C5125">
      <w:pPr>
        <w:rPr>
          <w:color w:val="215E99" w:themeColor="text2" w:themeTint="BF"/>
          <w:lang w:val="pl-PL"/>
        </w:rPr>
      </w:pPr>
      <w:r w:rsidRPr="00CE1604">
        <w:rPr>
          <w:color w:val="215E99" w:themeColor="text2" w:themeTint="BF"/>
          <w:lang w:val="pl-PL"/>
        </w:rPr>
        <w:t>Kody błędów które mogą wystąpić podczas użytkowania:</w:t>
      </w:r>
    </w:p>
    <w:p w14:paraId="2F52D56F" w14:textId="77777777" w:rsidR="003C5125" w:rsidRDefault="003C5125" w:rsidP="003C5125">
      <w:pPr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</w:pP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200 – Kocioł znajduje się w trybie grzania.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201 – Kocioł znajduje się w trybie przygotowania c.w.u.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202 – Urządzenie znajduje się w programie optymalizacji załączania: interwał czasowy do ponownego włączenia palnika jeszcze nie został osiągnięty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203 – Urządzenie znajduje się w trybie gotowości do pracy, brak zapotrzebowania ciepła.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204 – Aktualna temperatura zasilania jest wyższa niż zadana temperatura na zasilaniu.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207 – Zbyt niskie ciśnienie robocze.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208 – Kocioł znajduje się w trybie kominiarza.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212 – Za szybki wzrost temperatury na czujniku bezpieczeństwa lub zasilania kotła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214 – Wentylator jest wyłączany w czasie bezpieczeństwa.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215 – Wentylator pracuje zbyt szybko.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216 – Wentylator zbyt powolny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217 – Wentylator nie pracuje.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222 – Czujnik temperatury na zasilaniu uszkodzony (zwarcie)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223 – Czujnik temperatury zasilania uszkodzony (przerwa)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224 – Zadziałał ogranicznik temperatury spalin lub ogranicznik temperatury bloku cieplnego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227 – Nie wykryto płomienia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228 – Sygnał płomienia mimo wyłączonego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229 – Płomień zgasł podczas pracy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231 – Zasilanie sieciowe przerwane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232 – Urządzenie grzewcze zablokowane przez zewnętrzny zestyk przełączający.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232 – Zabezpieczenie temperaturowe TB 1 zostało uruchomione.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233 – Usterka wtyczki kodującej lub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234 – Usterka elektryczna armatury gazowej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235 – Konflikt wersji elektroniki urządzenia/wtyczki kodującej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237 – Usterka systemowa.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238 – Elektronika urządzenia jest uszkodzona. Kabel przyłączeniowy armatury gazowej, armatura gazowa lub urządzenie sterujące są uszkodzone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239 – Usterka wewnętrzna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242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244 – Usterka układu elektronicznego urządzenia / sterownika podstawowego.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246 – Błąd wewnętrzny sterownika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247 – Błąd wewnętrzny sterownika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257 – Błąd wewnętrzny sterownika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245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249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250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251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252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253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254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256 – Usterka układu elektronicznego urządzenia / sterownika podstawowego.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258 – Błąd wewnętrzny sterownika.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259 – Usterka instalacji elektroniki urządzenia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261 – Błąd czasowy przy pierwszym czasie bezpieczeństwa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262 – Usterka instalacji elektroniki urządzenia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263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264 – Transport powietrza zatrzymany w fazie pracy.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265 – Zapotrzebowanie na ciepło niższe niż dostarczona energia.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268 – Tryb testu komponentów.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269 – Kontrola płomienia.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270 – Trwa uruchamianie urządzenia grzewczego.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273 – Przerwanie pracy: kontrola bezpieczeństwa po 24 godzinach pracy ciągłej.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275 – Wykryto testową wtyczkę kodującą.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276 – Temperatura na czujniku temperatury zasilania jest &gt; 95 °C.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280 – Błąd czasowy przy próbie ponownego załączenia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281 – Pompa nie pracuje lub suszy się.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282 – Brak sygnału zwrotnego prędkości obrotowej pompy obiegu grzewczeg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283 – Start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284 – Pierwszy czas bezpieczeństwa: Armatura gazowa jest otwierana.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 – Usterka wewnętrzna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305 – Kocioł nie może tymczasowo uruchomić się zgodnie z priorytetem c.w.u.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306 – Po odcięciu dopływu gazu: płomień jest wykrywany.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323 – Zakłócenie komunikacji sterownika.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328 – Krótkotrwała przerwa w napięciu sieciowym.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330 – Uszkodzony zewn. czujnik temperatury zasilania (sprzęgło hydrauliczne)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331 – Uszkodzony zewn. czujnik temperatury zasilania (sprzęgło hydrauliczne)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341 – Zbyt szybki wzrost temperatury urządzenia grzewczego.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342 – Wzrost temperatury w trybie przygotowania c.w.u. za szybki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350 – Zwarcie czujnika temperatury zasilania.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351 – Przerwa czujnika temperatury zasilania.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356 – Za niskie napięcie zasilające dla tego urządzenia grzewczego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357 – Program odpowietrzania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358 – Zabezpieczenie przed zablokowaniem aktywne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360 – Nieprawidłowa wtyczka kodująca.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361 – Nieprawidłowa wtyczka kodująca.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362 – Wykryto serwisową wtyczkę kodującą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363 – Usterka systemowa elektroniki urządzenia: błąd podczas testu sygnału jonizacji.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364 – Zawór elektromagnetyczny EV2 jest nieszczelny.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365 – Zawór elektromagnetyczny EV1 jest nieszczelny.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604 – Usterka systemowa automatu palnikowego.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810 – Temperatura c.w.u. nie jest zwiększana od 2 h.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815 – Czujnik temperatury sprzęgła hydraulicznego jest uszkodzony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1010 – Brak komunikacji z magistralą BUS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1011 – Czujnik temperatury ciepłej wody jest uszkodzony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1012 – Uszkodzony czujnik temperatury zasobnika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1013 – Osiągnięto maksymalny czas zapłonu.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1013 – Interwał czasowy między przeglądami jest osiągnięty. Przeprowadzić inspekcję.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1014 – Prąd jonizacji zbyt niski.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1017 – Ciśnienie wody zbyt niskie.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1018 – Upłynął termin serwisu.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1021 – Czujnik temperatury ciepłej wody uszkodzony.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1022 – Czujnik temperatury c.w.u. Uszkodzony.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1023 – Osiągnięto maks. czas pracy włącznie z czasem czuwania.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1025 – Uszkodzony czujnik temperatury powrotu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1028 – Uszkodzony czujnik temperatury zaworu mieszającego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1065 – Czujnik ciśnienia jest uszkodzony lub nie został podłączony.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1068 – Czujnik temperatury zewnętrznej lub sonda lambda uszkodzone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1073 – Zwarcie czujnika temperatury zasilania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1074 – Brak sygnału czujnika temperatury zasilania.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1075 – Zwarcie ogranicznika temperatury bloku cieplnego.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1076 – Brak sygnału ogranicznika temperatury bloku cieplnego.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2051 – Błąd wewnętrzny.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2052 – Przekroczono maks. czas załączania transformatora zapłonowego.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2085 – Wewnętrzna usterka w automacie palnikowym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2908 – Wewnętrzna usterka w automacie palnikowym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2909 – Usterka układu elektronicznego urządzenia / sterownika podstawowego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2910 – Usterka w instalacji spalinowej.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2911 – Kalibracja nie powiodła się.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2912 – Brak sygnału płomienia podczas kalibracji.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2913 – Zbyt niski sygnał płomienia podczas kalibracji.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2914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2915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2916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2917 – Brak sygnału płomienia podczas kontroli regulacji spalania.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2918 – Usterka przewodu spalinowego.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2920 – Usterka kontroli płomienia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2921 – Urządzenie jest w trybie testowym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2922 – Błąd wewnętrzny sterownika palnika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2923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2924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2925 – Usterka instalacji elektroniki urządzenia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2926 – Usterka instalacji elektroniki urządzenia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2927 – Nie wykryto płomienia podczas zapłonu.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2932 – Błąd wewnętrzny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2928 – Wewnętrzna usterka w automacie palnikowym.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2930 – Wewnętrzna usterka w automacie palnikowym.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2931 – Wewnętrzna usterka w automacie palnikowym.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2940 – Wewnętrzna usterka w automacie palnikowym.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2941 – Zbyt słaby strumień przepływu w urządzeniu grzewczym.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2942 – Brak sygnału zwrotnego obrotów od wentylatora.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2943 – Napięcie sieciowe jest zbyt niskie.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2944 – Przełącznik ciśnienia powietrza otwarty.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2945 – Zbyt wiele krótkich żądań ciepła w krótkim czasie.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2946 – Nieprawidłowa wtyczka kodująca.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2947 – Zabezpieczenie pompy przed blokadą zostało aktywowane.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2948 – Brak sygnału płomienia przy małej wydajności.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2949 – Brak sygnału płomienia przy dużej wydajności.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2950 – Brak sygnału płomienia po procesie uruchomienia.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2951- Zbyt dużo zerwań płomienia.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2952 – Błąd wewnętrzny podczas testu sygnału jonizacji.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2953 – Brak sygnału płomienia przy małej wydajności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2954 – Brak sygnału płomienia przy dużej wydajności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2955 – Ustawione parametry dla konfiguracji hydraulicznej nie są obsługiwane przez urządzenie grzewcze.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2956 – Hydrauliczna konfiguracja na urządzeniu grzewczym została aktywowana.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2957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2958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2959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2960 – Usterka instalacji elektroniki urządzenia.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2961 – Brak sygnału z wentylatora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2962 – Brak sygnału z wentylatora.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2963 – Sygnał z ogranicznika temperatury bloku cieplnego znajduje się poza dopuszczalnym zakresem.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2964 – Zbyt mały strumień przepływu w bloku cieplnym.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2965 – Zbyt wysoka temperatura zasilania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2966 – Zbyt szybki wzrost temperatury zasilania w bloku cieplnym.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2967 – Różnica temperatur między czujnikiem temperatury zasilania a ogranicznikiem temperatury bloku cieplnego jest zbyt duża.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2968 – Trwa uzupełnianie instalacji.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2969 – Osiągnięto maksymalną liczbę procesów uzupełniania.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2971 – Zbyt niskie ciśnienie robocze.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2972 – Napięcie sieciowe jest zbyt niskie.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2973 – Usterka układu elektronicznego urządzenia / sterownika podstawowego</w:t>
      </w:r>
      <w:r w:rsidRPr="00CE1604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CE1604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2974 – Błąd wewnętrzny</w:t>
      </w:r>
    </w:p>
    <w:p w14:paraId="1345B98A" w14:textId="77777777" w:rsidR="003C5125" w:rsidRPr="000F5803" w:rsidRDefault="003C5125" w:rsidP="003C5125">
      <w:pPr>
        <w:rPr>
          <w:rFonts w:ascii="Helvetica" w:hAnsi="Helvetica"/>
          <w:color w:val="666666"/>
          <w:shd w:val="clear" w:color="auto" w:fill="FFFFFF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9</w:t>
      </w:r>
      <w:r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.2 Rodzaje ogrzewania</w:t>
      </w:r>
    </w:p>
    <w:p w14:paraId="74EBB04E" w14:textId="77777777" w:rsidR="003C5125" w:rsidRPr="00CE1604" w:rsidRDefault="003C5125" w:rsidP="003C5125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W zależności od wyposażenia na łodzi są dwa rodzaje ogrzewania pomieszczeń</w:t>
      </w:r>
    </w:p>
    <w:p w14:paraId="10D7A3FD" w14:textId="77777777" w:rsidR="003C5125" w:rsidRPr="00CE1604" w:rsidRDefault="003C5125" w:rsidP="003C5125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-Ogrzewanie gazowe , ogrzewanie gazowe poprzez grzejniki umieszczone w salonie, toalecie, oraz w obu sypialniach, wraz z piecem gazowym, należy uważać aby nie przeciążyć układu gazowego, nie zaleca się otwierania zbyt mocno grzejników aby obwód nie został przeciążony, jak i również zbyt małego otwarcia aby układ nie był zamknięty</w:t>
      </w:r>
    </w:p>
    <w:p w14:paraId="3BBAD9EE" w14:textId="77777777" w:rsidR="003C5125" w:rsidRDefault="003C5125" w:rsidP="003C5125">
      <w:pPr>
        <w:rPr>
          <w:rFonts w:ascii="Helvetica" w:hAnsi="Helvetica"/>
          <w:shd w:val="clear" w:color="auto" w:fill="FFFFFF"/>
          <w:lang w:val="pl-PL"/>
        </w:rPr>
      </w:pPr>
    </w:p>
    <w:p w14:paraId="0A476212" w14:textId="1440FB54" w:rsidR="003C5125" w:rsidRDefault="003C5125" w:rsidP="003C5125">
      <w:pPr>
        <w:rPr>
          <w:rFonts w:ascii="Helvetica" w:hAnsi="Helvetica"/>
          <w:shd w:val="clear" w:color="auto" w:fill="FFFFFF"/>
          <w:lang w:val="pl-PL"/>
        </w:rPr>
      </w:pPr>
      <w:r w:rsidRPr="000F5803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47488" behindDoc="0" locked="0" layoutInCell="1" allowOverlap="1" wp14:anchorId="78B045FB" wp14:editId="597B3AB8">
            <wp:simplePos x="0" y="0"/>
            <wp:positionH relativeFrom="column">
              <wp:posOffset>-1320800</wp:posOffset>
            </wp:positionH>
            <wp:positionV relativeFrom="paragraph">
              <wp:posOffset>95250</wp:posOffset>
            </wp:positionV>
            <wp:extent cx="2938780" cy="1809115"/>
            <wp:effectExtent l="0" t="6668" r="7303" b="7302"/>
            <wp:wrapNone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615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802"/>
                    <a:stretch/>
                  </pic:blipFill>
                  <pic:spPr bwMode="auto">
                    <a:xfrm rot="5400000" flipV="1">
                      <a:off x="0" y="0"/>
                      <a:ext cx="2938780" cy="1809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5803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48512" behindDoc="0" locked="0" layoutInCell="1" allowOverlap="1" wp14:anchorId="60E1952D" wp14:editId="12EF8065">
            <wp:simplePos x="0" y="0"/>
            <wp:positionH relativeFrom="column">
              <wp:posOffset>257175</wp:posOffset>
            </wp:positionH>
            <wp:positionV relativeFrom="paragraph">
              <wp:posOffset>302260</wp:posOffset>
            </wp:positionV>
            <wp:extent cx="2900045" cy="1449705"/>
            <wp:effectExtent l="1270" t="0" r="0" b="0"/>
            <wp:wrapNone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620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4" t="10566" r="33494" b="18602"/>
                    <a:stretch/>
                  </pic:blipFill>
                  <pic:spPr bwMode="auto">
                    <a:xfrm rot="5400000">
                      <a:off x="0" y="0"/>
                      <a:ext cx="2900045" cy="1449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5803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49536" behindDoc="0" locked="0" layoutInCell="1" allowOverlap="1" wp14:anchorId="68669FAF" wp14:editId="4408F91C">
            <wp:simplePos x="0" y="0"/>
            <wp:positionH relativeFrom="column">
              <wp:posOffset>4660900</wp:posOffset>
            </wp:positionH>
            <wp:positionV relativeFrom="paragraph">
              <wp:posOffset>299720</wp:posOffset>
            </wp:positionV>
            <wp:extent cx="1924050" cy="2016125"/>
            <wp:effectExtent l="0" t="0" r="0" b="3175"/>
            <wp:wrapNone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549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44" r="38685"/>
                    <a:stretch/>
                  </pic:blipFill>
                  <pic:spPr bwMode="auto">
                    <a:xfrm>
                      <a:off x="0" y="0"/>
                      <a:ext cx="1924050" cy="201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5803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46464" behindDoc="0" locked="0" layoutInCell="1" allowOverlap="1" wp14:anchorId="27496D4E" wp14:editId="1BF6788B">
            <wp:simplePos x="0" y="0"/>
            <wp:positionH relativeFrom="column">
              <wp:posOffset>2231390</wp:posOffset>
            </wp:positionH>
            <wp:positionV relativeFrom="paragraph">
              <wp:posOffset>301625</wp:posOffset>
            </wp:positionV>
            <wp:extent cx="2505075" cy="1600200"/>
            <wp:effectExtent l="0" t="0" r="9525" b="0"/>
            <wp:wrapNone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557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5" t="22907" r="42308" b="11349"/>
                    <a:stretch/>
                  </pic:blipFill>
                  <pic:spPr bwMode="auto">
                    <a:xfrm flipV="1">
                      <a:off x="0" y="0"/>
                      <a:ext cx="2505075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8A0183" w14:textId="640529BF" w:rsidR="003C5125" w:rsidRDefault="003C5125" w:rsidP="003C5125">
      <w:pPr>
        <w:rPr>
          <w:rFonts w:ascii="Helvetica" w:hAnsi="Helvetica"/>
          <w:shd w:val="clear" w:color="auto" w:fill="FFFFFF"/>
          <w:lang w:val="pl-PL"/>
        </w:rPr>
      </w:pPr>
    </w:p>
    <w:p w14:paraId="1C68E88A" w14:textId="77777777" w:rsidR="003C5125" w:rsidRDefault="003C5125" w:rsidP="003C5125">
      <w:pPr>
        <w:rPr>
          <w:rFonts w:ascii="Helvetica" w:hAnsi="Helvetica"/>
          <w:shd w:val="clear" w:color="auto" w:fill="FFFFFF"/>
          <w:lang w:val="pl-PL"/>
        </w:rPr>
      </w:pPr>
    </w:p>
    <w:p w14:paraId="7FADC9F9" w14:textId="77777777" w:rsidR="003C5125" w:rsidRDefault="003C5125" w:rsidP="003C5125">
      <w:pPr>
        <w:rPr>
          <w:rFonts w:ascii="Helvetica" w:hAnsi="Helvetica"/>
          <w:shd w:val="clear" w:color="auto" w:fill="FFFFFF"/>
          <w:lang w:val="pl-PL"/>
        </w:rPr>
      </w:pPr>
    </w:p>
    <w:p w14:paraId="492A5F7A" w14:textId="77777777" w:rsidR="003C5125" w:rsidRDefault="003C5125" w:rsidP="003C5125">
      <w:pPr>
        <w:rPr>
          <w:rFonts w:ascii="Helvetica" w:hAnsi="Helvetica"/>
          <w:shd w:val="clear" w:color="auto" w:fill="FFFFFF"/>
          <w:lang w:val="pl-PL"/>
        </w:rPr>
      </w:pPr>
    </w:p>
    <w:p w14:paraId="799D9545" w14:textId="77777777" w:rsidR="003C5125" w:rsidRDefault="003C5125" w:rsidP="003C5125">
      <w:pPr>
        <w:rPr>
          <w:rFonts w:ascii="Helvetica" w:hAnsi="Helvetica"/>
          <w:shd w:val="clear" w:color="auto" w:fill="FFFFFF"/>
          <w:lang w:val="pl-PL"/>
        </w:rPr>
      </w:pPr>
    </w:p>
    <w:p w14:paraId="2D7482FC" w14:textId="77777777" w:rsidR="003C5125" w:rsidRDefault="003C5125" w:rsidP="003C5125">
      <w:pPr>
        <w:rPr>
          <w:rFonts w:ascii="Helvetica" w:hAnsi="Helvetica"/>
          <w:shd w:val="clear" w:color="auto" w:fill="FFFFFF"/>
          <w:lang w:val="pl-PL"/>
        </w:rPr>
      </w:pPr>
    </w:p>
    <w:p w14:paraId="69D1CE64" w14:textId="77777777" w:rsidR="003C5125" w:rsidRPr="000F5803" w:rsidRDefault="003C5125" w:rsidP="003C5125">
      <w:pPr>
        <w:rPr>
          <w:rFonts w:ascii="Helvetica" w:hAnsi="Helvetica"/>
          <w:shd w:val="clear" w:color="auto" w:fill="FFFFFF"/>
          <w:lang w:val="pl-PL"/>
        </w:rPr>
      </w:pPr>
    </w:p>
    <w:p w14:paraId="3CC9073E" w14:textId="77777777" w:rsidR="003C5125" w:rsidRDefault="003C5125" w:rsidP="003C5125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0727B2F6" w14:textId="5B2C2B29" w:rsidR="003C5125" w:rsidRPr="00CE1604" w:rsidRDefault="00122BDC" w:rsidP="003C5125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>
        <w:rPr>
          <w:noProof/>
        </w:rPr>
        <w:lastRenderedPageBreak/>
        <w:pict w14:anchorId="29961A4B">
          <v:shape id="_x0000_s1034" type="#_x0000_t75" style="position:absolute;margin-left:274.5pt;margin-top:28.5pt;width:80.95pt;height:177.15pt;z-index:-251631104;mso-position-horizontal-relative:text;mso-position-vertical-relative:text;mso-width-relative:page;mso-height-relative:page">
            <v:imagedata r:id="rId70" o:title="20210910_152619"/>
          </v:shape>
        </w:pict>
      </w:r>
      <w:r w:rsidR="00DE3B74"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50560" behindDoc="0" locked="0" layoutInCell="1" allowOverlap="1" wp14:anchorId="0F0A254D" wp14:editId="6EB1EA00">
            <wp:simplePos x="0" y="0"/>
            <wp:positionH relativeFrom="column">
              <wp:posOffset>4572000</wp:posOffset>
            </wp:positionH>
            <wp:positionV relativeFrom="paragraph">
              <wp:posOffset>276860</wp:posOffset>
            </wp:positionV>
            <wp:extent cx="1647825" cy="2194560"/>
            <wp:effectExtent l="0" t="0" r="9525" b="0"/>
            <wp:wrapNone/>
            <wp:docPr id="27" name="Obraz 27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5125" w:rsidRPr="00CE1604">
        <w:rPr>
          <w:rFonts w:ascii="Helvetica" w:hAnsi="Helvetica"/>
          <w:sz w:val="20"/>
          <w:szCs w:val="20"/>
          <w:shd w:val="clear" w:color="auto" w:fill="FFFFFF"/>
          <w:lang w:val="pl-PL"/>
        </w:rPr>
        <w:t>-ogrzewanie elektryczne, ogrzewanie elektryczne poprzez grzejniki umieszczone w salonie, toalecie, oraz w obu sypialniach, a do grzania wody został zamontowany boiler</w:t>
      </w:r>
    </w:p>
    <w:p w14:paraId="4CE0A3F6" w14:textId="1E1D1B3B" w:rsidR="003C5125" w:rsidRPr="00DE3B74" w:rsidRDefault="00DE3B74" w:rsidP="00DE3B74">
      <w:pPr>
        <w:rPr>
          <w:rFonts w:ascii="Helvetica" w:hAnsi="Helvetica"/>
          <w:shd w:val="clear" w:color="auto" w:fill="FFFFFF"/>
          <w:lang w:val="pl-PL"/>
        </w:rPr>
      </w:pPr>
      <w:r w:rsidRPr="00DE3B74">
        <w:rPr>
          <w:rFonts w:ascii="Helvetica" w:hAnsi="Helvetica"/>
          <w:noProof/>
          <w:shd w:val="clear" w:color="auto" w:fill="FFFFFF"/>
          <w:lang w:val="pl-PL" w:eastAsia="pl-PL"/>
        </w:rPr>
        <w:drawing>
          <wp:inline distT="0" distB="0" distL="0" distR="0" wp14:anchorId="5FCD60F1" wp14:editId="650CDF41">
            <wp:extent cx="2543530" cy="1743318"/>
            <wp:effectExtent l="0" t="0" r="9525" b="9525"/>
            <wp:docPr id="40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63BD9" w14:textId="3DE02ABD" w:rsidR="003C5125" w:rsidRPr="00872874" w:rsidRDefault="003C5125" w:rsidP="003C5125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872874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10.  Przygotowanie silników do użycia</w:t>
      </w:r>
    </w:p>
    <w:p w14:paraId="49A2EECA" w14:textId="77777777" w:rsidR="003C5125" w:rsidRPr="00872874" w:rsidRDefault="003C5125" w:rsidP="003C5125">
      <w:pPr>
        <w:spacing w:line="259" w:lineRule="auto"/>
        <w:rPr>
          <w:lang w:val="pl-PL"/>
        </w:rPr>
      </w:pPr>
      <w:r w:rsidRPr="00872874">
        <w:rPr>
          <w:rStyle w:val="jlqj4b"/>
          <w:rFonts w:ascii="Calibri" w:eastAsia="Calibri" w:hAnsi="Calibri" w:cs="Calibri"/>
          <w:sz w:val="22"/>
          <w:szCs w:val="22"/>
          <w:lang w:val="pl-PL"/>
        </w:rPr>
        <w:t>Zanim wystąpi jakiekolwiek zagrożenie, należy sprawdzić silniki i obwód paliwowy. W przeciwnym razie istnieje szansa, że do silników nie będzie wystarczającej ilości paliwa lub oleju smarowego.</w:t>
      </w:r>
    </w:p>
    <w:p w14:paraId="024565AB" w14:textId="060B378A" w:rsidR="00697F27" w:rsidRPr="00DE3B74" w:rsidRDefault="003C5125" w:rsidP="00DE3B74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11</w:t>
      </w:r>
      <w:r w:rsidR="46973D0C" w:rsidRPr="46973D0C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. </w:t>
      </w:r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Obwód paliwowy</w:t>
      </w:r>
      <w:r w:rsidR="00697F27"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Zanim silniki mogą zostać uruchomione, należy sprawdzić, czy w zbiornikach znajduje się wystarczająca ilość benzyny. Zbiorniki benzyny znajdują się na rufie portu. Zbiorniki muszą zostać wyjęte ze szafki i napełnione benzyną na brzegu (bez mieszania z smarem!).</w:t>
      </w:r>
    </w:p>
    <w:p w14:paraId="53374B37" w14:textId="300CA70A" w:rsidR="3E438125" w:rsidRPr="004E5AFD" w:rsidRDefault="3E438125" w:rsidP="46973D0C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41EDBE83" wp14:editId="621337E5">
            <wp:extent cx="1421560" cy="1869846"/>
            <wp:effectExtent l="0" t="0" r="0" b="0"/>
            <wp:docPr id="1064242578" name="Obraz 1064242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560" cy="186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4E5AFD">
        <w:rPr>
          <w:lang w:val="pl-PL"/>
        </w:rPr>
        <w:t xml:space="preserve">      </w:t>
      </w:r>
      <w:r w:rsidR="003C5125">
        <w:rPr>
          <w:noProof/>
          <w:lang w:val="pl-PL" w:eastAsia="pl-PL"/>
        </w:rPr>
        <w:drawing>
          <wp:inline distT="0" distB="0" distL="0" distR="0" wp14:anchorId="199DEBCB" wp14:editId="4EBC0E4D">
            <wp:extent cx="1495425" cy="1996732"/>
            <wp:effectExtent l="0" t="0" r="0" b="3810"/>
            <wp:docPr id="28" name="Obraz 28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99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19E95" w14:textId="77777777" w:rsidR="003C5125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 napełnieniu zbiorników, należy ponownie umieścić je w szafce i ponownie podłączyć węże. Silniki Yamaha są przystosowane do pracy na benzynie E10.</w:t>
      </w:r>
    </w:p>
    <w:p w14:paraId="354C60D3" w14:textId="4B2D6A28" w:rsidR="00697F27" w:rsidRPr="003C5125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3C5125">
        <w:rPr>
          <w:rFonts w:ascii="Calibri" w:eastAsia="Calibri" w:hAnsi="Calibri" w:cs="Calibri"/>
          <w:color w:val="FF0000"/>
          <w:sz w:val="22"/>
          <w:szCs w:val="22"/>
          <w:lang w:val="pl-PL"/>
        </w:rPr>
        <w:t>! Zagrożenie pożarem! ! Zagrożenie wybuchem! Opary benzyny są wybuchowe, dlatego nigdy nie należy rozlewać benzyny w szafce ani na łodzi. Jeśli tak się stanie, należy oczyścić pozostałości benzyny i wywietrzyć szafkę, zanim uruchomi się silniki.</w:t>
      </w:r>
    </w:p>
    <w:p w14:paraId="539F2C57" w14:textId="3BE89A01" w:rsidR="3E438125" w:rsidRPr="004E5AFD" w:rsidRDefault="3E438125" w:rsidP="46973D0C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698CBDBB" wp14:editId="238D0C24">
            <wp:extent cx="752650" cy="666750"/>
            <wp:effectExtent l="0" t="0" r="9525" b="0"/>
            <wp:docPr id="122853686" name="Obraz 122853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6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4E5AFD">
        <w:rPr>
          <w:lang w:val="pl-PL"/>
        </w:rPr>
        <w:t xml:space="preserve">                     </w:t>
      </w:r>
      <w:r w:rsidR="005A77B9">
        <w:rPr>
          <w:noProof/>
          <w:lang w:val="pl-PL" w:eastAsia="pl-PL"/>
        </w:rPr>
        <w:drawing>
          <wp:inline distT="0" distB="0" distL="0" distR="0" wp14:anchorId="7E5FA68B" wp14:editId="210D0FAE">
            <wp:extent cx="781991" cy="666750"/>
            <wp:effectExtent l="0" t="0" r="0" b="0"/>
            <wp:docPr id="1867175962" name="Obraz 1867175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991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4E5AFD">
        <w:rPr>
          <w:lang w:val="pl-PL"/>
        </w:rPr>
        <w:t xml:space="preserve">                                                        </w:t>
      </w:r>
    </w:p>
    <w:p w14:paraId="1FB31FD2" w14:textId="77777777" w:rsidR="008F050B" w:rsidRPr="00FC7A4A" w:rsidRDefault="008F050B" w:rsidP="008F050B">
      <w:pPr>
        <w:spacing w:line="259" w:lineRule="auto"/>
        <w:rPr>
          <w:color w:val="FF0000"/>
          <w:lang w:val="pl-PL"/>
        </w:rPr>
      </w:pPr>
      <w:r w:rsidRPr="00FC7A4A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lastRenderedPageBreak/>
        <w:t>!Uwaga! Śruba odpowietrzająca znajdująca się na nakrętce wlewu musi być otwarta przed uruchomieniem silników. W przeciwnym razie silniki zostaną wyłączone po kilku minutach!</w:t>
      </w:r>
    </w:p>
    <w:p w14:paraId="76A30FED" w14:textId="69F5C203" w:rsidR="00697F27" w:rsidRPr="007F4D73" w:rsidRDefault="00872874" w:rsidP="00697F27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9D395B6" wp14:editId="4E2DC890">
                <wp:simplePos x="0" y="0"/>
                <wp:positionH relativeFrom="column">
                  <wp:posOffset>2905125</wp:posOffset>
                </wp:positionH>
                <wp:positionV relativeFrom="paragraph">
                  <wp:posOffset>225425</wp:posOffset>
                </wp:positionV>
                <wp:extent cx="1200150" cy="266700"/>
                <wp:effectExtent l="19050" t="57150" r="19050" b="114300"/>
                <wp:wrapNone/>
                <wp:docPr id="1749258243" name="Strzałka w prawo 1749258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148430">
                          <a:off x="0" y="0"/>
                          <a:ext cx="1200150" cy="2667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 w prawo 1749258243" o:spid="_x0000_s1026" type="#_x0000_t13" style="position:absolute;margin-left:228.75pt;margin-top:17.75pt;width:94.5pt;height:21pt;rotation:11084792fd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" adj="19200" fillcolor="#156082 [3204]" strokecolor="#0a2f40 [1604]" strokeweight="1pt"/>
            </w:pict>
          </mc:Fallback>
        </mc:AlternateContent>
      </w:r>
      <w:r w:rsidR="0098697B">
        <w:rPr>
          <w:noProof/>
          <w:lang w:val="pl-PL" w:eastAsia="pl-PL"/>
        </w:rPr>
        <w:drawing>
          <wp:anchor distT="0" distB="0" distL="114300" distR="114300" simplePos="0" relativeHeight="251659776" behindDoc="0" locked="0" layoutInCell="1" allowOverlap="1" wp14:anchorId="6073BC9A" wp14:editId="796CE5D7">
            <wp:simplePos x="0" y="0"/>
            <wp:positionH relativeFrom="column">
              <wp:posOffset>685800</wp:posOffset>
            </wp:positionH>
            <wp:positionV relativeFrom="paragraph">
              <wp:posOffset>2863215</wp:posOffset>
            </wp:positionV>
            <wp:extent cx="3560445" cy="2705100"/>
            <wp:effectExtent l="0" t="0" r="1905" b="0"/>
            <wp:wrapNone/>
            <wp:docPr id="1669730590" name="Obraz 1669730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044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E438125">
        <w:rPr>
          <w:noProof/>
          <w:lang w:val="pl-PL" w:eastAsia="pl-PL"/>
        </w:rPr>
        <w:drawing>
          <wp:inline distT="0" distB="0" distL="0" distR="0" wp14:anchorId="56C0CAA6" wp14:editId="7397C207">
            <wp:extent cx="1257300" cy="1066800"/>
            <wp:effectExtent l="0" t="0" r="0" b="0"/>
            <wp:docPr id="1979369754" name="Obraz 1979369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4D73">
        <w:rPr>
          <w:noProof/>
          <w:lang w:val="pl-PL" w:eastAsia="pl-PL"/>
        </w:rPr>
        <w:drawing>
          <wp:inline distT="0" distB="0" distL="0" distR="0" wp14:anchorId="6FEE04C8" wp14:editId="1420ECEC">
            <wp:extent cx="2657475" cy="2181225"/>
            <wp:effectExtent l="0" t="0" r="9525" b="9525"/>
            <wp:docPr id="29" name="Obraz 29" descr="20240828_143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0240828_143442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8" r="32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3E438125" w:rsidRPr="007F4D73">
        <w:rPr>
          <w:lang w:val="pl-PL"/>
        </w:rPr>
        <w:br/>
      </w:r>
      <w:r w:rsidR="00697F27"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</w:r>
      <w:r w:rsidR="007F4D73" w:rsidRPr="007F4D7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 uzupełnieniu/sprawdzeniu zbiorników benzyny, benzynę w przewodach należy napełnić za pomocą pompki do pompowania . Oba silniki posiadają pompkę zamontowaną na ramie stalowej. Te pąpki należy ścisnąć, aż staną się twarde.</w:t>
      </w:r>
    </w:p>
    <w:p w14:paraId="68A6EFA8" w14:textId="77777777" w:rsidR="00697F27" w:rsidRPr="00697F27" w:rsidRDefault="00697F27" w:rsidP="00697F27">
      <w:pPr>
        <w:spacing w:line="259" w:lineRule="auto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3B16ED25" w14:textId="66BE7844" w:rsidR="3E438125" w:rsidRPr="00DE3B74" w:rsidRDefault="3E438125" w:rsidP="46973D0C">
      <w:pPr>
        <w:spacing w:line="259" w:lineRule="auto"/>
        <w:rPr>
          <w:lang w:val="pl-PL"/>
        </w:rPr>
      </w:pPr>
      <w:r w:rsidRPr="004E5AFD">
        <w:rPr>
          <w:lang w:val="pl-PL"/>
        </w:rPr>
        <w:br/>
      </w:r>
    </w:p>
    <w:p w14:paraId="4249B58D" w14:textId="77777777" w:rsidR="0098697B" w:rsidRDefault="0098697B" w:rsidP="00697F2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24514C82" w14:textId="77777777" w:rsidR="0098697B" w:rsidRPr="0098697B" w:rsidRDefault="0098697B" w:rsidP="0098697B">
      <w:pPr>
        <w:rPr>
          <w:lang w:val="de-DE"/>
        </w:rPr>
      </w:pPr>
    </w:p>
    <w:p w14:paraId="20C6C28C" w14:textId="77777777" w:rsidR="0098697B" w:rsidRDefault="0098697B" w:rsidP="00697F2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61BA71B3" w14:textId="77777777" w:rsidR="00DE3B74" w:rsidRDefault="00DE3B74" w:rsidP="00697F2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48A8BEF6" w14:textId="77777777" w:rsidR="00DE3B74" w:rsidRDefault="00DE3B74" w:rsidP="00697F2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0CB2C288" w14:textId="77777777" w:rsidR="00DE3B74" w:rsidRDefault="00DE3B74" w:rsidP="00697F2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40DD82BE" w14:textId="77777777" w:rsidR="00DE3B74" w:rsidRDefault="00DE3B74" w:rsidP="00697F2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0CED9ABA" w14:textId="77777777" w:rsidR="00DE3B74" w:rsidRDefault="00DE3B74" w:rsidP="00697F2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12559409" w14:textId="77777777" w:rsidR="00DE3B74" w:rsidRDefault="00DE3B74" w:rsidP="00697F2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781CD52A" w14:textId="77777777" w:rsidR="00DE3B74" w:rsidRDefault="00DE3B74" w:rsidP="00697F2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1C8FA04C" w14:textId="77777777" w:rsidR="00DE3B74" w:rsidRDefault="00DE3B74" w:rsidP="00697F2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24DA66FB" w14:textId="77777777" w:rsidR="00DE3B74" w:rsidRPr="00DE3B74" w:rsidRDefault="00DE3B74" w:rsidP="00DE3B74">
      <w:pPr>
        <w:rPr>
          <w:lang w:val="de-DE"/>
        </w:rPr>
      </w:pPr>
    </w:p>
    <w:p w14:paraId="69AD6DF1" w14:textId="77777777" w:rsidR="00DE3B74" w:rsidRDefault="00DE3B74" w:rsidP="00697F2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3D5FB0AF" w14:textId="77777777" w:rsidR="00DE3B74" w:rsidRDefault="00DE3B74" w:rsidP="00697F2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16EF2C39" w14:textId="05BAAAEC" w:rsidR="00697F27" w:rsidRDefault="008F050B" w:rsidP="00697F2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11</w:t>
      </w:r>
      <w:r w:rsidR="46973D0C"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.1 </w:t>
      </w:r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Poziom oleju smarowego</w:t>
      </w:r>
      <w:r w:rsidR="00697F27"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Przed uruchomieniem silników należy sprawdzić, czy w silnikach znajduje się wystarczająca ilość oleju. Dokonuje się tego poprzez zdjęcie osłony i sprawdzenie poziomu oleju. Wskaźnik poziomu oleju [A] znajduje się po stronie sterburty silnika.</w:t>
      </w:r>
    </w:p>
    <w:p w14:paraId="72E9E7F2" w14:textId="77777777" w:rsidR="00697F27" w:rsidRPr="00697F27" w:rsidRDefault="00697F27" w:rsidP="00697F27">
      <w:pPr>
        <w:rPr>
          <w:lang w:val="pl-PL"/>
        </w:rPr>
      </w:pPr>
    </w:p>
    <w:p w14:paraId="5840F6F7" w14:textId="77777777" w:rsidR="0098697B" w:rsidRDefault="0098697B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0803F0D" w14:textId="77777777" w:rsidR="00697F27" w:rsidRPr="00697F27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Poziom oleju powinien być pomiędzy minimalnym a maksymalnym poziomem.</w:t>
      </w:r>
    </w:p>
    <w:p w14:paraId="0B37F0AC" w14:textId="6A2C6E54" w:rsidR="3E438125" w:rsidRPr="00724A7C" w:rsidRDefault="00724A7C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noProof/>
          <w:lang w:val="pl-PL" w:eastAsia="pl-PL"/>
        </w:rPr>
        <w:drawing>
          <wp:inline distT="0" distB="0" distL="0" distR="0" wp14:anchorId="1120ACFC" wp14:editId="7AC20CAB">
            <wp:extent cx="3219450" cy="2418042"/>
            <wp:effectExtent l="0" t="0" r="0" b="1905"/>
            <wp:docPr id="1020386678" name="Obraz 1020386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418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56AE6" w14:textId="77777777" w:rsidR="00724A7C" w:rsidRDefault="00724A7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</w:p>
    <w:p w14:paraId="12EAE8AE" w14:textId="4153C51C" w:rsidR="3E438125" w:rsidRPr="007F4D73" w:rsidRDefault="46973D0C" w:rsidP="007F4D73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1</w:t>
      </w:r>
      <w:r w:rsidR="008F050B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1</w:t>
      </w:r>
      <w:r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.2 </w:t>
      </w:r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Uruchamianie silników</w:t>
      </w:r>
    </w:p>
    <w:p w14:paraId="13B63F0C" w14:textId="459185AD" w:rsidR="00697F27" w:rsidRPr="004E5AFD" w:rsidRDefault="00DE3B74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1584" behindDoc="0" locked="0" layoutInCell="1" allowOverlap="1" wp14:anchorId="24649AB1" wp14:editId="016CFFA0">
            <wp:simplePos x="0" y="0"/>
            <wp:positionH relativeFrom="column">
              <wp:posOffset>1695450</wp:posOffset>
            </wp:positionH>
            <wp:positionV relativeFrom="paragraph">
              <wp:posOffset>1102360</wp:posOffset>
            </wp:positionV>
            <wp:extent cx="2305050" cy="2539365"/>
            <wp:effectExtent l="0" t="0" r="0" b="0"/>
            <wp:wrapNone/>
            <wp:docPr id="1001186331" name="Obraz 1001186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539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F27"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Silniki są sterowane za pomocą "dźwigni gazu" znajdujących się po lewej i prawej stronie konsolety kierowniczej na burcie i sterburcie. Lewa dźwignia gazu steruje silnikiem na burcie, a prawa dźwignia gazu steruje silnikiem na sterburcie. Silniki uruchamia się, obracając kluczyk [C] przy zamkniętej przepustnicy. Aby ułatwić rozruch, metalowe dźwignie [B] (prędkość jałowa) powinny być wysunięte. Gdy silniki już pracują, należy ponownie wsunąć dźwignie [B]. Wyłączenie Silniki można wyłączyć, naciskając czerwony przycisk [D] lub cofając kluczyk [C].</w:t>
      </w:r>
    </w:p>
    <w:p w14:paraId="63313C21" w14:textId="5249B71E" w:rsidR="007F4D73" w:rsidRDefault="007F4D73" w:rsidP="007F4D73">
      <w:pPr>
        <w:spacing w:line="259" w:lineRule="auto"/>
        <w:jc w:val="center"/>
        <w:rPr>
          <w:lang w:val="pl-PL"/>
        </w:rPr>
      </w:pPr>
    </w:p>
    <w:p w14:paraId="72DCA191" w14:textId="77777777" w:rsidR="007F4D73" w:rsidRDefault="007F4D73" w:rsidP="007F4D73">
      <w:pPr>
        <w:spacing w:line="259" w:lineRule="auto"/>
        <w:jc w:val="center"/>
        <w:rPr>
          <w:lang w:val="pl-PL"/>
        </w:rPr>
      </w:pPr>
    </w:p>
    <w:p w14:paraId="152F20E1" w14:textId="77777777" w:rsidR="007F4D73" w:rsidRDefault="007F4D73" w:rsidP="007F4D73">
      <w:pPr>
        <w:spacing w:line="259" w:lineRule="auto"/>
        <w:jc w:val="center"/>
        <w:rPr>
          <w:lang w:val="pl-PL"/>
        </w:rPr>
      </w:pPr>
    </w:p>
    <w:p w14:paraId="4C0D0C1D" w14:textId="77777777" w:rsidR="007F4D73" w:rsidRDefault="007F4D73" w:rsidP="007F4D73">
      <w:pPr>
        <w:spacing w:line="259" w:lineRule="auto"/>
        <w:jc w:val="center"/>
        <w:rPr>
          <w:lang w:val="pl-PL"/>
        </w:rPr>
      </w:pPr>
    </w:p>
    <w:p w14:paraId="32A4B1DA" w14:textId="77777777" w:rsidR="007F4D73" w:rsidRDefault="007F4D73" w:rsidP="007F4D73">
      <w:pPr>
        <w:spacing w:line="259" w:lineRule="auto"/>
        <w:rPr>
          <w:lang w:val="pl-PL"/>
        </w:rPr>
      </w:pPr>
    </w:p>
    <w:p w14:paraId="4D974835" w14:textId="77777777" w:rsidR="00DE3B74" w:rsidRDefault="00DE3B74" w:rsidP="00DE3B74">
      <w:pPr>
        <w:spacing w:line="259" w:lineRule="auto"/>
        <w:rPr>
          <w:lang w:val="pl-PL"/>
        </w:rPr>
      </w:pPr>
    </w:p>
    <w:p w14:paraId="6D629E1C" w14:textId="5A1BDFF6" w:rsidR="007F4D73" w:rsidRPr="00DE3B74" w:rsidRDefault="3E438125" w:rsidP="00DE3B74">
      <w:pPr>
        <w:spacing w:line="259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</w:pPr>
      <w:r w:rsidRPr="004E5AFD">
        <w:rPr>
          <w:lang w:val="pl-PL"/>
        </w:rPr>
        <w:lastRenderedPageBreak/>
        <w:br/>
      </w:r>
      <w:r w:rsidR="00697F27" w:rsidRPr="00697F27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  <w:t>Działanie</w:t>
      </w:r>
      <w:r w:rsidR="00697F27"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Poprzez naciśnięcie czerwonego przycisku [A] i przesunięcie dźwigni do przodu silnik jest prowadzony do przodu. Przy dalszym przesunięciu dźwigni do przodu zwiększa się prędkość obrotowa silnika (więcej pędu).</w:t>
      </w:r>
    </w:p>
    <w:p w14:paraId="2D6411D5" w14:textId="7B589021" w:rsidR="00697F27" w:rsidRPr="00697F27" w:rsidRDefault="007F4D73" w:rsidP="007F4D73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697F27"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Poprzez naciśnięcie czerwonego przycisku [A] i cofnięcie dźwigni silnik jest przełączany na wsteczny bieg. Przy dalszym cofaniu dźwigni zwiększa się prędkość obrotowa silnika (więcej pędu w kierunku wstecznym). Gdy dźwignię umieścimy w środkowej pozycji, skrzynia biegów jest rozłączona, a śmigło przestaje się kręcić.</w:t>
      </w:r>
    </w:p>
    <w:p w14:paraId="379141AB" w14:textId="6F241B13" w:rsidR="3E438125" w:rsidRPr="007F4D73" w:rsidRDefault="00697F27" w:rsidP="3E438125">
      <w:pPr>
        <w:spacing w:line="259" w:lineRule="auto"/>
        <w:jc w:val="both"/>
        <w:rPr>
          <w:noProof/>
          <w:color w:val="FF0000"/>
          <w:lang w:val="pl-PL" w:eastAsia="pl-PL"/>
        </w:rPr>
      </w:pPr>
      <w:r w:rsidRPr="007F4D73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!ZAGROŻENIE ŻYCIA! Przed uruchomieniem silników lub zmianą biegu na przód/wstecz, sternik musi upewnić </w:t>
      </w:r>
      <w:r w:rsidR="00DB1D7A" w:rsidRPr="007F4D73">
        <w:rPr>
          <w:rFonts w:ascii="Calibri" w:eastAsia="Calibri" w:hAnsi="Calibri" w:cs="Calibri"/>
          <w:color w:val="FF0000"/>
          <w:sz w:val="22"/>
          <w:szCs w:val="22"/>
          <w:lang w:val="pl-PL"/>
        </w:rPr>
        <w:t>się, że wokół Campi400</w:t>
      </w:r>
      <w:r w:rsidRPr="007F4D73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nie ma żadnych pływaków.</w:t>
      </w:r>
    </w:p>
    <w:p w14:paraId="502CA6E1" w14:textId="77777777" w:rsidR="007F4D73" w:rsidRDefault="3E438125" w:rsidP="00697F27">
      <w:pPr>
        <w:spacing w:line="259" w:lineRule="auto"/>
        <w:jc w:val="both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>
        <w:rPr>
          <w:noProof/>
          <w:lang w:val="pl-PL" w:eastAsia="pl-PL"/>
        </w:rPr>
        <w:drawing>
          <wp:inline distT="0" distB="0" distL="0" distR="0" wp14:anchorId="0C16AFF2" wp14:editId="14B250CA">
            <wp:extent cx="1447800" cy="1685925"/>
            <wp:effectExtent l="0" t="0" r="0" b="0"/>
            <wp:docPr id="1309406171" name="Obraz 1309406171" descr="Trimming Yamaha Outboard Motor – Mariners Though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4D73">
        <w:rPr>
          <w:noProof/>
          <w:lang w:val="pl-PL" w:eastAsia="pl-PL"/>
        </w:rPr>
        <w:drawing>
          <wp:inline distT="0" distB="0" distL="0" distR="0" wp14:anchorId="72544516" wp14:editId="25EB551B">
            <wp:extent cx="1225746" cy="1085850"/>
            <wp:effectExtent l="0" t="0" r="0" b="0"/>
            <wp:docPr id="515389313" name="Obraz 515389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715" cy="1097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6F46E" w14:textId="77777777" w:rsidR="007F4D73" w:rsidRDefault="007F4D73" w:rsidP="007F4D73">
      <w:pPr>
        <w:spacing w:line="259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Wyciągnięcie silników [doty</w:t>
      </w:r>
      <w:r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czy tylko silników o mocy 9.9 hP</w:t>
      </w:r>
      <w:r w:rsidRPr="000F58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] następuje poprzez  przesunięcia czarnej dźwigni na silniku przy miejscu mocowania silnika do ramy aby go podnieść należy również wyciągnąć zawleczkę zabezpieczającą silnik przed samodzielnym przemieszczaniem do przodu i do tyłu, po wyciągnięciu zawleczki należy ręcznie podnieść silnik do zamierzonej pozycji i zabezpieczyć go zawleczką.</w:t>
      </w:r>
    </w:p>
    <w:p w14:paraId="427D1E3C" w14:textId="037BECD7" w:rsidR="3E438125" w:rsidRPr="004E5AFD" w:rsidRDefault="007F4D73" w:rsidP="007F4D73">
      <w:pPr>
        <w:spacing w:line="259" w:lineRule="auto"/>
        <w:jc w:val="both"/>
        <w:rPr>
          <w:rFonts w:ascii="Aptos" w:eastAsia="Aptos" w:hAnsi="Aptos" w:cs="Aptos"/>
          <w:lang w:val="pl-PL"/>
        </w:rPr>
      </w:pPr>
      <w:r w:rsidRPr="000F58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 W sytua</w:t>
      </w:r>
      <w:r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cji silników 30hP</w:t>
      </w:r>
      <w:r w:rsidRPr="000F5803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, silniki są wyposażone w elektryczne podnoszenie silników, przycisk do podnoszenia/obniżania silników znajdują się na manetkach na sterówce oraz na boku silnika.</w:t>
      </w:r>
    </w:p>
    <w:p w14:paraId="2CB09D6E" w14:textId="77777777" w:rsidR="005A77B9" w:rsidRDefault="005A77B9" w:rsidP="46973D0C">
      <w:pPr>
        <w:keepNext/>
        <w:keepLines/>
        <w:spacing w:before="240" w:after="0" w:line="259" w:lineRule="auto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</w:p>
    <w:p w14:paraId="7F76EC5B" w14:textId="3EBF0560" w:rsidR="3E438125" w:rsidRPr="007F4D73" w:rsidRDefault="008F050B" w:rsidP="007F4D73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12</w:t>
      </w:r>
      <w:r w:rsidR="46973D0C" w:rsidRPr="46973D0C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.</w:t>
      </w:r>
      <w:r w:rsidR="00022290" w:rsidRPr="004E5AFD">
        <w:rPr>
          <w:lang w:val="pl-PL"/>
        </w:rPr>
        <w:t xml:space="preserve"> </w:t>
      </w:r>
      <w:r w:rsidR="00022290" w:rsidRPr="00022290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Manewrowanie</w:t>
      </w:r>
    </w:p>
    <w:p w14:paraId="5530365B" w14:textId="77777777" w:rsidR="007F4D73" w:rsidRDefault="007F4D73" w:rsidP="007F4D73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Manewrowanie Campi460 wymaga, podobnie jak w przypadku każdego statku, dobrych umiejętności kierowania. Campi460 ma dużą oporność powietrza i niewiele środków ograniczających dryf. Podwójne silniki zapewniają dobrą zdolność manewrowania, ale mogą utrudniać manewrowanie </w: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dla niedoświadczonego sternika.</w:t>
      </w:r>
    </w:p>
    <w:p w14:paraId="74E662B1" w14:textId="35A2192D" w:rsidR="007F4D73" w:rsidRPr="007F4D73" w:rsidRDefault="007F4D73" w:rsidP="007F4D73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0F5803">
        <w:rPr>
          <w:lang w:val="pl-PL"/>
        </w:rPr>
        <w:br/>
      </w:r>
      <w:r w:rsidRPr="000F5803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każda łódź reaguje inaczej, zaleca się wcześniejsze praktyki. Gdy płynie się po raz pierwszy, wskazane jest na przykład kilkukrotne cofnięcie się zacumować przy (opuszczaniu) pomostu tuż po opuszczeniu portu wypłynięcia. W ten sposób dowiesz się, jak zachowuje się łódź, co ułatwi cumowanie przy przybyciu do następnego portu.</w:t>
      </w:r>
    </w:p>
    <w:p w14:paraId="7C0AF5C9" w14:textId="444EDCCA" w:rsidR="3E438125" w:rsidRPr="004E5AFD" w:rsidRDefault="008F050B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lastRenderedPageBreak/>
        <w:t>12</w:t>
      </w:r>
      <w:r w:rsidR="46973D0C"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.</w:t>
      </w:r>
      <w:r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1</w:t>
      </w:r>
      <w:r w:rsidR="00022290" w:rsidRPr="004E5AFD">
        <w:rPr>
          <w:lang w:val="pl-PL"/>
        </w:rPr>
        <w:t xml:space="preserve"> </w:t>
      </w:r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dwa silniki</w:t>
      </w:r>
    </w:p>
    <w:p w14:paraId="19B3B35C" w14:textId="25E03AC2" w:rsidR="006C3166" w:rsidRPr="006C3166" w:rsidRDefault="0023794E" w:rsidP="006C3166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Campi400</w:t>
      </w:r>
      <w:r w:rsidR="006C3166"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jest wyposażony w dwa silniki. Oznacza to, że kontrolę można przeprowadzać poprzez obracanie kołem sterowym, ale również poprzez manipulację silnikami. Rycina 30 pokazuje, co się dzieje, gdy jeden z tych silników jest uruchomiony.</w:t>
      </w:r>
    </w:p>
    <w:p w14:paraId="1DF49249" w14:textId="77777777" w:rsidR="006C3166" w:rsidRPr="006C3166" w:rsidRDefault="006C3166" w:rsidP="006C3166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1) Silnik na lewej burcie w przód, silnik na prawej burcie w neutral: Wynik: Łódź obraca się na prawą burtę. Ten efekt można znacznie wzmocnić, gdy silnik na prawej burcie jest również wsteczny.</w:t>
      </w:r>
    </w:p>
    <w:p w14:paraId="4A9CC765" w14:textId="77777777" w:rsidR="006C3166" w:rsidRPr="006C3166" w:rsidRDefault="006C3166" w:rsidP="006C3166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2) Silnik na prawej burcie w przód, silnik na lewej burcie w neutral. Wynik: Łódź skręca w kierunku portu. Ten efekt można znacznie wzmocnić, gdy silnik na lewej burcie jest również wsteczny.</w:t>
      </w:r>
    </w:p>
    <w:p w14:paraId="26761811" w14:textId="4656EBFF" w:rsidR="3E438125" w:rsidRDefault="3E438125" w:rsidP="3E438125">
      <w:pPr>
        <w:spacing w:line="259" w:lineRule="auto"/>
        <w:jc w:val="both"/>
      </w:pPr>
      <w:r>
        <w:rPr>
          <w:noProof/>
          <w:lang w:val="pl-PL" w:eastAsia="pl-PL"/>
        </w:rPr>
        <w:drawing>
          <wp:inline distT="0" distB="0" distL="0" distR="0" wp14:anchorId="1E791DA0" wp14:editId="738BB00E">
            <wp:extent cx="2971800" cy="1416934"/>
            <wp:effectExtent l="0" t="0" r="0" b="0"/>
            <wp:docPr id="665478808" name="Obraz 665478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042" cy="1405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09072D99" w14:textId="5D65CA40" w:rsidR="007F4D73" w:rsidRPr="000F5803" w:rsidRDefault="006C3166" w:rsidP="007F4D7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>Dzięki temu, że oba silniki pracują w przeciwnych kierunkach i zapewniają dodatkową przepustnicę w razie</w:t>
      </w:r>
      <w:r w:rsidR="0023794E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potrzeby, Campi400</w:t>
      </w:r>
      <w:r w:rsidRPr="006C3166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de-DE"/>
        </w:rPr>
        <w:t xml:space="preserve"> może obracać się wokół własnej osi bez nabierania rozpędu. Rysunek 31 pokazuje, jak należy ustawić przepustnice i jaki ma to wpływ na obrót.</w:t>
      </w:r>
      <w:r w:rsidR="3E438125">
        <w:rPr>
          <w:noProof/>
          <w:lang w:val="pl-PL" w:eastAsia="pl-PL"/>
        </w:rPr>
        <w:drawing>
          <wp:inline distT="0" distB="0" distL="0" distR="0" wp14:anchorId="60CF2392" wp14:editId="5731EA44">
            <wp:extent cx="3143250" cy="1584614"/>
            <wp:effectExtent l="0" t="0" r="0" b="0"/>
            <wp:docPr id="108423996" name="Obraz 108423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84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 w:rsidRPr="004E5AFD">
        <w:rPr>
          <w:lang w:val="pl-PL"/>
        </w:rPr>
        <w:br/>
      </w:r>
      <w:r w:rsidR="008F050B">
        <w:rPr>
          <w:rStyle w:val="jlqj4b"/>
          <w:rFonts w:ascii="Calibri" w:eastAsia="Calibri" w:hAnsi="Calibri" w:cs="Calibri"/>
          <w:color w:val="4C94D8" w:themeColor="text2" w:themeTint="80"/>
          <w:sz w:val="28"/>
          <w:szCs w:val="28"/>
          <w:lang w:val="pl-PL"/>
        </w:rPr>
        <w:t>12</w:t>
      </w:r>
      <w:r w:rsidR="007F4D73">
        <w:rPr>
          <w:rStyle w:val="jlqj4b"/>
          <w:rFonts w:ascii="Calibri" w:eastAsia="Calibri" w:hAnsi="Calibri" w:cs="Calibri"/>
          <w:color w:val="4C94D8" w:themeColor="text2" w:themeTint="80"/>
          <w:sz w:val="28"/>
          <w:szCs w:val="28"/>
          <w:lang w:val="pl-PL"/>
        </w:rPr>
        <w:t>.2</w:t>
      </w:r>
      <w:r w:rsidR="007F4D7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7F4D73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Ster strumieniowy</w:t>
      </w:r>
      <w:r w:rsidR="007F4D7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(Opcjonalne</w:t>
      </w:r>
      <w:r w:rsidR="007F4D73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)</w:t>
      </w:r>
    </w:p>
    <w:p w14:paraId="736D0E96" w14:textId="21EA70B1" w:rsidR="007F4D73" w:rsidRDefault="002C225D" w:rsidP="007F4D7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2608" behindDoc="0" locked="0" layoutInCell="1" allowOverlap="1" wp14:anchorId="189BA61C" wp14:editId="39F201E8">
            <wp:simplePos x="0" y="0"/>
            <wp:positionH relativeFrom="column">
              <wp:posOffset>1743075</wp:posOffset>
            </wp:positionH>
            <wp:positionV relativeFrom="paragraph">
              <wp:posOffset>535940</wp:posOffset>
            </wp:positionV>
            <wp:extent cx="1962150" cy="1245870"/>
            <wp:effectExtent l="0" t="0" r="0" b="0"/>
            <wp:wrapNone/>
            <wp:docPr id="33" name="Obraz 33" descr="IMG-20231215-WA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-20231215-WA0028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24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54656" behindDoc="0" locked="0" layoutInCell="1" allowOverlap="1" wp14:anchorId="25DE5D69" wp14:editId="358B90D1">
            <wp:simplePos x="0" y="0"/>
            <wp:positionH relativeFrom="column">
              <wp:posOffset>0</wp:posOffset>
            </wp:positionH>
            <wp:positionV relativeFrom="paragraph">
              <wp:posOffset>539750</wp:posOffset>
            </wp:positionV>
            <wp:extent cx="1695450" cy="1271588"/>
            <wp:effectExtent l="0" t="0" r="0" b="5080"/>
            <wp:wrapNone/>
            <wp:docPr id="32" name="Obraz 32" descr="20240826_205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0240826_205036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271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D73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Ster strumieniowy zamontowany z przodu ło</w:t>
      </w:r>
      <w:r w:rsidR="007F4D7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dzi w pływaku umożliwia manewrow</w:t>
      </w:r>
      <w:r w:rsidR="007F4D73" w:rsidRPr="000F5803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anie przodem łodzi z ciągiem bocznym, sterowanym z sterówki, aby go uruchomić należy przytrzymać drążek od steru w prawo na sekundę.</w:t>
      </w:r>
    </w:p>
    <w:p w14:paraId="1238B030" w14:textId="00A05506" w:rsidR="007F4D73" w:rsidRDefault="007F4D73" w:rsidP="007F4D73">
      <w:pPr>
        <w:spacing w:line="259" w:lineRule="auto"/>
        <w:rPr>
          <w:lang w:val="pl-PL"/>
        </w:rPr>
      </w:pPr>
      <w:r w:rsidRPr="00430F7E">
        <w:rPr>
          <w:rStyle w:val="jlqj4b"/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653632" behindDoc="0" locked="0" layoutInCell="1" allowOverlap="1" wp14:anchorId="4E904BB1" wp14:editId="73207206">
            <wp:simplePos x="0" y="0"/>
            <wp:positionH relativeFrom="column">
              <wp:posOffset>3900170</wp:posOffset>
            </wp:positionH>
            <wp:positionV relativeFrom="paragraph">
              <wp:posOffset>-635</wp:posOffset>
            </wp:positionV>
            <wp:extent cx="1041400" cy="1047750"/>
            <wp:effectExtent l="0" t="0" r="6350" b="0"/>
            <wp:wrapNone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189E4A" w14:textId="77777777" w:rsidR="002C225D" w:rsidRDefault="002C225D" w:rsidP="007F4D7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217D5B38" w14:textId="77777777" w:rsidR="002C225D" w:rsidRDefault="002C225D" w:rsidP="007F4D7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6121411E" w14:textId="77777777" w:rsidR="002C225D" w:rsidRDefault="002C225D" w:rsidP="007F4D7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5D7D4923" w14:textId="70A5E0E9" w:rsidR="007F4D73" w:rsidRPr="004E5AFD" w:rsidRDefault="007F4D73" w:rsidP="007F4D73">
      <w:pPr>
        <w:spacing w:line="259" w:lineRule="auto"/>
        <w:rPr>
          <w:lang w:val="pl-PL"/>
        </w:rPr>
      </w:pPr>
      <w:r w:rsidRPr="000D396E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!UWAGA! nie należy prz</w:t>
      </w:r>
      <w:r w:rsidR="00DE3B74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ytrzymywać drążka dłużej niż  3-5</w:t>
      </w:r>
      <w:r w:rsidRPr="000D396E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 xml:space="preserve"> seku</w:t>
      </w:r>
      <w:r w:rsidR="00DE3B74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nd, aby uniknąć przeciążenia instalacji</w:t>
      </w:r>
      <w:r w:rsidRPr="000D396E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.</w:t>
      </w:r>
    </w:p>
    <w:p w14:paraId="6E4E2EE5" w14:textId="65C95E4B" w:rsidR="006C3166" w:rsidRPr="004E5AFD" w:rsidRDefault="008F050B" w:rsidP="006C3166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lastRenderedPageBreak/>
        <w:t>12.3</w:t>
      </w:r>
      <w:r w:rsidR="46973D0C"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 </w:t>
      </w:r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Cumowanie</w:t>
      </w:r>
      <w:r w:rsidR="006C3166"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</w:r>
      <w:r w:rsidR="00197398" w:rsidRPr="00197398">
        <w:rPr>
          <w:rFonts w:ascii="Calibri" w:eastAsia="Calibri" w:hAnsi="Calibri" w:cs="Calibri"/>
          <w:color w:val="auto"/>
          <w:sz w:val="22"/>
          <w:szCs w:val="22"/>
          <w:lang w:val="pl-PL"/>
        </w:rPr>
        <w:t>Podczas cumowania należy uwzględnić możliwe siły działające na słupy cumownicze. Campi muszą być mocowane na długich cumach aby uniknąć, uszkodzeń knag lub cumy.</w:t>
      </w:r>
    </w:p>
    <w:p w14:paraId="6BF503AD" w14:textId="196181A7" w:rsidR="005A77B9" w:rsidRDefault="005A77B9" w:rsidP="005A77B9">
      <w:pPr>
        <w:spacing w:line="259" w:lineRule="auto"/>
        <w:jc w:val="both"/>
      </w:pPr>
      <w:r>
        <w:rPr>
          <w:noProof/>
          <w:lang w:val="pl-PL" w:eastAsia="pl-PL"/>
        </w:rPr>
        <w:drawing>
          <wp:inline distT="0" distB="0" distL="0" distR="0" wp14:anchorId="01DA6E59" wp14:editId="33C80833">
            <wp:extent cx="3962400" cy="1642786"/>
            <wp:effectExtent l="0" t="0" r="0" b="0"/>
            <wp:docPr id="1661728818" name="Obraz 1661728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5346" cy="164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>
        <w:rPr>
          <w:noProof/>
          <w:lang w:val="pl-PL" w:eastAsia="pl-PL"/>
        </w:rPr>
        <w:drawing>
          <wp:inline distT="0" distB="0" distL="0" distR="0" wp14:anchorId="3C47192E" wp14:editId="2541505D">
            <wp:extent cx="5010150" cy="2040558"/>
            <wp:effectExtent l="0" t="0" r="0" b="0"/>
            <wp:docPr id="2095999494" name="Obraz 2095999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04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8C2A7" w14:textId="77777777" w:rsidR="002C225D" w:rsidRPr="00CE1604" w:rsidRDefault="002C225D" w:rsidP="002C225D">
      <w:pPr>
        <w:spacing w:line="259" w:lineRule="auto"/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</w:pPr>
      <w:r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t>12.4</w:t>
      </w:r>
      <w:r w:rsidRPr="00CE1604"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t>. Kotwica elektryczna (opcjonalne)</w:t>
      </w:r>
    </w:p>
    <w:p w14:paraId="0369B4C7" w14:textId="0536540F" w:rsidR="00197398" w:rsidRPr="00E11B01" w:rsidRDefault="00197398" w:rsidP="00197398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197398">
        <w:rPr>
          <w:noProof/>
          <w:lang w:val="pl-PL" w:eastAsia="pl-PL"/>
        </w:rPr>
        <w:drawing>
          <wp:anchor distT="0" distB="0" distL="114300" distR="114300" simplePos="0" relativeHeight="251657728" behindDoc="1" locked="0" layoutInCell="1" allowOverlap="1" wp14:anchorId="10E2F8A3" wp14:editId="07B78DF4">
            <wp:simplePos x="0" y="0"/>
            <wp:positionH relativeFrom="column">
              <wp:posOffset>3962400</wp:posOffset>
            </wp:positionH>
            <wp:positionV relativeFrom="paragraph">
              <wp:posOffset>561340</wp:posOffset>
            </wp:positionV>
            <wp:extent cx="2586355" cy="1943100"/>
            <wp:effectExtent l="0" t="0" r="4445" b="0"/>
            <wp:wrapNone/>
            <wp:docPr id="36" name="Obraz 36" descr="C:\Users\User\AppData\Local\Microsoft\Windows\INetCache\Content.Word\20220901_143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INetCache\Content.Word\20220901_143145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35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B74" w:rsidRPr="00197398">
        <w:rPr>
          <w:rFonts w:ascii="Calibri" w:eastAsia="Calibri" w:hAnsi="Calibri" w:cs="Calibri"/>
          <w:noProof/>
          <w:sz w:val="22"/>
          <w:szCs w:val="22"/>
          <w:lang w:val="pl-PL" w:eastAsia="pl-PL"/>
        </w:rPr>
        <w:drawing>
          <wp:anchor distT="0" distB="0" distL="114300" distR="114300" simplePos="0" relativeHeight="251656704" behindDoc="0" locked="0" layoutInCell="1" allowOverlap="1" wp14:anchorId="2779B433" wp14:editId="10437A4D">
            <wp:simplePos x="0" y="0"/>
            <wp:positionH relativeFrom="column">
              <wp:posOffset>2023745</wp:posOffset>
            </wp:positionH>
            <wp:positionV relativeFrom="paragraph">
              <wp:posOffset>798195</wp:posOffset>
            </wp:positionV>
            <wp:extent cx="2279650" cy="1706245"/>
            <wp:effectExtent l="0" t="0" r="6350" b="8255"/>
            <wp:wrapNone/>
            <wp:docPr id="60" name="Obraz 60" descr="C:\Users\User\Downloads\20240826_205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User\Downloads\20240826_205222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170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225D" w:rsidRPr="00197398">
        <w:rPr>
          <w:rFonts w:ascii="Calibri" w:eastAsia="Calibri" w:hAnsi="Calibri" w:cs="Calibri"/>
          <w:sz w:val="22"/>
          <w:szCs w:val="22"/>
          <w:lang w:val="pl-PL"/>
        </w:rPr>
        <w:t xml:space="preserve">Po </w:t>
      </w:r>
      <w:r w:rsidRPr="00197398">
        <w:rPr>
          <w:rFonts w:ascii="Calibri" w:eastAsia="Calibri" w:hAnsi="Calibri" w:cs="Calibri"/>
          <w:sz w:val="22"/>
          <w:szCs w:val="22"/>
          <w:lang w:val="pl-PL"/>
        </w:rPr>
        <w:t xml:space="preserve">zacumowaniu należy opuścić kotwice za pomocą przełącznika na sterówce. W momencie Chęci zatrzymania </w:t>
      </w:r>
      <w:r w:rsidRPr="00E11B01">
        <w:rPr>
          <w:rFonts w:ascii="Calibri" w:eastAsia="Calibri" w:hAnsi="Calibri" w:cs="Calibri"/>
          <w:sz w:val="22"/>
          <w:szCs w:val="22"/>
          <w:lang w:val="pl-PL"/>
        </w:rPr>
        <w:t>się na wodzie należy pamiętać aby opuścić również kotwice aby łódź się nie przemieszczała ,pamiętać jednak trzeba na długość łańcucha. Przy wyciąganiu kotwicy należy uważać aby łańcuch się nie blokował i nie blokował windy kotwicznej.</w:t>
      </w:r>
    </w:p>
    <w:p w14:paraId="54B057A9" w14:textId="3D1BFB87" w:rsidR="002C225D" w:rsidRDefault="00197398" w:rsidP="002C225D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30F7E">
        <w:rPr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655680" behindDoc="0" locked="0" layoutInCell="1" allowOverlap="1" wp14:anchorId="20376762" wp14:editId="4791A55A">
            <wp:simplePos x="0" y="0"/>
            <wp:positionH relativeFrom="column">
              <wp:posOffset>915670</wp:posOffset>
            </wp:positionH>
            <wp:positionV relativeFrom="paragraph">
              <wp:posOffset>224790</wp:posOffset>
            </wp:positionV>
            <wp:extent cx="1028700" cy="1285875"/>
            <wp:effectExtent l="0" t="0" r="0" b="9525"/>
            <wp:wrapNone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1FC3D1" w14:textId="2CDB630E" w:rsidR="002C225D" w:rsidRDefault="00DE3B74" w:rsidP="002C225D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4759C0">
        <w:rPr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661824" behindDoc="0" locked="0" layoutInCell="1" allowOverlap="1" wp14:anchorId="7773E3ED" wp14:editId="1CB5A4C0">
            <wp:simplePos x="0" y="0"/>
            <wp:positionH relativeFrom="column">
              <wp:posOffset>-47625</wp:posOffset>
            </wp:positionH>
            <wp:positionV relativeFrom="paragraph">
              <wp:posOffset>30480</wp:posOffset>
            </wp:positionV>
            <wp:extent cx="958850" cy="2760345"/>
            <wp:effectExtent l="0" t="0" r="0" b="1905"/>
            <wp:wrapNone/>
            <wp:docPr id="4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58850" cy="276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A7DF1A" w14:textId="77777777" w:rsidR="002C225D" w:rsidRDefault="002C225D" w:rsidP="002C225D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7826A86E" w14:textId="77777777" w:rsidR="002C225D" w:rsidRDefault="002C225D" w:rsidP="002C225D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7E1888CE" w14:textId="77777777" w:rsidR="002C225D" w:rsidRDefault="002C225D" w:rsidP="002C225D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0E4548FD" w14:textId="77777777" w:rsidR="002C225D" w:rsidRDefault="002C225D" w:rsidP="002C225D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130DD905" w14:textId="34D7A7F3" w:rsidR="002C225D" w:rsidRDefault="002C225D" w:rsidP="002C225D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154B56C2" w14:textId="3F5B0808" w:rsidR="002C225D" w:rsidRDefault="002C225D" w:rsidP="002C225D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692A421E" w14:textId="7B6A4535" w:rsidR="3E438125" w:rsidRPr="00DE3B74" w:rsidRDefault="3E438125" w:rsidP="00DE3B74">
      <w:pPr>
        <w:keepNext/>
        <w:keepLines/>
        <w:spacing w:before="240" w:line="259" w:lineRule="auto"/>
        <w:jc w:val="both"/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  <w:r w:rsidRPr="004E5AFD">
        <w:rPr>
          <w:lang w:val="pl-PL"/>
        </w:rPr>
        <w:lastRenderedPageBreak/>
        <w:br/>
      </w:r>
      <w:r w:rsidR="002C225D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13</w:t>
      </w:r>
      <w:r w:rsidR="002C225D" w:rsidRPr="000F5803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2C225D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Przygotowanie łodzi na zimę</w:t>
      </w:r>
    </w:p>
    <w:p w14:paraId="4BADA86A" w14:textId="6D39FA91" w:rsidR="3E438125" w:rsidRPr="004E5AFD" w:rsidRDefault="0023794E" w:rsidP="46973D0C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czasie mrozu Campi400</w:t>
      </w:r>
      <w:r w:rsidR="006C3166"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musi być przygotowany na zimę, aby uniknąć uszkodzeń różnych systemów pokładowych. Campi jest wyposażony w różne systemy zapobiegające uszkodzeniom spowodowanym przez mróz, które należy podłączyć i sprawdzić przed nadejściem zimy.</w:t>
      </w:r>
    </w:p>
    <w:p w14:paraId="51A14BA3" w14:textId="77777777" w:rsidR="002C225D" w:rsidRPr="00197398" w:rsidRDefault="002C225D" w:rsidP="002C225D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197398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13.1 Mróz</w:t>
      </w:r>
    </w:p>
    <w:p w14:paraId="33DF7F29" w14:textId="77777777" w:rsidR="002C225D" w:rsidRPr="00197398" w:rsidRDefault="002C225D" w:rsidP="002C225D">
      <w:pPr>
        <w:spacing w:line="259" w:lineRule="auto"/>
        <w:jc w:val="both"/>
        <w:rPr>
          <w:rFonts w:ascii="Calibri" w:eastAsia="Calibri" w:hAnsi="Calibri" w:cs="Calibri"/>
          <w:sz w:val="22"/>
          <w:szCs w:val="22"/>
          <w:lang w:val="pl-PL"/>
        </w:rPr>
      </w:pPr>
      <w:r w:rsidRPr="00197398">
        <w:rPr>
          <w:rFonts w:ascii="Calibri" w:eastAsia="Calibri" w:hAnsi="Calibri" w:cs="Calibri"/>
          <w:sz w:val="22"/>
          <w:szCs w:val="22"/>
          <w:lang w:val="pl-PL"/>
        </w:rPr>
        <w:t>Jeśli użytkujesz łódkę podczas okresu mrozów, przygotowania na zimę są mniej skomplikowane niż w przypadku, gdy nikt na niej nie przebywa przez dłuższy czas. Podczas pobytu na pokładzie wystarczy podłączyć (opcjonalne) elementy grzewcze zbiorników i korzystać z ogrzewania podczas pobytu.</w:t>
      </w:r>
    </w:p>
    <w:p w14:paraId="201E24A8" w14:textId="77777777" w:rsidR="002C225D" w:rsidRPr="00197398" w:rsidRDefault="002C225D" w:rsidP="002C225D">
      <w:pPr>
        <w:spacing w:line="259" w:lineRule="auto"/>
        <w:jc w:val="both"/>
        <w:rPr>
          <w:rFonts w:ascii="Calibri" w:eastAsia="Calibri" w:hAnsi="Calibri" w:cs="Calibri"/>
          <w:color w:val="2F5496"/>
          <w:sz w:val="22"/>
          <w:szCs w:val="22"/>
          <w:lang w:val="pl-PL"/>
        </w:rPr>
      </w:pPr>
      <w:r w:rsidRPr="00197398">
        <w:rPr>
          <w:rFonts w:ascii="Calibri" w:eastAsia="Calibri" w:hAnsi="Calibri" w:cs="Calibri"/>
          <w:color w:val="2F5496"/>
          <w:sz w:val="22"/>
          <w:szCs w:val="22"/>
          <w:lang w:val="pl-PL"/>
        </w:rPr>
        <w:t>13.1.1 kable grzewcze(opcjonalnie)</w:t>
      </w:r>
    </w:p>
    <w:p w14:paraId="3F7115ED" w14:textId="77777777" w:rsidR="002C225D" w:rsidRPr="00197398" w:rsidRDefault="002C225D" w:rsidP="002C225D">
      <w:pPr>
        <w:spacing w:line="259" w:lineRule="auto"/>
        <w:jc w:val="both"/>
        <w:rPr>
          <w:rFonts w:ascii="Calibri" w:eastAsia="Calibri" w:hAnsi="Calibri" w:cs="Calibri"/>
          <w:sz w:val="22"/>
          <w:szCs w:val="22"/>
          <w:lang w:val="pl-PL"/>
        </w:rPr>
      </w:pPr>
      <w:r w:rsidRPr="00197398">
        <w:rPr>
          <w:rFonts w:ascii="Calibri" w:eastAsia="Calibri" w:hAnsi="Calibri" w:cs="Calibri"/>
          <w:sz w:val="22"/>
          <w:szCs w:val="22"/>
          <w:lang w:val="pl-PL"/>
        </w:rPr>
        <w:t>Włączenie kabli grzewczych</w:t>
      </w:r>
    </w:p>
    <w:p w14:paraId="7062F737" w14:textId="77777777" w:rsidR="002C225D" w:rsidRPr="00197398" w:rsidRDefault="002C225D" w:rsidP="002C225D">
      <w:pPr>
        <w:spacing w:line="259" w:lineRule="auto"/>
        <w:jc w:val="both"/>
        <w:rPr>
          <w:rFonts w:ascii="Calibri" w:eastAsia="Calibri" w:hAnsi="Calibri" w:cs="Calibri"/>
          <w:color w:val="2F5496"/>
          <w:sz w:val="22"/>
          <w:szCs w:val="22"/>
          <w:lang w:val="pl-PL"/>
        </w:rPr>
      </w:pPr>
      <w:r w:rsidRPr="00197398">
        <w:rPr>
          <w:rFonts w:ascii="Calibri" w:eastAsia="Calibri" w:hAnsi="Calibri" w:cs="Calibri"/>
          <w:color w:val="2F5496"/>
          <w:sz w:val="22"/>
          <w:szCs w:val="22"/>
          <w:lang w:val="pl-PL"/>
        </w:rPr>
        <w:t>13.1.2 ogrzewanie podłogowe(opcjonalnie)</w:t>
      </w:r>
    </w:p>
    <w:p w14:paraId="1FB2FC2F" w14:textId="5BD6841B" w:rsidR="002C225D" w:rsidRPr="00197398" w:rsidRDefault="00DE3B74" w:rsidP="002C225D">
      <w:pPr>
        <w:spacing w:line="259" w:lineRule="auto"/>
        <w:jc w:val="both"/>
        <w:rPr>
          <w:rFonts w:ascii="Calibri" w:eastAsia="Calibri" w:hAnsi="Calibri" w:cs="Calibri"/>
          <w:sz w:val="22"/>
          <w:szCs w:val="22"/>
          <w:lang w:val="pl-PL"/>
        </w:rPr>
      </w:pPr>
      <w:r w:rsidRPr="00197398">
        <w:rPr>
          <w:noProof/>
          <w:lang w:val="pl-PL" w:eastAsia="pl-PL"/>
        </w:rPr>
        <w:drawing>
          <wp:anchor distT="0" distB="0" distL="114300" distR="114300" simplePos="0" relativeHeight="251658752" behindDoc="0" locked="0" layoutInCell="1" allowOverlap="1" wp14:anchorId="6063041A" wp14:editId="4F96D7A0">
            <wp:simplePos x="0" y="0"/>
            <wp:positionH relativeFrom="column">
              <wp:posOffset>1543050</wp:posOffset>
            </wp:positionH>
            <wp:positionV relativeFrom="paragraph">
              <wp:posOffset>183515</wp:posOffset>
            </wp:positionV>
            <wp:extent cx="752475" cy="857250"/>
            <wp:effectExtent l="0" t="0" r="9525" b="0"/>
            <wp:wrapNone/>
            <wp:docPr id="37" name="Obraz 37" descr="C:\Users\User\AppData\Local\Microsoft\Windows\INetCache\Content.Word\20220217_151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Microsoft\Windows\INetCache\Content.Word\20220217_1514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09" t="47736" r="35165" b="32099"/>
                    <a:stretch/>
                  </pic:blipFill>
                  <pic:spPr bwMode="auto">
                    <a:xfrm>
                      <a:off x="0" y="0"/>
                      <a:ext cx="7524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225D" w:rsidRPr="00197398">
        <w:rPr>
          <w:rFonts w:ascii="Calibri" w:eastAsia="Calibri" w:hAnsi="Calibri" w:cs="Calibri"/>
          <w:sz w:val="22"/>
          <w:szCs w:val="22"/>
          <w:lang w:val="pl-PL"/>
        </w:rPr>
        <w:t>Mata grzewcza, zastosowana na łodzi, sterowana manualnie +- lub w opcji sterowanie po wifi (warunek wifi na łodzi{opcjonalnie})</w:t>
      </w:r>
    </w:p>
    <w:p w14:paraId="30814CA6" w14:textId="77777777" w:rsidR="002C225D" w:rsidRDefault="002C225D" w:rsidP="002C225D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6B665145" w14:textId="0E2FD3A1" w:rsidR="002C225D" w:rsidRPr="0042516F" w:rsidRDefault="002C225D" w:rsidP="002C225D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52648F30" w14:textId="77777777" w:rsidR="002C225D" w:rsidRDefault="002C225D" w:rsidP="002C225D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</w:pPr>
    </w:p>
    <w:p w14:paraId="76D60458" w14:textId="77777777" w:rsidR="002C225D" w:rsidRPr="00197398" w:rsidRDefault="002C225D" w:rsidP="002C225D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197398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13.2 Nieobecność podczas mrozu lub dłuższych okresów czasu</w:t>
      </w:r>
    </w:p>
    <w:p w14:paraId="0B7190FE" w14:textId="77777777" w:rsidR="002C225D" w:rsidRPr="009F474F" w:rsidRDefault="002C225D" w:rsidP="002C225D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1ED41ED7" w14:textId="77777777" w:rsidR="002C225D" w:rsidRPr="00197398" w:rsidRDefault="002C225D" w:rsidP="002C225D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197398">
        <w:rPr>
          <w:rFonts w:ascii="Calibri" w:eastAsia="Calibri" w:hAnsi="Calibri" w:cs="Calibri"/>
          <w:sz w:val="22"/>
          <w:szCs w:val="22"/>
          <w:lang w:val="pl-PL"/>
        </w:rPr>
        <w:t>Jeśli nikt nie przebywa w Campi przez dłuższy czas, należy wykonać następujące czynności:</w:t>
      </w:r>
    </w:p>
    <w:p w14:paraId="4AAFEB48" w14:textId="77777777" w:rsidR="002C225D" w:rsidRPr="00197398" w:rsidRDefault="002C225D" w:rsidP="002C225D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197398">
        <w:rPr>
          <w:rFonts w:ascii="Calibri" w:eastAsia="Calibri" w:hAnsi="Calibri" w:cs="Calibri"/>
          <w:sz w:val="22"/>
          <w:szCs w:val="22"/>
          <w:lang w:val="pl-PL"/>
        </w:rPr>
        <w:t>1. opróżnić zbiornik wody</w:t>
      </w:r>
    </w:p>
    <w:p w14:paraId="59E20671" w14:textId="77777777" w:rsidR="002C225D" w:rsidRPr="00197398" w:rsidRDefault="002C225D" w:rsidP="002C225D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197398">
        <w:rPr>
          <w:rFonts w:ascii="Calibri" w:eastAsia="Calibri" w:hAnsi="Calibri" w:cs="Calibri"/>
          <w:sz w:val="22"/>
          <w:szCs w:val="22"/>
          <w:lang w:val="pl-PL"/>
        </w:rPr>
        <w:t>2. opróżnić zbiornik na fekalia</w:t>
      </w:r>
    </w:p>
    <w:p w14:paraId="4F1DFC5C" w14:textId="77777777" w:rsidR="002C225D" w:rsidRPr="00197398" w:rsidRDefault="002C225D" w:rsidP="002C225D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197398">
        <w:rPr>
          <w:rFonts w:ascii="Calibri" w:eastAsia="Calibri" w:hAnsi="Calibri" w:cs="Calibri"/>
          <w:sz w:val="22"/>
          <w:szCs w:val="22"/>
          <w:lang w:val="pl-PL"/>
        </w:rPr>
        <w:t>3. ogrzewanie w trybie zimowym</w:t>
      </w:r>
    </w:p>
    <w:p w14:paraId="4C67310F" w14:textId="77777777" w:rsidR="002C225D" w:rsidRPr="00197398" w:rsidRDefault="002C225D" w:rsidP="002C225D">
      <w:p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197398">
        <w:rPr>
          <w:rFonts w:ascii="Calibri" w:eastAsia="Calibri" w:hAnsi="Calibri" w:cs="Calibri"/>
          <w:sz w:val="22"/>
          <w:szCs w:val="22"/>
          <w:lang w:val="pl-PL"/>
        </w:rPr>
        <w:t>Jeśli centralne ogrzewanie nie jest ustawione na tryb zimowy, należy je opróżnić i przedmuchać rury powietrzem. Grzejniki są wypełnione płynem niezamarzającym.</w:t>
      </w:r>
    </w:p>
    <w:p w14:paraId="2DD1EBE9" w14:textId="77777777" w:rsidR="002C225D" w:rsidRPr="000F5803" w:rsidRDefault="002C225D" w:rsidP="002C225D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9540CDA" w14:textId="77777777" w:rsidR="002C225D" w:rsidRPr="00197398" w:rsidRDefault="002C225D" w:rsidP="002C225D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197398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13.3 Zabezpieczanie silników przed zimą</w:t>
      </w:r>
    </w:p>
    <w:p w14:paraId="587E04C6" w14:textId="77777777" w:rsidR="002C225D" w:rsidRPr="00197398" w:rsidRDefault="002C225D" w:rsidP="002C225D">
      <w:pPr>
        <w:spacing w:line="259" w:lineRule="auto"/>
        <w:rPr>
          <w:rStyle w:val="jlqj4b"/>
          <w:rFonts w:ascii="Calibri" w:eastAsia="Calibri" w:hAnsi="Calibri" w:cs="Calibri"/>
          <w:b/>
          <w:bCs/>
          <w:sz w:val="22"/>
          <w:szCs w:val="22"/>
          <w:lang w:val="pl-PL"/>
        </w:rPr>
      </w:pPr>
      <w:r w:rsidRPr="00197398">
        <w:rPr>
          <w:rFonts w:ascii="Calibri" w:eastAsia="Calibri" w:hAnsi="Calibri" w:cs="Calibri"/>
          <w:sz w:val="22"/>
          <w:szCs w:val="22"/>
          <w:lang w:val="pl-PL"/>
        </w:rPr>
        <w:t>W warunkach mroźnych silniki powinny być podniesione  . Jeśli pozostaną w wodzie, istnieje ryzyko zamarznięcia obiegu chłodzenia silnika.</w:t>
      </w:r>
    </w:p>
    <w:p w14:paraId="3C533F6A" w14:textId="1AB336DF" w:rsidR="005A77B9" w:rsidRPr="002C225D" w:rsidRDefault="3E438125" w:rsidP="002C225D">
      <w:pPr>
        <w:spacing w:line="259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de-DE"/>
        </w:rPr>
      </w:pPr>
      <w:r>
        <w:rPr>
          <w:noProof/>
          <w:lang w:val="pl-PL" w:eastAsia="pl-PL"/>
        </w:rPr>
        <w:drawing>
          <wp:inline distT="0" distB="0" distL="0" distR="0" wp14:anchorId="38966F27" wp14:editId="10EEB65F">
            <wp:extent cx="600075" cy="509154"/>
            <wp:effectExtent l="0" t="0" r="0" b="5715"/>
            <wp:docPr id="982660437" name="Obraz 98266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60" cy="51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225D">
        <w:br/>
      </w:r>
    </w:p>
    <w:p w14:paraId="25934AE7" w14:textId="60B70482" w:rsidR="3E438125" w:rsidRDefault="008F050B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lastRenderedPageBreak/>
        <w:t>14</w:t>
      </w:r>
      <w:r w:rsidR="46973D0C" w:rsidRPr="004E5AFD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. </w:t>
      </w:r>
      <w:r w:rsidR="00022290" w:rsidRPr="00022290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Bezpieczeństwo</w:t>
      </w:r>
    </w:p>
    <w:p w14:paraId="5E3AB1E7" w14:textId="2A36258C" w:rsidR="3E438125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1F2417E7" w14:textId="0FA5879F" w:rsidR="006C3166" w:rsidRPr="004E5AFD" w:rsidRDefault="0023794E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Campi400</w:t>
      </w:r>
      <w:r w:rsidR="006C3166"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jest wyposażony w różne funkcje bezpieczeństwa, aby żeglowanie i pobyt na pokładzie był jak najbardziej bezpieczny. W tym rozdziale zostaną wyjaśnione te funkcje i przedstawiona lista zaleceń dotyczących zakupu przez właściciela.</w:t>
      </w:r>
    </w:p>
    <w:p w14:paraId="70142F23" w14:textId="6C42F132" w:rsidR="3E438125" w:rsidRDefault="008F050B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</w:pPr>
      <w:r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14</w:t>
      </w:r>
      <w:r w:rsidR="46973D0C" w:rsidRPr="46973D0C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 xml:space="preserve">.1 </w:t>
      </w:r>
      <w:r w:rsidR="00022290" w:rsidRPr="00022290">
        <w:rPr>
          <w:rFonts w:ascii="Calibri Light" w:eastAsia="Calibri Light" w:hAnsi="Calibri Light" w:cs="Calibri Light"/>
          <w:color w:val="2F5496"/>
          <w:sz w:val="26"/>
          <w:szCs w:val="26"/>
          <w:lang w:val="de-DE"/>
        </w:rPr>
        <w:t>Zapobieganie wypadnięciu za burtę</w:t>
      </w:r>
    </w:p>
    <w:p w14:paraId="31C138F5" w14:textId="633C5331" w:rsidR="3E438125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</w:p>
    <w:p w14:paraId="2E75B973" w14:textId="15E11DC6" w:rsidR="006C3166" w:rsidRPr="006C3166" w:rsidRDefault="006C3166" w:rsidP="006C3166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Aby zapobiec wypa</w:t>
      </w:r>
      <w:r w:rsidR="0023794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dnięciu kogoś za burtę, Campi400</w:t>
      </w: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wyposażono w barierkę. Ten płotek zapobiega łatwemu wypadnięciu osób za burtę. Podczas podróży nie powinieneś wychodzić poza tę barierkę.</w:t>
      </w:r>
    </w:p>
    <w:p w14:paraId="75582E71" w14:textId="77777777" w:rsidR="006C3166" w:rsidRPr="006C3166" w:rsidRDefault="006C3166" w:rsidP="006C3166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przypadku wypadnięcia kogoś za burtę:</w:t>
      </w:r>
    </w:p>
    <w:p w14:paraId="52FA91B2" w14:textId="77777777" w:rsidR="006C3166" w:rsidRPr="006C3166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Włącz alarm.</w:t>
      </w:r>
    </w:p>
    <w:p w14:paraId="71B44230" w14:textId="77777777" w:rsidR="006C3166" w:rsidRPr="006C3166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Wskazuj osobę, która wpadła za burtę.</w:t>
      </w:r>
    </w:p>
    <w:p w14:paraId="2B5C1430" w14:textId="77777777" w:rsidR="006C3166" w:rsidRPr="006C3166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Ostrożnie podpłyń pod wiatr do tej osoby.</w:t>
      </w:r>
    </w:p>
    <w:p w14:paraId="067F4CE2" w14:textId="77777777" w:rsidR="006C3166" w:rsidRPr="006C3166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Wyłącz silniki.</w:t>
      </w:r>
    </w:p>
    <w:p w14:paraId="5CB52C9A" w14:textId="77777777" w:rsidR="006C3166" w:rsidRPr="006C3166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Poprowadź tę osobę do drabinki na rufie.</w:t>
      </w:r>
    </w:p>
    <w:p w14:paraId="2D7CFA1F" w14:textId="77777777" w:rsidR="006C3166" w:rsidRPr="006C3166" w:rsidRDefault="006C3166" w:rsidP="006C3166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C3166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Życie jest w niebezpieczeństwie! Nigdy nie prowadź kogokolwiek w pobliże działających silników. W każdym przypadku wyłącz silniki.</w:t>
      </w:r>
    </w:p>
    <w:p w14:paraId="38104C6E" w14:textId="47BF896B" w:rsidR="005A77B9" w:rsidRDefault="3E438125" w:rsidP="005A77B9">
      <w:pPr>
        <w:spacing w:line="259" w:lineRule="auto"/>
      </w:pPr>
      <w:r>
        <w:rPr>
          <w:noProof/>
          <w:lang w:val="pl-PL" w:eastAsia="pl-PL"/>
        </w:rPr>
        <w:drawing>
          <wp:inline distT="0" distB="0" distL="0" distR="0" wp14:anchorId="08D7BEC3" wp14:editId="6272E549">
            <wp:extent cx="771525" cy="681288"/>
            <wp:effectExtent l="0" t="0" r="0" b="5080"/>
            <wp:docPr id="453570971" name="Obraz 453570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81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2F682" w14:textId="49F7CF34" w:rsidR="005A77B9" w:rsidRDefault="008F050B" w:rsidP="005A77B9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15</w:t>
      </w:r>
      <w:r w:rsidR="005A77B9" w:rsidRPr="46973D0C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. </w:t>
      </w:r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Drogi ewakuacyjn</w:t>
      </w:r>
      <w:r w:rsid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e</w:t>
      </w:r>
    </w:p>
    <w:p w14:paraId="0F1FC53F" w14:textId="356344A7" w:rsidR="005A77B9" w:rsidRPr="004E5AFD" w:rsidRDefault="00697F27" w:rsidP="005A77B9">
      <w:pPr>
        <w:spacing w:line="259" w:lineRule="auto"/>
        <w:rPr>
          <w:lang w:val="pl-PL"/>
        </w:rPr>
      </w:pPr>
      <w:r w:rsidRPr="004E5AFD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Przejścia ewakuacyjne są przedstawione na rysunku 34:</w:t>
      </w:r>
    </w:p>
    <w:p w14:paraId="50DEA9BF" w14:textId="684570C1" w:rsidR="005A77B9" w:rsidRPr="004E5AFD" w:rsidRDefault="0073743F" w:rsidP="005A77B9">
      <w:pPr>
        <w:spacing w:line="259" w:lineRule="auto"/>
        <w:rPr>
          <w:lang w:val="pl-PL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B039845" wp14:editId="3A06A5F3">
                <wp:simplePos x="0" y="0"/>
                <wp:positionH relativeFrom="column">
                  <wp:posOffset>5305425</wp:posOffset>
                </wp:positionH>
                <wp:positionV relativeFrom="paragraph">
                  <wp:posOffset>165735</wp:posOffset>
                </wp:positionV>
                <wp:extent cx="0" cy="1181100"/>
                <wp:effectExtent l="95250" t="38100" r="57150" b="19050"/>
                <wp:wrapNone/>
                <wp:docPr id="55" name="Łącznik prosty ze strzałką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1811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55" o:spid="_x0000_s1026" type="#_x0000_t32" style="position:absolute;margin-left:417.75pt;margin-top:13.05pt;width:0;height:93pt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" strokecolor="#e97132 [3205]" strokeweight=".5pt">
                <v:stroke endarrow="open" joinstyle="miter"/>
              </v:shape>
            </w:pict>
          </mc:Fallback>
        </mc:AlternateContent>
      </w:r>
      <w:r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82408ED" wp14:editId="45162366">
                <wp:simplePos x="0" y="0"/>
                <wp:positionH relativeFrom="column">
                  <wp:posOffset>866775</wp:posOffset>
                </wp:positionH>
                <wp:positionV relativeFrom="paragraph">
                  <wp:posOffset>118110</wp:posOffset>
                </wp:positionV>
                <wp:extent cx="0" cy="1228725"/>
                <wp:effectExtent l="95250" t="38100" r="57150" b="9525"/>
                <wp:wrapNone/>
                <wp:docPr id="49" name="Łącznik prosty ze strzałką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287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9" o:spid="_x0000_s1026" type="#_x0000_t32" style="position:absolute;margin-left:68.25pt;margin-top:9.3pt;width:0;height:96.75pt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" strokecolor="#e97132 [3205]" strokeweight=".5pt">
                <v:stroke endarrow="open" joinstyle="miter"/>
              </v:shape>
            </w:pict>
          </mc:Fallback>
        </mc:AlternateContent>
      </w:r>
    </w:p>
    <w:p w14:paraId="1D278231" w14:textId="00FB0B0D" w:rsidR="3E438125" w:rsidRPr="00724A7C" w:rsidRDefault="0073743F" w:rsidP="00724A7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9E393D1" wp14:editId="2C192DDA">
                <wp:simplePos x="0" y="0"/>
                <wp:positionH relativeFrom="column">
                  <wp:posOffset>5305425</wp:posOffset>
                </wp:positionH>
                <wp:positionV relativeFrom="paragraph">
                  <wp:posOffset>1046479</wp:posOffset>
                </wp:positionV>
                <wp:extent cx="0" cy="1019175"/>
                <wp:effectExtent l="95250" t="0" r="114300" b="66675"/>
                <wp:wrapNone/>
                <wp:docPr id="56" name="Łącznik prosty ze strzałką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56" o:spid="_x0000_s1026" type="#_x0000_t32" style="position:absolute;margin-left:417.75pt;margin-top:82.4pt;width:0;height:80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" strokecolor="#e97132 [3205]" strokeweight=".5pt">
                <v:stroke endarrow="open" joinstyle="miter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09137A2" wp14:editId="5D00BE1D">
                <wp:simplePos x="0" y="0"/>
                <wp:positionH relativeFrom="column">
                  <wp:posOffset>3362325</wp:posOffset>
                </wp:positionH>
                <wp:positionV relativeFrom="paragraph">
                  <wp:posOffset>1036955</wp:posOffset>
                </wp:positionV>
                <wp:extent cx="1943100" cy="9525"/>
                <wp:effectExtent l="0" t="76200" r="19050" b="104775"/>
                <wp:wrapNone/>
                <wp:docPr id="54" name="Łącznik prosty ze strzałką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3100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54" o:spid="_x0000_s1026" type="#_x0000_t32" style="position:absolute;margin-left:264.75pt;margin-top:81.65pt;width:153pt;height:.75pt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" strokecolor="#e97132 [3205]" strokeweight=".5pt">
                <v:stroke endarrow="open" joinstyle="miter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256C228" wp14:editId="008A480A">
                <wp:simplePos x="0" y="0"/>
                <wp:positionH relativeFrom="column">
                  <wp:posOffset>3362325</wp:posOffset>
                </wp:positionH>
                <wp:positionV relativeFrom="paragraph">
                  <wp:posOffset>684530</wp:posOffset>
                </wp:positionV>
                <wp:extent cx="0" cy="371475"/>
                <wp:effectExtent l="95250" t="0" r="95250" b="66675"/>
                <wp:wrapNone/>
                <wp:docPr id="53" name="Łącznik prosty ze strzałką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53" o:spid="_x0000_s1026" type="#_x0000_t32" style="position:absolute;margin-left:264.75pt;margin-top:53.9pt;width:0;height:29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" strokecolor="#e97132 [3205]" strokeweight=".5pt">
                <v:stroke endarrow="open" joinstyle="miter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7BE51AB" wp14:editId="7D58DB50">
                <wp:simplePos x="0" y="0"/>
                <wp:positionH relativeFrom="column">
                  <wp:posOffset>866775</wp:posOffset>
                </wp:positionH>
                <wp:positionV relativeFrom="paragraph">
                  <wp:posOffset>1056004</wp:posOffset>
                </wp:positionV>
                <wp:extent cx="0" cy="1133475"/>
                <wp:effectExtent l="95250" t="0" r="57150" b="66675"/>
                <wp:wrapNone/>
                <wp:docPr id="52" name="Łącznik prosty ze strzałką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334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52" o:spid="_x0000_s1026" type="#_x0000_t32" style="position:absolute;margin-left:68.25pt;margin-top:83.15pt;width:0;height:89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" strokecolor="#e97132 [3205]" strokeweight=".5pt">
                <v:stroke endarrow="open" joinstyle="miter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DF66DE3" wp14:editId="53FA5184">
                <wp:simplePos x="0" y="0"/>
                <wp:positionH relativeFrom="column">
                  <wp:posOffset>866775</wp:posOffset>
                </wp:positionH>
                <wp:positionV relativeFrom="paragraph">
                  <wp:posOffset>1036955</wp:posOffset>
                </wp:positionV>
                <wp:extent cx="2124075" cy="19050"/>
                <wp:effectExtent l="38100" t="57150" r="0" b="114300"/>
                <wp:wrapNone/>
                <wp:docPr id="48" name="Łącznik prosty ze strzałką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24075" cy="19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8" o:spid="_x0000_s1026" type="#_x0000_t32" style="position:absolute;margin-left:68.25pt;margin-top:81.65pt;width:167.25pt;height:1.5pt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" strokecolor="#e97132 [3205]" strokeweight=".5pt">
                <v:stroke endarrow="open" joinstyle="miter"/>
              </v:shape>
            </w:pict>
          </mc:Fallback>
        </mc:AlternateContent>
      </w:r>
      <w:r w:rsidR="005A6E9F">
        <w:rPr>
          <w:rFonts w:ascii="Calibri" w:eastAsia="Calibri" w:hAnsi="Calibri" w:cs="Calibri"/>
          <w:color w:val="000000" w:themeColor="text1"/>
          <w:sz w:val="22"/>
          <w:szCs w:val="22"/>
          <w:lang w:val="de-DE"/>
        </w:rPr>
        <w:pict w14:anchorId="4DF68B0D">
          <v:shape id="_x0000_i1028" type="#_x0000_t75" style="width:467.25pt;height:152.25pt">
            <v:imagedata r:id="rId94" o:title="campi 400 jedna sypialnia "/>
          </v:shape>
        </w:pict>
      </w:r>
    </w:p>
    <w:p w14:paraId="0A5C0C39" w14:textId="13326FAE" w:rsidR="3E438125" w:rsidRPr="004E5AFD" w:rsidRDefault="008F050B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lastRenderedPageBreak/>
        <w:t>16</w:t>
      </w:r>
      <w:r w:rsidR="46973D0C" w:rsidRPr="46973D0C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. </w:t>
      </w:r>
      <w:r w:rsidR="00022290" w:rsidRPr="00022290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Porady dotyczące zasobów, które należy pozyskać</w:t>
      </w:r>
    </w:p>
    <w:p w14:paraId="27BBDED6" w14:textId="77777777" w:rsidR="00697F27" w:rsidRPr="00697F27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Bezpieczeństwo statku i załogi leży w gestii sternika. Aby żeglować bezpiecznie, zaleca się wyposażenie Campi w następujący sprzęt bezpieczeństwa:</w:t>
      </w:r>
    </w:p>
    <w:p w14:paraId="6D606EF6" w14:textId="77777777" w:rsidR="00697F27" w:rsidRPr="00697F27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Wyposażenie przeciwpożarowe / bezpieczeństwa</w:t>
      </w:r>
    </w:p>
    <w:p w14:paraId="278DCE8D" w14:textId="77777777" w:rsidR="00697F27" w:rsidRPr="00697F27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Wystarczająca ilość gaśnic</w:t>
      </w:r>
    </w:p>
    <w:p w14:paraId="0639C261" w14:textId="77777777" w:rsidR="00697F27" w:rsidRPr="00697F27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Koce gaśnicze</w:t>
      </w:r>
    </w:p>
    <w:p w14:paraId="70E2BDD4" w14:textId="77777777" w:rsidR="00697F27" w:rsidRPr="00697F27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Czujniki dymu</w:t>
      </w:r>
    </w:p>
    <w:p w14:paraId="45996FDE" w14:textId="77777777" w:rsidR="00697F27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Apteczka pierwszej pomocy</w:t>
      </w:r>
    </w:p>
    <w:p w14:paraId="739612E3" w14:textId="224168AC" w:rsidR="002C225D" w:rsidRDefault="002C225D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Kamizelki ratunkowe</w:t>
      </w:r>
    </w:p>
    <w:p w14:paraId="20561A73" w14:textId="6A2C6653" w:rsidR="002C225D" w:rsidRDefault="002C225D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Koło ratunkowe</w:t>
      </w:r>
    </w:p>
    <w:p w14:paraId="7D4C10C6" w14:textId="445E7BA8" w:rsidR="002C225D" w:rsidRPr="00697F27" w:rsidRDefault="002C225D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bosak</w:t>
      </w:r>
    </w:p>
    <w:p w14:paraId="2A65693F" w14:textId="77777777" w:rsidR="00697F27" w:rsidRPr="00697F27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697F27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Wyposażenie nawigacyjne</w:t>
      </w:r>
    </w:p>
    <w:p w14:paraId="0F836850" w14:textId="77777777" w:rsidR="00697F27" w:rsidRPr="00197398" w:rsidRDefault="00697F27" w:rsidP="00697F27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197398">
        <w:rPr>
          <w:rFonts w:ascii="Calibri" w:eastAsia="Calibri" w:hAnsi="Calibri" w:cs="Calibri"/>
          <w:sz w:val="22"/>
          <w:szCs w:val="22"/>
          <w:lang w:val="pl-PL"/>
        </w:rPr>
        <w:t>Wystarczająco ciężki kotwica z długim linem (minimum 15 kg i co najmniej 25 m liny)</w:t>
      </w:r>
    </w:p>
    <w:p w14:paraId="3F45710C" w14:textId="277EF384" w:rsidR="00697F27" w:rsidRPr="00197398" w:rsidRDefault="002C225D" w:rsidP="00697F27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197398">
        <w:rPr>
          <w:rFonts w:ascii="Calibri" w:eastAsia="Calibri" w:hAnsi="Calibri" w:cs="Calibri"/>
          <w:sz w:val="22"/>
          <w:szCs w:val="22"/>
          <w:lang w:val="pl-PL"/>
        </w:rPr>
        <w:t>Wiele knag</w:t>
      </w:r>
      <w:r w:rsidR="00697F27" w:rsidRPr="00197398">
        <w:rPr>
          <w:rFonts w:ascii="Calibri" w:eastAsia="Calibri" w:hAnsi="Calibri" w:cs="Calibri"/>
          <w:sz w:val="22"/>
          <w:szCs w:val="22"/>
          <w:lang w:val="pl-PL"/>
        </w:rPr>
        <w:t xml:space="preserve"> o odpowiednim rozmiarze</w:t>
      </w:r>
      <w:r w:rsidRPr="00197398">
        <w:rPr>
          <w:rFonts w:ascii="Calibri" w:eastAsia="Calibri" w:hAnsi="Calibri" w:cs="Calibri"/>
          <w:sz w:val="22"/>
          <w:szCs w:val="22"/>
          <w:lang w:val="pl-PL"/>
        </w:rPr>
        <w:t xml:space="preserve"> min.4</w:t>
      </w:r>
    </w:p>
    <w:p w14:paraId="7B928EAA" w14:textId="005BD3C3" w:rsidR="3E438125" w:rsidRPr="00197398" w:rsidRDefault="00697F27" w:rsidP="46973D0C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197398">
        <w:rPr>
          <w:rFonts w:ascii="Calibri" w:eastAsia="Calibri" w:hAnsi="Calibri" w:cs="Calibri"/>
          <w:sz w:val="22"/>
          <w:szCs w:val="22"/>
          <w:lang w:val="pl-PL"/>
        </w:rPr>
        <w:t>Wystarczająca ilość lin cumowniczych, co najmniej 4 sztuki o długości co najmniej 1,5 raza długości Campi</w:t>
      </w:r>
    </w:p>
    <w:p w14:paraId="48E604A1" w14:textId="138A8EAD" w:rsidR="00094CEF" w:rsidRPr="0073743F" w:rsidRDefault="008F050B" w:rsidP="0073743F">
      <w:pPr>
        <w:pStyle w:val="Nagwek1"/>
        <w:spacing w:before="240" w:after="0" w:line="259" w:lineRule="auto"/>
        <w:rPr>
          <w:rFonts w:ascii="Aptos" w:eastAsia="Aptos" w:hAnsi="Aptos" w:cs="Aptos"/>
          <w:sz w:val="24"/>
          <w:szCs w:val="24"/>
        </w:rPr>
      </w:pPr>
      <w:r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17</w:t>
      </w:r>
      <w:r w:rsidR="46973D0C" w:rsidRPr="46973D0C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 xml:space="preserve">. </w:t>
      </w:r>
      <w:r w:rsidR="0077796A" w:rsidRPr="0077796A">
        <w:rPr>
          <w:rFonts w:ascii="Calibri Light" w:eastAsia="Calibri Light" w:hAnsi="Calibri Light" w:cs="Calibri Light"/>
          <w:color w:val="2F5496"/>
          <w:sz w:val="32"/>
          <w:szCs w:val="32"/>
          <w:lang w:val="de-DE"/>
        </w:rPr>
        <w:t>Tabela błędów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66"/>
        <w:gridCol w:w="3167"/>
        <w:gridCol w:w="3167"/>
      </w:tblGrid>
      <w:tr w:rsidR="00094CEF" w14:paraId="2F234F88" w14:textId="77777777" w:rsidTr="00094CEF">
        <w:tc>
          <w:tcPr>
            <w:tcW w:w="3166" w:type="dxa"/>
          </w:tcPr>
          <w:p w14:paraId="2B2F34A9" w14:textId="07FA0502" w:rsidR="00094CEF" w:rsidRPr="002C225D" w:rsidRDefault="00094CEF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problem</w:t>
            </w:r>
          </w:p>
        </w:tc>
        <w:tc>
          <w:tcPr>
            <w:tcW w:w="3167" w:type="dxa"/>
          </w:tcPr>
          <w:p w14:paraId="4D0410DC" w14:textId="0CCC0A8F" w:rsidR="00094CEF" w:rsidRPr="002C225D" w:rsidRDefault="00094CEF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Możliwa przyczyna</w:t>
            </w:r>
          </w:p>
        </w:tc>
        <w:tc>
          <w:tcPr>
            <w:tcW w:w="3167" w:type="dxa"/>
          </w:tcPr>
          <w:p w14:paraId="30079D1E" w14:textId="7711C34A" w:rsidR="00094CEF" w:rsidRPr="002C225D" w:rsidRDefault="00094CEF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rozwiązanie</w:t>
            </w:r>
          </w:p>
        </w:tc>
      </w:tr>
      <w:tr w:rsidR="00094CEF" w14:paraId="5C037613" w14:textId="77777777" w:rsidTr="00094CEF">
        <w:tc>
          <w:tcPr>
            <w:tcW w:w="3166" w:type="dxa"/>
          </w:tcPr>
          <w:p w14:paraId="78AEE0C1" w14:textId="58D7660D" w:rsidR="00094CEF" w:rsidRPr="002C225D" w:rsidRDefault="00094CEF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Brak ciśnienia wody</w:t>
            </w:r>
          </w:p>
        </w:tc>
        <w:tc>
          <w:tcPr>
            <w:tcW w:w="3167" w:type="dxa"/>
          </w:tcPr>
          <w:p w14:paraId="67F14FD6" w14:textId="3F343101" w:rsidR="00094CEF" w:rsidRPr="002C225D" w:rsidRDefault="00094CEF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Pusty zbiornik</w:t>
            </w:r>
          </w:p>
        </w:tc>
        <w:tc>
          <w:tcPr>
            <w:tcW w:w="3167" w:type="dxa"/>
          </w:tcPr>
          <w:p w14:paraId="2F90AB2C" w14:textId="04245066" w:rsidR="00094CEF" w:rsidRPr="002C225D" w:rsidRDefault="00094CEF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Napełnić zbiornik</w:t>
            </w:r>
          </w:p>
        </w:tc>
      </w:tr>
      <w:tr w:rsidR="00094CEF" w:rsidRPr="00530BDD" w14:paraId="3C16193B" w14:textId="77777777" w:rsidTr="00094CEF">
        <w:tc>
          <w:tcPr>
            <w:tcW w:w="3166" w:type="dxa"/>
          </w:tcPr>
          <w:p w14:paraId="0BD58E7F" w14:textId="77777777" w:rsidR="00094CEF" w:rsidRPr="002C225D" w:rsidRDefault="00094CEF" w:rsidP="46973D0C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1AC85E94" w14:textId="0D509EAE" w:rsidR="00094CEF" w:rsidRPr="002C225D" w:rsidRDefault="00F62D0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wyłączona pompa wody</w:t>
            </w:r>
          </w:p>
        </w:tc>
        <w:tc>
          <w:tcPr>
            <w:tcW w:w="3167" w:type="dxa"/>
          </w:tcPr>
          <w:p w14:paraId="13E10F56" w14:textId="1B8F0914" w:rsidR="00094CEF" w:rsidRPr="002C225D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2C225D">
              <w:rPr>
                <w:sz w:val="20"/>
                <w:szCs w:val="20"/>
                <w:lang w:val="pl-PL"/>
              </w:rPr>
              <w:t>Włączyć pompę w skrzynce rozdzielczej</w:t>
            </w:r>
          </w:p>
        </w:tc>
      </w:tr>
      <w:tr w:rsidR="00094CEF" w:rsidRPr="00530BDD" w14:paraId="3B496B4D" w14:textId="77777777" w:rsidTr="00094CEF">
        <w:tc>
          <w:tcPr>
            <w:tcW w:w="3166" w:type="dxa"/>
          </w:tcPr>
          <w:p w14:paraId="36D2AEBF" w14:textId="14C1F3EC" w:rsidR="00094CEF" w:rsidRPr="002C225D" w:rsidRDefault="00F62D0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Brak elektryczności</w:t>
            </w:r>
          </w:p>
        </w:tc>
        <w:tc>
          <w:tcPr>
            <w:tcW w:w="3167" w:type="dxa"/>
          </w:tcPr>
          <w:p w14:paraId="4B86A5B6" w14:textId="0B652536" w:rsidR="00094CEF" w:rsidRPr="002C225D" w:rsidRDefault="00F62D0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Puste baterie</w:t>
            </w:r>
          </w:p>
        </w:tc>
        <w:tc>
          <w:tcPr>
            <w:tcW w:w="3167" w:type="dxa"/>
          </w:tcPr>
          <w:p w14:paraId="0790062C" w14:textId="5BF5D0A4" w:rsidR="00094CEF" w:rsidRPr="002C225D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2C225D">
              <w:rPr>
                <w:sz w:val="20"/>
                <w:szCs w:val="20"/>
                <w:lang w:val="pl-PL"/>
              </w:rPr>
              <w:t>Sprawdź poziom baterii w inwerterze</w:t>
            </w:r>
          </w:p>
        </w:tc>
      </w:tr>
      <w:tr w:rsidR="00094CEF" w:rsidRPr="00530BDD" w14:paraId="2C2FF14C" w14:textId="77777777" w:rsidTr="00094CEF">
        <w:tc>
          <w:tcPr>
            <w:tcW w:w="3166" w:type="dxa"/>
          </w:tcPr>
          <w:p w14:paraId="0AA62DFC" w14:textId="77777777" w:rsidR="00094CEF" w:rsidRPr="002C225D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243EDB30" w14:textId="64649B58" w:rsidR="00094CEF" w:rsidRPr="002C225D" w:rsidRDefault="00F62D0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bezpiecznik</w:t>
            </w:r>
          </w:p>
        </w:tc>
        <w:tc>
          <w:tcPr>
            <w:tcW w:w="3167" w:type="dxa"/>
          </w:tcPr>
          <w:p w14:paraId="1A6B9496" w14:textId="672079A7" w:rsidR="00094CEF" w:rsidRPr="002C225D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2C225D">
              <w:rPr>
                <w:sz w:val="20"/>
                <w:szCs w:val="20"/>
                <w:lang w:val="pl-PL"/>
              </w:rPr>
              <w:t>Sprawdź czy żaden bezpiecznik nie jest wyłączony</w:t>
            </w:r>
          </w:p>
        </w:tc>
      </w:tr>
      <w:tr w:rsidR="00F62D07" w:rsidRPr="00530BDD" w14:paraId="459AF2E2" w14:textId="77777777" w:rsidTr="00094CEF">
        <w:tc>
          <w:tcPr>
            <w:tcW w:w="3166" w:type="dxa"/>
          </w:tcPr>
          <w:p w14:paraId="557BBD18" w14:textId="77777777" w:rsidR="00F62D07" w:rsidRPr="002C225D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071214E5" w14:textId="45D774F4" w:rsidR="00F62D07" w:rsidRPr="002C225D" w:rsidRDefault="00F62D0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Wyłącznik prądu upływowego</w:t>
            </w:r>
          </w:p>
        </w:tc>
        <w:tc>
          <w:tcPr>
            <w:tcW w:w="3167" w:type="dxa"/>
          </w:tcPr>
          <w:p w14:paraId="5BB83A21" w14:textId="6FBE43E8" w:rsidR="00F62D07" w:rsidRPr="002C225D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2C225D">
              <w:rPr>
                <w:sz w:val="20"/>
                <w:szCs w:val="20"/>
                <w:lang w:val="pl-PL"/>
              </w:rPr>
              <w:t>Sprawdź wyłącznik różnicowo-prądowy na łodzi i na lądzie</w:t>
            </w:r>
          </w:p>
        </w:tc>
      </w:tr>
      <w:tr w:rsidR="00094CEF" w14:paraId="3D2C0FEC" w14:textId="77777777" w:rsidTr="00094CEF">
        <w:tc>
          <w:tcPr>
            <w:tcW w:w="3166" w:type="dxa"/>
          </w:tcPr>
          <w:p w14:paraId="4648A9EE" w14:textId="7BA23CF1" w:rsidR="00094CEF" w:rsidRPr="002C225D" w:rsidRDefault="0041497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Silnik nie uruchamia się</w:t>
            </w:r>
          </w:p>
        </w:tc>
        <w:tc>
          <w:tcPr>
            <w:tcW w:w="3167" w:type="dxa"/>
          </w:tcPr>
          <w:p w14:paraId="6CABE793" w14:textId="575A1244" w:rsidR="00094CEF" w:rsidRPr="002C225D" w:rsidRDefault="00F62D0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 xml:space="preserve">Pusty </w:t>
            </w:r>
            <w:r w:rsidR="00414977" w:rsidRPr="002C225D">
              <w:rPr>
                <w:sz w:val="20"/>
                <w:szCs w:val="20"/>
              </w:rPr>
              <w:t>zbiornik benzyny</w:t>
            </w:r>
          </w:p>
        </w:tc>
        <w:tc>
          <w:tcPr>
            <w:tcW w:w="3167" w:type="dxa"/>
          </w:tcPr>
          <w:p w14:paraId="19DFE39F" w14:textId="7D9C49DA" w:rsidR="00094CEF" w:rsidRPr="002C225D" w:rsidRDefault="0041497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Napełnij zbornik bęzyny</w:t>
            </w:r>
          </w:p>
        </w:tc>
      </w:tr>
      <w:tr w:rsidR="00094CEF" w:rsidRPr="00530BDD" w14:paraId="7EEFF494" w14:textId="77777777" w:rsidTr="00094CEF">
        <w:tc>
          <w:tcPr>
            <w:tcW w:w="3166" w:type="dxa"/>
          </w:tcPr>
          <w:p w14:paraId="5E6B9D4F" w14:textId="77777777" w:rsidR="00094CEF" w:rsidRPr="002C225D" w:rsidRDefault="00094CEF" w:rsidP="46973D0C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617ED1F7" w14:textId="5FDC1C5D" w:rsidR="00094CEF" w:rsidRPr="002C225D" w:rsidRDefault="0041497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Wentylacja zamknięta</w:t>
            </w:r>
          </w:p>
        </w:tc>
        <w:tc>
          <w:tcPr>
            <w:tcW w:w="3167" w:type="dxa"/>
          </w:tcPr>
          <w:p w14:paraId="5949CAA5" w14:textId="5390D571" w:rsidR="00094CEF" w:rsidRPr="002C225D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2C225D">
              <w:rPr>
                <w:sz w:val="20"/>
                <w:szCs w:val="20"/>
                <w:lang w:val="pl-PL"/>
              </w:rPr>
              <w:t>Otwórz zawór odpowietrzający na zbiorniku</w:t>
            </w:r>
          </w:p>
        </w:tc>
      </w:tr>
      <w:tr w:rsidR="00414977" w14:paraId="370957E1" w14:textId="77777777" w:rsidTr="00094CEF">
        <w:tc>
          <w:tcPr>
            <w:tcW w:w="3166" w:type="dxa"/>
          </w:tcPr>
          <w:p w14:paraId="5F765191" w14:textId="77777777" w:rsidR="00414977" w:rsidRPr="002C225D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59240C3A" w14:textId="4969441B" w:rsidR="00414977" w:rsidRPr="002C225D" w:rsidRDefault="0041497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Benzyna nie pompuje się</w:t>
            </w:r>
          </w:p>
        </w:tc>
        <w:tc>
          <w:tcPr>
            <w:tcW w:w="3167" w:type="dxa"/>
          </w:tcPr>
          <w:p w14:paraId="56F60421" w14:textId="3036A8C3" w:rsidR="00414977" w:rsidRPr="002C225D" w:rsidRDefault="0041497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Ściśnij miech aż stwardnieje</w:t>
            </w:r>
          </w:p>
        </w:tc>
      </w:tr>
      <w:tr w:rsidR="00414977" w14:paraId="43AAEA81" w14:textId="77777777" w:rsidTr="00094CEF">
        <w:tc>
          <w:tcPr>
            <w:tcW w:w="3166" w:type="dxa"/>
          </w:tcPr>
          <w:p w14:paraId="12BAC1B9" w14:textId="2546AAC1" w:rsidR="00414977" w:rsidRPr="002C225D" w:rsidRDefault="0041497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Brak gazu (w butli)</w:t>
            </w:r>
          </w:p>
        </w:tc>
        <w:tc>
          <w:tcPr>
            <w:tcW w:w="3167" w:type="dxa"/>
          </w:tcPr>
          <w:p w14:paraId="21A69CB7" w14:textId="50907664" w:rsidR="00414977" w:rsidRPr="002C225D" w:rsidRDefault="0041497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Pusta butla</w:t>
            </w:r>
          </w:p>
        </w:tc>
        <w:tc>
          <w:tcPr>
            <w:tcW w:w="3167" w:type="dxa"/>
          </w:tcPr>
          <w:p w14:paraId="0FD6EF67" w14:textId="44BC86DA" w:rsidR="00414977" w:rsidRPr="002C225D" w:rsidRDefault="0041497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Wymień butlę z gazem</w:t>
            </w:r>
          </w:p>
        </w:tc>
      </w:tr>
      <w:tr w:rsidR="00414977" w:rsidRPr="00530BDD" w14:paraId="79221048" w14:textId="77777777" w:rsidTr="00094CEF">
        <w:tc>
          <w:tcPr>
            <w:tcW w:w="3166" w:type="dxa"/>
          </w:tcPr>
          <w:p w14:paraId="3D929A5C" w14:textId="77777777" w:rsidR="00414977" w:rsidRPr="002C225D" w:rsidRDefault="00414977" w:rsidP="46973D0C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3167" w:type="dxa"/>
          </w:tcPr>
          <w:p w14:paraId="3C388860" w14:textId="01DAC28F" w:rsidR="00414977" w:rsidRPr="002C225D" w:rsidRDefault="0041497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zawór jest zamknięty</w:t>
            </w:r>
          </w:p>
        </w:tc>
        <w:tc>
          <w:tcPr>
            <w:tcW w:w="3167" w:type="dxa"/>
          </w:tcPr>
          <w:p w14:paraId="5FD49341" w14:textId="45F3E4CE" w:rsidR="00414977" w:rsidRPr="002C225D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2C225D">
              <w:rPr>
                <w:sz w:val="20"/>
                <w:szCs w:val="20"/>
                <w:lang w:val="pl-PL"/>
              </w:rPr>
              <w:t xml:space="preserve">Otwórz zawór w skrzyni gazowej i pod piecem </w:t>
            </w:r>
          </w:p>
        </w:tc>
      </w:tr>
      <w:tr w:rsidR="00414977" w14:paraId="5D5E89E8" w14:textId="77777777" w:rsidTr="00094CEF">
        <w:tc>
          <w:tcPr>
            <w:tcW w:w="3166" w:type="dxa"/>
          </w:tcPr>
          <w:p w14:paraId="36326264" w14:textId="25251F55" w:rsidR="00414977" w:rsidRPr="002C225D" w:rsidRDefault="0041497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Ogrzewanie nie włącza się</w:t>
            </w:r>
          </w:p>
        </w:tc>
        <w:tc>
          <w:tcPr>
            <w:tcW w:w="3167" w:type="dxa"/>
          </w:tcPr>
          <w:p w14:paraId="45F55F88" w14:textId="3BD10FE2" w:rsidR="00414977" w:rsidRPr="002C225D" w:rsidRDefault="0041497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Butla z gazem pusta</w:t>
            </w:r>
          </w:p>
        </w:tc>
        <w:tc>
          <w:tcPr>
            <w:tcW w:w="3167" w:type="dxa"/>
          </w:tcPr>
          <w:p w14:paraId="715ED000" w14:textId="56DFFAB8" w:rsidR="00414977" w:rsidRPr="002C225D" w:rsidRDefault="00414977" w:rsidP="46973D0C">
            <w:pPr>
              <w:spacing w:line="259" w:lineRule="auto"/>
              <w:rPr>
                <w:sz w:val="20"/>
                <w:szCs w:val="20"/>
              </w:rPr>
            </w:pPr>
            <w:r w:rsidRPr="002C225D">
              <w:rPr>
                <w:sz w:val="20"/>
                <w:szCs w:val="20"/>
              </w:rPr>
              <w:t>Wymień butle z gazem</w:t>
            </w:r>
          </w:p>
        </w:tc>
      </w:tr>
    </w:tbl>
    <w:p w14:paraId="1D0CEF78" w14:textId="6351819B" w:rsidR="3E438125" w:rsidRDefault="3E438125" w:rsidP="46973D0C">
      <w:pPr>
        <w:spacing w:line="259" w:lineRule="auto"/>
      </w:pPr>
    </w:p>
    <w:sectPr w:rsidR="3E438125">
      <w:headerReference w:type="default" r:id="rId95"/>
      <w:footerReference w:type="default" r:id="rId9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F650E0" w14:textId="77777777" w:rsidR="00122BDC" w:rsidRDefault="00122BDC">
      <w:pPr>
        <w:spacing w:after="0" w:line="240" w:lineRule="auto"/>
      </w:pPr>
      <w:r>
        <w:separator/>
      </w:r>
    </w:p>
  </w:endnote>
  <w:endnote w:type="continuationSeparator" w:id="0">
    <w:p w14:paraId="124F00ED" w14:textId="77777777" w:rsidR="00122BDC" w:rsidRDefault="00122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530BDD" w14:paraId="741C664A" w14:textId="77777777" w:rsidTr="3E438125">
      <w:trPr>
        <w:trHeight w:val="300"/>
      </w:trPr>
      <w:tc>
        <w:tcPr>
          <w:tcW w:w="3120" w:type="dxa"/>
        </w:tcPr>
        <w:p w14:paraId="1FDB220C" w14:textId="3028609A" w:rsidR="00530BDD" w:rsidRDefault="00530BDD" w:rsidP="3E438125">
          <w:pPr>
            <w:pStyle w:val="Nagwek"/>
            <w:ind w:left="-115"/>
          </w:pPr>
        </w:p>
      </w:tc>
      <w:tc>
        <w:tcPr>
          <w:tcW w:w="3120" w:type="dxa"/>
        </w:tcPr>
        <w:p w14:paraId="1C7346A7" w14:textId="2AE74493" w:rsidR="00530BDD" w:rsidRDefault="00530BDD" w:rsidP="3E438125">
          <w:pPr>
            <w:pStyle w:val="Nagwek"/>
            <w:jc w:val="center"/>
          </w:pPr>
        </w:p>
      </w:tc>
      <w:tc>
        <w:tcPr>
          <w:tcW w:w="3120" w:type="dxa"/>
        </w:tcPr>
        <w:p w14:paraId="6D113C73" w14:textId="029A47A2" w:rsidR="00530BDD" w:rsidRDefault="00530BDD" w:rsidP="3E438125">
          <w:pPr>
            <w:pStyle w:val="Nagwek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5A6E9F">
            <w:rPr>
              <w:noProof/>
            </w:rPr>
            <w:t>34</w:t>
          </w:r>
          <w:r>
            <w:fldChar w:fldCharType="end"/>
          </w:r>
        </w:p>
      </w:tc>
    </w:tr>
  </w:tbl>
  <w:p w14:paraId="63224C4D" w14:textId="43E28E28" w:rsidR="00530BDD" w:rsidRDefault="00530BDD" w:rsidP="3E4381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23020A" w14:textId="77777777" w:rsidR="00122BDC" w:rsidRDefault="00122BDC">
      <w:pPr>
        <w:spacing w:after="0" w:line="240" w:lineRule="auto"/>
      </w:pPr>
      <w:r>
        <w:separator/>
      </w:r>
    </w:p>
  </w:footnote>
  <w:footnote w:type="continuationSeparator" w:id="0">
    <w:p w14:paraId="79B4EA42" w14:textId="77777777" w:rsidR="00122BDC" w:rsidRDefault="00122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530BDD" w14:paraId="149C99B5" w14:textId="77777777" w:rsidTr="3E438125">
      <w:trPr>
        <w:trHeight w:val="300"/>
      </w:trPr>
      <w:tc>
        <w:tcPr>
          <w:tcW w:w="3120" w:type="dxa"/>
        </w:tcPr>
        <w:p w14:paraId="487BF125" w14:textId="2CFBB4E0" w:rsidR="00530BDD" w:rsidRDefault="00530BDD" w:rsidP="3E438125">
          <w:pPr>
            <w:pStyle w:val="Nagwek"/>
            <w:ind w:left="-115"/>
          </w:pPr>
        </w:p>
      </w:tc>
      <w:tc>
        <w:tcPr>
          <w:tcW w:w="3120" w:type="dxa"/>
        </w:tcPr>
        <w:p w14:paraId="7FC820A0" w14:textId="3EC36184" w:rsidR="00530BDD" w:rsidRDefault="00530BDD" w:rsidP="3E438125">
          <w:pPr>
            <w:pStyle w:val="Nagwek"/>
            <w:jc w:val="center"/>
          </w:pPr>
        </w:p>
      </w:tc>
      <w:tc>
        <w:tcPr>
          <w:tcW w:w="3120" w:type="dxa"/>
        </w:tcPr>
        <w:p w14:paraId="203B1E60" w14:textId="74069ACA" w:rsidR="00530BDD" w:rsidRDefault="00530BDD" w:rsidP="3E438125">
          <w:pPr>
            <w:pStyle w:val="Nagwek"/>
            <w:ind w:right="-115"/>
            <w:jc w:val="right"/>
          </w:pPr>
        </w:p>
      </w:tc>
    </w:tr>
  </w:tbl>
  <w:p w14:paraId="7676E9C2" w14:textId="04C68023" w:rsidR="00530BDD" w:rsidRDefault="00530BDD" w:rsidP="3E43812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5E42"/>
    <w:multiLevelType w:val="multilevel"/>
    <w:tmpl w:val="924A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58D55"/>
    <w:multiLevelType w:val="hybridMultilevel"/>
    <w:tmpl w:val="BE88DDEC"/>
    <w:lvl w:ilvl="0" w:tplc="347A8D60">
      <w:start w:val="1"/>
      <w:numFmt w:val="decimal"/>
      <w:lvlText w:val="%1."/>
      <w:lvlJc w:val="left"/>
      <w:pPr>
        <w:ind w:left="720" w:hanging="360"/>
      </w:pPr>
    </w:lvl>
    <w:lvl w:ilvl="1" w:tplc="0FD230B0">
      <w:start w:val="1"/>
      <w:numFmt w:val="lowerLetter"/>
      <w:lvlText w:val="%2."/>
      <w:lvlJc w:val="left"/>
      <w:pPr>
        <w:ind w:left="1440" w:hanging="360"/>
      </w:pPr>
    </w:lvl>
    <w:lvl w:ilvl="2" w:tplc="25DCD0BE">
      <w:start w:val="1"/>
      <w:numFmt w:val="lowerRoman"/>
      <w:lvlText w:val="%3."/>
      <w:lvlJc w:val="right"/>
      <w:pPr>
        <w:ind w:left="2160" w:hanging="180"/>
      </w:pPr>
    </w:lvl>
    <w:lvl w:ilvl="3" w:tplc="A9CA2B9A">
      <w:start w:val="1"/>
      <w:numFmt w:val="decimal"/>
      <w:lvlText w:val="%4."/>
      <w:lvlJc w:val="left"/>
      <w:pPr>
        <w:ind w:left="2880" w:hanging="360"/>
      </w:pPr>
    </w:lvl>
    <w:lvl w:ilvl="4" w:tplc="12025944">
      <w:start w:val="1"/>
      <w:numFmt w:val="lowerLetter"/>
      <w:lvlText w:val="%5."/>
      <w:lvlJc w:val="left"/>
      <w:pPr>
        <w:ind w:left="3600" w:hanging="360"/>
      </w:pPr>
    </w:lvl>
    <w:lvl w:ilvl="5" w:tplc="FEEAFD7C">
      <w:start w:val="1"/>
      <w:numFmt w:val="lowerRoman"/>
      <w:lvlText w:val="%6."/>
      <w:lvlJc w:val="right"/>
      <w:pPr>
        <w:ind w:left="4320" w:hanging="180"/>
      </w:pPr>
    </w:lvl>
    <w:lvl w:ilvl="6" w:tplc="46AEF888">
      <w:start w:val="1"/>
      <w:numFmt w:val="decimal"/>
      <w:lvlText w:val="%7."/>
      <w:lvlJc w:val="left"/>
      <w:pPr>
        <w:ind w:left="5040" w:hanging="360"/>
      </w:pPr>
    </w:lvl>
    <w:lvl w:ilvl="7" w:tplc="0608AE98">
      <w:start w:val="1"/>
      <w:numFmt w:val="lowerLetter"/>
      <w:lvlText w:val="%8."/>
      <w:lvlJc w:val="left"/>
      <w:pPr>
        <w:ind w:left="5760" w:hanging="360"/>
      </w:pPr>
    </w:lvl>
    <w:lvl w:ilvl="8" w:tplc="AAECAD7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06AC4"/>
    <w:multiLevelType w:val="hybridMultilevel"/>
    <w:tmpl w:val="17627BCE"/>
    <w:lvl w:ilvl="0" w:tplc="5FDCF6F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12FE7F4F"/>
    <w:multiLevelType w:val="hybridMultilevel"/>
    <w:tmpl w:val="AFCE239A"/>
    <w:lvl w:ilvl="0" w:tplc="4BAEE0D6">
      <w:start w:val="1"/>
      <w:numFmt w:val="decimal"/>
      <w:lvlText w:val="%1."/>
      <w:lvlJc w:val="left"/>
      <w:pPr>
        <w:ind w:left="720" w:hanging="360"/>
      </w:pPr>
    </w:lvl>
    <w:lvl w:ilvl="1" w:tplc="32F0A28A">
      <w:start w:val="1"/>
      <w:numFmt w:val="lowerLetter"/>
      <w:lvlText w:val="%2."/>
      <w:lvlJc w:val="left"/>
      <w:pPr>
        <w:ind w:left="1440" w:hanging="360"/>
      </w:pPr>
    </w:lvl>
    <w:lvl w:ilvl="2" w:tplc="F1F84658">
      <w:start w:val="1"/>
      <w:numFmt w:val="lowerRoman"/>
      <w:lvlText w:val="%3."/>
      <w:lvlJc w:val="right"/>
      <w:pPr>
        <w:ind w:left="2160" w:hanging="180"/>
      </w:pPr>
    </w:lvl>
    <w:lvl w:ilvl="3" w:tplc="2F786918">
      <w:start w:val="1"/>
      <w:numFmt w:val="decimal"/>
      <w:lvlText w:val="%4."/>
      <w:lvlJc w:val="left"/>
      <w:pPr>
        <w:ind w:left="2880" w:hanging="360"/>
      </w:pPr>
    </w:lvl>
    <w:lvl w:ilvl="4" w:tplc="4A1C7AF2">
      <w:start w:val="1"/>
      <w:numFmt w:val="lowerLetter"/>
      <w:lvlText w:val="%5."/>
      <w:lvlJc w:val="left"/>
      <w:pPr>
        <w:ind w:left="3600" w:hanging="360"/>
      </w:pPr>
    </w:lvl>
    <w:lvl w:ilvl="5" w:tplc="376449EE">
      <w:start w:val="1"/>
      <w:numFmt w:val="lowerRoman"/>
      <w:lvlText w:val="%6."/>
      <w:lvlJc w:val="right"/>
      <w:pPr>
        <w:ind w:left="4320" w:hanging="180"/>
      </w:pPr>
    </w:lvl>
    <w:lvl w:ilvl="6" w:tplc="BD2CCA66">
      <w:start w:val="1"/>
      <w:numFmt w:val="decimal"/>
      <w:lvlText w:val="%7."/>
      <w:lvlJc w:val="left"/>
      <w:pPr>
        <w:ind w:left="5040" w:hanging="360"/>
      </w:pPr>
    </w:lvl>
    <w:lvl w:ilvl="7" w:tplc="4EA45A0C">
      <w:start w:val="1"/>
      <w:numFmt w:val="lowerLetter"/>
      <w:lvlText w:val="%8."/>
      <w:lvlJc w:val="left"/>
      <w:pPr>
        <w:ind w:left="5760" w:hanging="360"/>
      </w:pPr>
    </w:lvl>
    <w:lvl w:ilvl="8" w:tplc="FD72A29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814F02"/>
    <w:multiLevelType w:val="hybridMultilevel"/>
    <w:tmpl w:val="99E0ADF2"/>
    <w:lvl w:ilvl="0" w:tplc="8D78B6EC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4FE89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3EC4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6228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1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BA63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EC1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5E4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B83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CC2E45"/>
    <w:multiLevelType w:val="multilevel"/>
    <w:tmpl w:val="76E2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F14193"/>
    <w:multiLevelType w:val="hybridMultilevel"/>
    <w:tmpl w:val="2F6464FC"/>
    <w:lvl w:ilvl="0" w:tplc="71983AF8">
      <w:start w:val="1"/>
      <w:numFmt w:val="decimal"/>
      <w:lvlText w:val="%1."/>
      <w:lvlJc w:val="left"/>
      <w:pPr>
        <w:ind w:left="720" w:hanging="360"/>
      </w:pPr>
    </w:lvl>
    <w:lvl w:ilvl="1" w:tplc="95CAE29E">
      <w:start w:val="1"/>
      <w:numFmt w:val="lowerLetter"/>
      <w:lvlText w:val="%2."/>
      <w:lvlJc w:val="left"/>
      <w:pPr>
        <w:ind w:left="1440" w:hanging="360"/>
      </w:pPr>
    </w:lvl>
    <w:lvl w:ilvl="2" w:tplc="68F02054">
      <w:start w:val="1"/>
      <w:numFmt w:val="lowerRoman"/>
      <w:lvlText w:val="%3."/>
      <w:lvlJc w:val="right"/>
      <w:pPr>
        <w:ind w:left="2160" w:hanging="180"/>
      </w:pPr>
    </w:lvl>
    <w:lvl w:ilvl="3" w:tplc="93886FFC">
      <w:start w:val="1"/>
      <w:numFmt w:val="decimal"/>
      <w:lvlText w:val="%4."/>
      <w:lvlJc w:val="left"/>
      <w:pPr>
        <w:ind w:left="2880" w:hanging="360"/>
      </w:pPr>
    </w:lvl>
    <w:lvl w:ilvl="4" w:tplc="865E58CC">
      <w:start w:val="1"/>
      <w:numFmt w:val="lowerLetter"/>
      <w:lvlText w:val="%5."/>
      <w:lvlJc w:val="left"/>
      <w:pPr>
        <w:ind w:left="3600" w:hanging="360"/>
      </w:pPr>
    </w:lvl>
    <w:lvl w:ilvl="5" w:tplc="E34ED67E">
      <w:start w:val="1"/>
      <w:numFmt w:val="lowerRoman"/>
      <w:lvlText w:val="%6."/>
      <w:lvlJc w:val="right"/>
      <w:pPr>
        <w:ind w:left="4320" w:hanging="180"/>
      </w:pPr>
    </w:lvl>
    <w:lvl w:ilvl="6" w:tplc="29C60E40">
      <w:start w:val="1"/>
      <w:numFmt w:val="decimal"/>
      <w:lvlText w:val="%7."/>
      <w:lvlJc w:val="left"/>
      <w:pPr>
        <w:ind w:left="5040" w:hanging="360"/>
      </w:pPr>
    </w:lvl>
    <w:lvl w:ilvl="7" w:tplc="0D561EAE">
      <w:start w:val="1"/>
      <w:numFmt w:val="lowerLetter"/>
      <w:lvlText w:val="%8."/>
      <w:lvlJc w:val="left"/>
      <w:pPr>
        <w:ind w:left="5760" w:hanging="360"/>
      </w:pPr>
    </w:lvl>
    <w:lvl w:ilvl="8" w:tplc="5756152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61267B"/>
    <w:multiLevelType w:val="multilevel"/>
    <w:tmpl w:val="E158A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510099"/>
    <w:multiLevelType w:val="multilevel"/>
    <w:tmpl w:val="17545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1461D2"/>
    <w:multiLevelType w:val="hybridMultilevel"/>
    <w:tmpl w:val="0008AB18"/>
    <w:lvl w:ilvl="0" w:tplc="5F022262">
      <w:start w:val="2"/>
      <w:numFmt w:val="upperRoman"/>
      <w:lvlText w:val="%1."/>
      <w:lvlJc w:val="left"/>
      <w:pPr>
        <w:ind w:left="1080" w:hanging="720"/>
      </w:pPr>
    </w:lvl>
    <w:lvl w:ilvl="1" w:tplc="8702BD74">
      <w:start w:val="1"/>
      <w:numFmt w:val="lowerLetter"/>
      <w:lvlText w:val="%2."/>
      <w:lvlJc w:val="left"/>
      <w:pPr>
        <w:ind w:left="1440" w:hanging="360"/>
      </w:pPr>
    </w:lvl>
    <w:lvl w:ilvl="2" w:tplc="BE74EB3C">
      <w:start w:val="1"/>
      <w:numFmt w:val="lowerRoman"/>
      <w:lvlText w:val="%3."/>
      <w:lvlJc w:val="right"/>
      <w:pPr>
        <w:ind w:left="2160" w:hanging="180"/>
      </w:pPr>
    </w:lvl>
    <w:lvl w:ilvl="3" w:tplc="FAC277FC">
      <w:start w:val="1"/>
      <w:numFmt w:val="decimal"/>
      <w:lvlText w:val="%4."/>
      <w:lvlJc w:val="left"/>
      <w:pPr>
        <w:ind w:left="2880" w:hanging="360"/>
      </w:pPr>
    </w:lvl>
    <w:lvl w:ilvl="4" w:tplc="782A807C">
      <w:start w:val="1"/>
      <w:numFmt w:val="lowerLetter"/>
      <w:lvlText w:val="%5."/>
      <w:lvlJc w:val="left"/>
      <w:pPr>
        <w:ind w:left="3600" w:hanging="360"/>
      </w:pPr>
    </w:lvl>
    <w:lvl w:ilvl="5" w:tplc="9734335A">
      <w:start w:val="1"/>
      <w:numFmt w:val="lowerRoman"/>
      <w:lvlText w:val="%6."/>
      <w:lvlJc w:val="right"/>
      <w:pPr>
        <w:ind w:left="4320" w:hanging="180"/>
      </w:pPr>
    </w:lvl>
    <w:lvl w:ilvl="6" w:tplc="668A243A">
      <w:start w:val="1"/>
      <w:numFmt w:val="decimal"/>
      <w:lvlText w:val="%7."/>
      <w:lvlJc w:val="left"/>
      <w:pPr>
        <w:ind w:left="5040" w:hanging="360"/>
      </w:pPr>
    </w:lvl>
    <w:lvl w:ilvl="7" w:tplc="450C6E22">
      <w:start w:val="1"/>
      <w:numFmt w:val="lowerLetter"/>
      <w:lvlText w:val="%8."/>
      <w:lvlJc w:val="left"/>
      <w:pPr>
        <w:ind w:left="5760" w:hanging="360"/>
      </w:pPr>
    </w:lvl>
    <w:lvl w:ilvl="8" w:tplc="6F84B9F4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D06797"/>
    <w:multiLevelType w:val="multilevel"/>
    <w:tmpl w:val="F18041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1">
    <w:nsid w:val="2E0F137A"/>
    <w:multiLevelType w:val="hybridMultilevel"/>
    <w:tmpl w:val="9D789EF0"/>
    <w:lvl w:ilvl="0" w:tplc="0BFC0DE2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8A61D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B2E8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9C5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16AC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CC5D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3A0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541A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E6A7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389925"/>
    <w:multiLevelType w:val="hybridMultilevel"/>
    <w:tmpl w:val="DFA0B3F4"/>
    <w:lvl w:ilvl="0" w:tplc="458A2A6E">
      <w:start w:val="4"/>
      <w:numFmt w:val="upperRoman"/>
      <w:lvlText w:val="%1."/>
      <w:lvlJc w:val="left"/>
      <w:pPr>
        <w:ind w:left="1080" w:hanging="720"/>
      </w:pPr>
    </w:lvl>
    <w:lvl w:ilvl="1" w:tplc="1ABAB316">
      <w:start w:val="1"/>
      <w:numFmt w:val="lowerLetter"/>
      <w:lvlText w:val="%2."/>
      <w:lvlJc w:val="left"/>
      <w:pPr>
        <w:ind w:left="1440" w:hanging="360"/>
      </w:pPr>
    </w:lvl>
    <w:lvl w:ilvl="2" w:tplc="D0D89900">
      <w:start w:val="1"/>
      <w:numFmt w:val="lowerRoman"/>
      <w:lvlText w:val="%3."/>
      <w:lvlJc w:val="right"/>
      <w:pPr>
        <w:ind w:left="2160" w:hanging="180"/>
      </w:pPr>
    </w:lvl>
    <w:lvl w:ilvl="3" w:tplc="3A8A540A">
      <w:start w:val="1"/>
      <w:numFmt w:val="decimal"/>
      <w:lvlText w:val="%4."/>
      <w:lvlJc w:val="left"/>
      <w:pPr>
        <w:ind w:left="2880" w:hanging="360"/>
      </w:pPr>
    </w:lvl>
    <w:lvl w:ilvl="4" w:tplc="6C044B4C">
      <w:start w:val="1"/>
      <w:numFmt w:val="lowerLetter"/>
      <w:lvlText w:val="%5."/>
      <w:lvlJc w:val="left"/>
      <w:pPr>
        <w:ind w:left="3600" w:hanging="360"/>
      </w:pPr>
    </w:lvl>
    <w:lvl w:ilvl="5" w:tplc="32B471DC">
      <w:start w:val="1"/>
      <w:numFmt w:val="lowerRoman"/>
      <w:lvlText w:val="%6."/>
      <w:lvlJc w:val="right"/>
      <w:pPr>
        <w:ind w:left="4320" w:hanging="180"/>
      </w:pPr>
    </w:lvl>
    <w:lvl w:ilvl="6" w:tplc="671ADC38">
      <w:start w:val="1"/>
      <w:numFmt w:val="decimal"/>
      <w:lvlText w:val="%7."/>
      <w:lvlJc w:val="left"/>
      <w:pPr>
        <w:ind w:left="5040" w:hanging="360"/>
      </w:pPr>
    </w:lvl>
    <w:lvl w:ilvl="7" w:tplc="02BADD48">
      <w:start w:val="1"/>
      <w:numFmt w:val="lowerLetter"/>
      <w:lvlText w:val="%8."/>
      <w:lvlJc w:val="left"/>
      <w:pPr>
        <w:ind w:left="5760" w:hanging="360"/>
      </w:pPr>
    </w:lvl>
    <w:lvl w:ilvl="8" w:tplc="901A9872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B2ECA"/>
    <w:multiLevelType w:val="hybridMultilevel"/>
    <w:tmpl w:val="05840182"/>
    <w:lvl w:ilvl="0" w:tplc="1D9C3FB6">
      <w:start w:val="1"/>
      <w:numFmt w:val="decimal"/>
      <w:lvlText w:val="%1."/>
      <w:lvlJc w:val="left"/>
      <w:pPr>
        <w:ind w:left="720" w:hanging="360"/>
      </w:pPr>
    </w:lvl>
    <w:lvl w:ilvl="1" w:tplc="93F2474C">
      <w:start w:val="1"/>
      <w:numFmt w:val="lowerLetter"/>
      <w:lvlText w:val="%2."/>
      <w:lvlJc w:val="left"/>
      <w:pPr>
        <w:ind w:left="1440" w:hanging="360"/>
      </w:pPr>
    </w:lvl>
    <w:lvl w:ilvl="2" w:tplc="7FA0B52A">
      <w:start w:val="1"/>
      <w:numFmt w:val="lowerRoman"/>
      <w:lvlText w:val="%3."/>
      <w:lvlJc w:val="right"/>
      <w:pPr>
        <w:ind w:left="2160" w:hanging="180"/>
      </w:pPr>
    </w:lvl>
    <w:lvl w:ilvl="3" w:tplc="8D9AB088">
      <w:start w:val="1"/>
      <w:numFmt w:val="decimal"/>
      <w:lvlText w:val="%4."/>
      <w:lvlJc w:val="left"/>
      <w:pPr>
        <w:ind w:left="2880" w:hanging="360"/>
      </w:pPr>
    </w:lvl>
    <w:lvl w:ilvl="4" w:tplc="CCD6A1DE">
      <w:start w:val="1"/>
      <w:numFmt w:val="lowerLetter"/>
      <w:lvlText w:val="%5."/>
      <w:lvlJc w:val="left"/>
      <w:pPr>
        <w:ind w:left="3600" w:hanging="360"/>
      </w:pPr>
    </w:lvl>
    <w:lvl w:ilvl="5" w:tplc="39BC4D3A">
      <w:start w:val="1"/>
      <w:numFmt w:val="lowerRoman"/>
      <w:lvlText w:val="%6."/>
      <w:lvlJc w:val="right"/>
      <w:pPr>
        <w:ind w:left="4320" w:hanging="180"/>
      </w:pPr>
    </w:lvl>
    <w:lvl w:ilvl="6" w:tplc="081A321A">
      <w:start w:val="1"/>
      <w:numFmt w:val="decimal"/>
      <w:lvlText w:val="%7."/>
      <w:lvlJc w:val="left"/>
      <w:pPr>
        <w:ind w:left="5040" w:hanging="360"/>
      </w:pPr>
    </w:lvl>
    <w:lvl w:ilvl="7" w:tplc="75C21BD4">
      <w:start w:val="1"/>
      <w:numFmt w:val="lowerLetter"/>
      <w:lvlText w:val="%8."/>
      <w:lvlJc w:val="left"/>
      <w:pPr>
        <w:ind w:left="5760" w:hanging="360"/>
      </w:pPr>
    </w:lvl>
    <w:lvl w:ilvl="8" w:tplc="1866897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8EE739"/>
    <w:multiLevelType w:val="hybridMultilevel"/>
    <w:tmpl w:val="60C4B0D8"/>
    <w:lvl w:ilvl="0" w:tplc="CBC26D4E">
      <w:start w:val="1"/>
      <w:numFmt w:val="upperRoman"/>
      <w:lvlText w:val="%1."/>
      <w:lvlJc w:val="left"/>
      <w:pPr>
        <w:ind w:left="1080" w:hanging="720"/>
      </w:pPr>
    </w:lvl>
    <w:lvl w:ilvl="1" w:tplc="E38E4548">
      <w:start w:val="1"/>
      <w:numFmt w:val="lowerLetter"/>
      <w:lvlText w:val="%2."/>
      <w:lvlJc w:val="left"/>
      <w:pPr>
        <w:ind w:left="1440" w:hanging="360"/>
      </w:pPr>
    </w:lvl>
    <w:lvl w:ilvl="2" w:tplc="6B005674">
      <w:start w:val="1"/>
      <w:numFmt w:val="lowerRoman"/>
      <w:lvlText w:val="%3."/>
      <w:lvlJc w:val="right"/>
      <w:pPr>
        <w:ind w:left="2160" w:hanging="180"/>
      </w:pPr>
    </w:lvl>
    <w:lvl w:ilvl="3" w:tplc="2D464C24">
      <w:start w:val="1"/>
      <w:numFmt w:val="decimal"/>
      <w:lvlText w:val="%4."/>
      <w:lvlJc w:val="left"/>
      <w:pPr>
        <w:ind w:left="2880" w:hanging="360"/>
      </w:pPr>
    </w:lvl>
    <w:lvl w:ilvl="4" w:tplc="77EE668A">
      <w:start w:val="1"/>
      <w:numFmt w:val="lowerLetter"/>
      <w:lvlText w:val="%5."/>
      <w:lvlJc w:val="left"/>
      <w:pPr>
        <w:ind w:left="3600" w:hanging="360"/>
      </w:pPr>
    </w:lvl>
    <w:lvl w:ilvl="5" w:tplc="358459B2">
      <w:start w:val="1"/>
      <w:numFmt w:val="lowerRoman"/>
      <w:lvlText w:val="%6."/>
      <w:lvlJc w:val="right"/>
      <w:pPr>
        <w:ind w:left="4320" w:hanging="180"/>
      </w:pPr>
    </w:lvl>
    <w:lvl w:ilvl="6" w:tplc="5D805392">
      <w:start w:val="1"/>
      <w:numFmt w:val="decimal"/>
      <w:lvlText w:val="%7."/>
      <w:lvlJc w:val="left"/>
      <w:pPr>
        <w:ind w:left="5040" w:hanging="360"/>
      </w:pPr>
    </w:lvl>
    <w:lvl w:ilvl="7" w:tplc="73F04F9C">
      <w:start w:val="1"/>
      <w:numFmt w:val="lowerLetter"/>
      <w:lvlText w:val="%8."/>
      <w:lvlJc w:val="left"/>
      <w:pPr>
        <w:ind w:left="5760" w:hanging="360"/>
      </w:pPr>
    </w:lvl>
    <w:lvl w:ilvl="8" w:tplc="782A7BE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E40246"/>
    <w:multiLevelType w:val="multilevel"/>
    <w:tmpl w:val="CBFAB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568D1E"/>
    <w:multiLevelType w:val="hybridMultilevel"/>
    <w:tmpl w:val="AB567C36"/>
    <w:lvl w:ilvl="0" w:tplc="8D2662D8">
      <w:start w:val="1"/>
      <w:numFmt w:val="decimal"/>
      <w:lvlText w:val="%1."/>
      <w:lvlJc w:val="left"/>
      <w:pPr>
        <w:ind w:left="720" w:hanging="360"/>
      </w:pPr>
    </w:lvl>
    <w:lvl w:ilvl="1" w:tplc="86F8627C">
      <w:start w:val="1"/>
      <w:numFmt w:val="lowerLetter"/>
      <w:lvlText w:val="%2."/>
      <w:lvlJc w:val="left"/>
      <w:pPr>
        <w:ind w:left="1440" w:hanging="360"/>
      </w:pPr>
    </w:lvl>
    <w:lvl w:ilvl="2" w:tplc="B7F856CC">
      <w:start w:val="1"/>
      <w:numFmt w:val="lowerRoman"/>
      <w:lvlText w:val="%3."/>
      <w:lvlJc w:val="right"/>
      <w:pPr>
        <w:ind w:left="2160" w:hanging="180"/>
      </w:pPr>
    </w:lvl>
    <w:lvl w:ilvl="3" w:tplc="6A663BA0">
      <w:start w:val="1"/>
      <w:numFmt w:val="decimal"/>
      <w:lvlText w:val="%4."/>
      <w:lvlJc w:val="left"/>
      <w:pPr>
        <w:ind w:left="2880" w:hanging="360"/>
      </w:pPr>
    </w:lvl>
    <w:lvl w:ilvl="4" w:tplc="CFD49180">
      <w:start w:val="1"/>
      <w:numFmt w:val="lowerLetter"/>
      <w:lvlText w:val="%5."/>
      <w:lvlJc w:val="left"/>
      <w:pPr>
        <w:ind w:left="3600" w:hanging="360"/>
      </w:pPr>
    </w:lvl>
    <w:lvl w:ilvl="5" w:tplc="6E728F36">
      <w:start w:val="1"/>
      <w:numFmt w:val="lowerRoman"/>
      <w:lvlText w:val="%6."/>
      <w:lvlJc w:val="right"/>
      <w:pPr>
        <w:ind w:left="4320" w:hanging="180"/>
      </w:pPr>
    </w:lvl>
    <w:lvl w:ilvl="6" w:tplc="97EA8238">
      <w:start w:val="1"/>
      <w:numFmt w:val="decimal"/>
      <w:lvlText w:val="%7."/>
      <w:lvlJc w:val="left"/>
      <w:pPr>
        <w:ind w:left="5040" w:hanging="360"/>
      </w:pPr>
    </w:lvl>
    <w:lvl w:ilvl="7" w:tplc="3D52CA32">
      <w:start w:val="1"/>
      <w:numFmt w:val="lowerLetter"/>
      <w:lvlText w:val="%8."/>
      <w:lvlJc w:val="left"/>
      <w:pPr>
        <w:ind w:left="5760" w:hanging="360"/>
      </w:pPr>
    </w:lvl>
    <w:lvl w:ilvl="8" w:tplc="9132B226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80A2A6"/>
    <w:multiLevelType w:val="multilevel"/>
    <w:tmpl w:val="FDA8DC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8">
    <w:nsid w:val="59E81EC4"/>
    <w:multiLevelType w:val="hybridMultilevel"/>
    <w:tmpl w:val="DF5E9C14"/>
    <w:lvl w:ilvl="0" w:tplc="19924BA8">
      <w:start w:val="3"/>
      <w:numFmt w:val="upperRoman"/>
      <w:lvlText w:val="%1."/>
      <w:lvlJc w:val="left"/>
      <w:pPr>
        <w:ind w:left="1080" w:hanging="720"/>
      </w:pPr>
    </w:lvl>
    <w:lvl w:ilvl="1" w:tplc="F604AEDE">
      <w:start w:val="1"/>
      <w:numFmt w:val="lowerLetter"/>
      <w:lvlText w:val="%2."/>
      <w:lvlJc w:val="left"/>
      <w:pPr>
        <w:ind w:left="1440" w:hanging="360"/>
      </w:pPr>
    </w:lvl>
    <w:lvl w:ilvl="2" w:tplc="1F6267F6">
      <w:start w:val="1"/>
      <w:numFmt w:val="lowerRoman"/>
      <w:lvlText w:val="%3."/>
      <w:lvlJc w:val="right"/>
      <w:pPr>
        <w:ind w:left="2160" w:hanging="180"/>
      </w:pPr>
    </w:lvl>
    <w:lvl w:ilvl="3" w:tplc="C138F8D0">
      <w:start w:val="1"/>
      <w:numFmt w:val="decimal"/>
      <w:lvlText w:val="%4."/>
      <w:lvlJc w:val="left"/>
      <w:pPr>
        <w:ind w:left="2880" w:hanging="360"/>
      </w:pPr>
    </w:lvl>
    <w:lvl w:ilvl="4" w:tplc="EBD61B32">
      <w:start w:val="1"/>
      <w:numFmt w:val="lowerLetter"/>
      <w:lvlText w:val="%5."/>
      <w:lvlJc w:val="left"/>
      <w:pPr>
        <w:ind w:left="3600" w:hanging="360"/>
      </w:pPr>
    </w:lvl>
    <w:lvl w:ilvl="5" w:tplc="9A4AA650">
      <w:start w:val="1"/>
      <w:numFmt w:val="lowerRoman"/>
      <w:lvlText w:val="%6."/>
      <w:lvlJc w:val="right"/>
      <w:pPr>
        <w:ind w:left="4320" w:hanging="180"/>
      </w:pPr>
    </w:lvl>
    <w:lvl w:ilvl="6" w:tplc="BD04BBDC">
      <w:start w:val="1"/>
      <w:numFmt w:val="decimal"/>
      <w:lvlText w:val="%7."/>
      <w:lvlJc w:val="left"/>
      <w:pPr>
        <w:ind w:left="5040" w:hanging="360"/>
      </w:pPr>
    </w:lvl>
    <w:lvl w:ilvl="7" w:tplc="69A2E074">
      <w:start w:val="1"/>
      <w:numFmt w:val="lowerLetter"/>
      <w:lvlText w:val="%8."/>
      <w:lvlJc w:val="left"/>
      <w:pPr>
        <w:ind w:left="5760" w:hanging="360"/>
      </w:pPr>
    </w:lvl>
    <w:lvl w:ilvl="8" w:tplc="72BC1AA2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C9380A"/>
    <w:multiLevelType w:val="multilevel"/>
    <w:tmpl w:val="BCE65220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4EB6D64"/>
    <w:multiLevelType w:val="hybridMultilevel"/>
    <w:tmpl w:val="FAD0A8E0"/>
    <w:lvl w:ilvl="0" w:tplc="3828D1B6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B720E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9ED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C4C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B6FA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C25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F4F3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380E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901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466982"/>
    <w:multiLevelType w:val="multilevel"/>
    <w:tmpl w:val="C50CE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2CF5B28"/>
    <w:multiLevelType w:val="hybridMultilevel"/>
    <w:tmpl w:val="224AF6AA"/>
    <w:lvl w:ilvl="0" w:tplc="7D081034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B3A9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EE9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521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B82B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14A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3A34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B6C1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B0F4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510078"/>
    <w:multiLevelType w:val="multilevel"/>
    <w:tmpl w:val="72F22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0"/>
  </w:num>
  <w:num w:numId="3">
    <w:abstractNumId w:val="4"/>
  </w:num>
  <w:num w:numId="4">
    <w:abstractNumId w:val="11"/>
  </w:num>
  <w:num w:numId="5">
    <w:abstractNumId w:val="12"/>
  </w:num>
  <w:num w:numId="6">
    <w:abstractNumId w:val="18"/>
  </w:num>
  <w:num w:numId="7">
    <w:abstractNumId w:val="9"/>
  </w:num>
  <w:num w:numId="8">
    <w:abstractNumId w:val="14"/>
  </w:num>
  <w:num w:numId="9">
    <w:abstractNumId w:val="17"/>
  </w:num>
  <w:num w:numId="10">
    <w:abstractNumId w:val="10"/>
  </w:num>
  <w:num w:numId="11">
    <w:abstractNumId w:val="6"/>
  </w:num>
  <w:num w:numId="12">
    <w:abstractNumId w:val="1"/>
  </w:num>
  <w:num w:numId="13">
    <w:abstractNumId w:val="16"/>
  </w:num>
  <w:num w:numId="14">
    <w:abstractNumId w:val="13"/>
  </w:num>
  <w:num w:numId="15">
    <w:abstractNumId w:val="3"/>
  </w:num>
  <w:num w:numId="16">
    <w:abstractNumId w:val="23"/>
  </w:num>
  <w:num w:numId="17">
    <w:abstractNumId w:val="7"/>
  </w:num>
  <w:num w:numId="18">
    <w:abstractNumId w:val="2"/>
  </w:num>
  <w:num w:numId="19">
    <w:abstractNumId w:val="21"/>
  </w:num>
  <w:num w:numId="20">
    <w:abstractNumId w:val="8"/>
  </w:num>
  <w:num w:numId="21">
    <w:abstractNumId w:val="5"/>
  </w:num>
  <w:num w:numId="22">
    <w:abstractNumId w:val="15"/>
  </w:num>
  <w:num w:numId="23">
    <w:abstractNumId w:val="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D670D"/>
    <w:rsid w:val="00022290"/>
    <w:rsid w:val="00056EA9"/>
    <w:rsid w:val="00094CEF"/>
    <w:rsid w:val="000F077A"/>
    <w:rsid w:val="00122BDC"/>
    <w:rsid w:val="00140F45"/>
    <w:rsid w:val="00141A35"/>
    <w:rsid w:val="00197398"/>
    <w:rsid w:val="001C7983"/>
    <w:rsid w:val="0023794E"/>
    <w:rsid w:val="0027427A"/>
    <w:rsid w:val="00277FCC"/>
    <w:rsid w:val="002A1974"/>
    <w:rsid w:val="002C225D"/>
    <w:rsid w:val="002F486D"/>
    <w:rsid w:val="00314086"/>
    <w:rsid w:val="00351F85"/>
    <w:rsid w:val="00392931"/>
    <w:rsid w:val="00397107"/>
    <w:rsid w:val="003A7966"/>
    <w:rsid w:val="003C5125"/>
    <w:rsid w:val="003D2078"/>
    <w:rsid w:val="00414977"/>
    <w:rsid w:val="00420373"/>
    <w:rsid w:val="00461D0A"/>
    <w:rsid w:val="00466028"/>
    <w:rsid w:val="004C4B94"/>
    <w:rsid w:val="004E5AFD"/>
    <w:rsid w:val="00506919"/>
    <w:rsid w:val="00530BDD"/>
    <w:rsid w:val="005A04A2"/>
    <w:rsid w:val="005A6E9F"/>
    <w:rsid w:val="005A77B9"/>
    <w:rsid w:val="005E79A7"/>
    <w:rsid w:val="00646D1B"/>
    <w:rsid w:val="006963FB"/>
    <w:rsid w:val="00697F27"/>
    <w:rsid w:val="006A5E31"/>
    <w:rsid w:val="006B4399"/>
    <w:rsid w:val="006C3166"/>
    <w:rsid w:val="006C5158"/>
    <w:rsid w:val="006C55A7"/>
    <w:rsid w:val="006D5363"/>
    <w:rsid w:val="00724A7C"/>
    <w:rsid w:val="00736C8C"/>
    <w:rsid w:val="0073743F"/>
    <w:rsid w:val="0077796A"/>
    <w:rsid w:val="007F4D73"/>
    <w:rsid w:val="00810B01"/>
    <w:rsid w:val="00822114"/>
    <w:rsid w:val="00872874"/>
    <w:rsid w:val="008E22D5"/>
    <w:rsid w:val="008F050B"/>
    <w:rsid w:val="00901D2F"/>
    <w:rsid w:val="00936658"/>
    <w:rsid w:val="009608BC"/>
    <w:rsid w:val="00973CC1"/>
    <w:rsid w:val="0098697B"/>
    <w:rsid w:val="009A1C17"/>
    <w:rsid w:val="00AA17C5"/>
    <w:rsid w:val="00B17320"/>
    <w:rsid w:val="00CA0F5F"/>
    <w:rsid w:val="00D41A0C"/>
    <w:rsid w:val="00DB1D7A"/>
    <w:rsid w:val="00DE3B74"/>
    <w:rsid w:val="00E70CEF"/>
    <w:rsid w:val="00E945DA"/>
    <w:rsid w:val="00E94EAF"/>
    <w:rsid w:val="00EA5DC9"/>
    <w:rsid w:val="00EF4F7A"/>
    <w:rsid w:val="00F00A53"/>
    <w:rsid w:val="00F16F68"/>
    <w:rsid w:val="00F250D8"/>
    <w:rsid w:val="00F62D07"/>
    <w:rsid w:val="00F6459B"/>
    <w:rsid w:val="00FA3A71"/>
    <w:rsid w:val="20B7A52E"/>
    <w:rsid w:val="3E438125"/>
    <w:rsid w:val="46973D0C"/>
    <w:rsid w:val="477D49E3"/>
    <w:rsid w:val="65FD670D"/>
    <w:rsid w:val="68A19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65FD67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jlqj4b">
    <w:name w:val="jlqj4b"/>
    <w:basedOn w:val="Domylnaczcionkaakapitu"/>
    <w:uiPriority w:val="1"/>
    <w:rsid w:val="477D49E3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viiyi">
    <w:name w:val="viiyi"/>
    <w:basedOn w:val="Domylnaczcionkaakapitu"/>
    <w:uiPriority w:val="1"/>
    <w:rsid w:val="3E43812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4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4A7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DB1D7A"/>
    <w:rPr>
      <w:color w:val="46788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jlqj4b">
    <w:name w:val="jlqj4b"/>
    <w:basedOn w:val="Domylnaczcionkaakapitu"/>
    <w:uiPriority w:val="1"/>
    <w:rsid w:val="477D49E3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viiyi">
    <w:name w:val="viiyi"/>
    <w:basedOn w:val="Domylnaczcionkaakapitu"/>
    <w:uiPriority w:val="1"/>
    <w:rsid w:val="3E43812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4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4A7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DB1D7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47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94476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633453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036569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922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8159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6045995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75048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7990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51794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41627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02037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15558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27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354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927474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70334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980717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1101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2669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8474628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67664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29203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64503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6639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48655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224875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89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7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2399331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5780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968426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35238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20662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5145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12835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2331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774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3547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045984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67970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28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409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6452590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34401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661282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0739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32594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1591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71514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5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64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769552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33578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01717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7770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7467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0449708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48776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29776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94499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597182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84876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13835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4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4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2.pn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63" Type="http://schemas.openxmlformats.org/officeDocument/2006/relationships/image" Target="media/image54.png"/><Relationship Id="rId68" Type="http://schemas.openxmlformats.org/officeDocument/2006/relationships/image" Target="media/image59.jpeg"/><Relationship Id="rId84" Type="http://schemas.openxmlformats.org/officeDocument/2006/relationships/image" Target="media/image75.jpeg"/><Relationship Id="rId89" Type="http://schemas.openxmlformats.org/officeDocument/2006/relationships/image" Target="media/image80.jpeg"/><Relationship Id="rId16" Type="http://schemas.openxmlformats.org/officeDocument/2006/relationships/image" Target="media/image8.jpg"/><Relationship Id="rId11" Type="http://schemas.openxmlformats.org/officeDocument/2006/relationships/image" Target="media/image3.jp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74" Type="http://schemas.openxmlformats.org/officeDocument/2006/relationships/image" Target="media/image65.jpeg"/><Relationship Id="rId79" Type="http://schemas.openxmlformats.org/officeDocument/2006/relationships/image" Target="media/image70.jpg"/><Relationship Id="rId5" Type="http://schemas.openxmlformats.org/officeDocument/2006/relationships/settings" Target="settings.xml"/><Relationship Id="rId90" Type="http://schemas.openxmlformats.org/officeDocument/2006/relationships/image" Target="media/image81.png"/><Relationship Id="rId95" Type="http://schemas.openxmlformats.org/officeDocument/2006/relationships/header" Target="header1.xml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64" Type="http://schemas.openxmlformats.org/officeDocument/2006/relationships/image" Target="media/image55.png"/><Relationship Id="rId69" Type="http://schemas.openxmlformats.org/officeDocument/2006/relationships/image" Target="media/image60.jpeg"/><Relationship Id="rId80" Type="http://schemas.openxmlformats.org/officeDocument/2006/relationships/image" Target="media/image71.jpeg"/><Relationship Id="rId85" Type="http://schemas.openxmlformats.org/officeDocument/2006/relationships/image" Target="media/image76.png"/><Relationship Id="rId3" Type="http://schemas.openxmlformats.org/officeDocument/2006/relationships/styles" Target="styles.xml"/><Relationship Id="rId12" Type="http://schemas.openxmlformats.org/officeDocument/2006/relationships/image" Target="media/image4.jpg"/><Relationship Id="rId17" Type="http://schemas.openxmlformats.org/officeDocument/2006/relationships/hyperlink" Target="mailto:serwis.campiboat@gmail.com" TargetMode="External"/><Relationship Id="rId25" Type="http://schemas.openxmlformats.org/officeDocument/2006/relationships/image" Target="media/image16.jpe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jpeg"/><Relationship Id="rId59" Type="http://schemas.openxmlformats.org/officeDocument/2006/relationships/image" Target="media/image50.jpeg"/><Relationship Id="rId67" Type="http://schemas.openxmlformats.org/officeDocument/2006/relationships/image" Target="media/image58.jpe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jpeg"/><Relationship Id="rId62" Type="http://schemas.openxmlformats.org/officeDocument/2006/relationships/image" Target="media/image53.png"/><Relationship Id="rId70" Type="http://schemas.openxmlformats.org/officeDocument/2006/relationships/image" Target="media/image61.jpeg"/><Relationship Id="rId75" Type="http://schemas.openxmlformats.org/officeDocument/2006/relationships/image" Target="media/image66.png"/><Relationship Id="rId83" Type="http://schemas.openxmlformats.org/officeDocument/2006/relationships/image" Target="media/image74.jpeg"/><Relationship Id="rId88" Type="http://schemas.openxmlformats.org/officeDocument/2006/relationships/image" Target="media/image79.jpeg"/><Relationship Id="rId91" Type="http://schemas.openxmlformats.org/officeDocument/2006/relationships/image" Target="media/image82.png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image" Target="media/image2.jpg"/><Relationship Id="rId31" Type="http://schemas.openxmlformats.org/officeDocument/2006/relationships/image" Target="media/image22.pn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image" Target="media/image51.jpeg"/><Relationship Id="rId65" Type="http://schemas.openxmlformats.org/officeDocument/2006/relationships/image" Target="media/image56.png"/><Relationship Id="rId73" Type="http://schemas.openxmlformats.org/officeDocument/2006/relationships/image" Target="media/image64.jpe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jpeg"/><Relationship Id="rId94" Type="http://schemas.openxmlformats.org/officeDocument/2006/relationships/image" Target="media/image85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image" Target="media/image5.jpg"/><Relationship Id="rId18" Type="http://schemas.openxmlformats.org/officeDocument/2006/relationships/image" Target="media/image9.png"/><Relationship Id="rId39" Type="http://schemas.openxmlformats.org/officeDocument/2006/relationships/image" Target="media/image30.jpeg"/><Relationship Id="rId34" Type="http://schemas.openxmlformats.org/officeDocument/2006/relationships/image" Target="media/image25.png"/><Relationship Id="rId50" Type="http://schemas.openxmlformats.org/officeDocument/2006/relationships/image" Target="media/image41.jpeg"/><Relationship Id="rId55" Type="http://schemas.openxmlformats.org/officeDocument/2006/relationships/image" Target="media/image46.png"/><Relationship Id="rId76" Type="http://schemas.openxmlformats.org/officeDocument/2006/relationships/image" Target="media/image67.jpeg"/><Relationship Id="rId97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image" Target="media/image62.jpeg"/><Relationship Id="rId92" Type="http://schemas.openxmlformats.org/officeDocument/2006/relationships/image" Target="media/image83.jpe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jpeg"/><Relationship Id="rId66" Type="http://schemas.openxmlformats.org/officeDocument/2006/relationships/image" Target="media/image57.jpeg"/><Relationship Id="rId87" Type="http://schemas.openxmlformats.org/officeDocument/2006/relationships/image" Target="media/image78.png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19" Type="http://schemas.openxmlformats.org/officeDocument/2006/relationships/image" Target="media/image10.jpeg"/><Relationship Id="rId14" Type="http://schemas.openxmlformats.org/officeDocument/2006/relationships/image" Target="media/image6.jp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image" Target="media/image47.png"/><Relationship Id="rId77" Type="http://schemas.openxmlformats.org/officeDocument/2006/relationships/image" Target="media/image68.jpeg"/><Relationship Id="rId8" Type="http://schemas.openxmlformats.org/officeDocument/2006/relationships/endnotes" Target="endnotes.xml"/><Relationship Id="rId51" Type="http://schemas.openxmlformats.org/officeDocument/2006/relationships/image" Target="media/image42.jpeg"/><Relationship Id="rId72" Type="http://schemas.openxmlformats.org/officeDocument/2006/relationships/image" Target="media/image63.png"/><Relationship Id="rId93" Type="http://schemas.openxmlformats.org/officeDocument/2006/relationships/image" Target="media/image84.jpeg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19C46-8C0C-456F-B859-E321F6729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1498</TotalTime>
  <Pages>1</Pages>
  <Words>6397</Words>
  <Characters>38388</Characters>
  <Application>Microsoft Office Word</Application>
  <DocSecurity>0</DocSecurity>
  <Lines>319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hubert wiśniewski</dc:creator>
  <cp:lastModifiedBy>User</cp:lastModifiedBy>
  <cp:revision>18</cp:revision>
  <cp:lastPrinted>2025-07-23T10:10:00Z</cp:lastPrinted>
  <dcterms:created xsi:type="dcterms:W3CDTF">2024-06-20T07:41:00Z</dcterms:created>
  <dcterms:modified xsi:type="dcterms:W3CDTF">2025-07-23T10:10:00Z</dcterms:modified>
</cp:coreProperties>
</file>