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078E63" w14:textId="09018F6F" w:rsidR="00E94EAF" w:rsidRDefault="00B119B3" w:rsidP="477D49E3">
      <w:pPr>
        <w:rPr>
          <w:rFonts w:ascii="Aptos" w:eastAsia="Aptos" w:hAnsi="Aptos" w:cs="Aptos"/>
        </w:rPr>
      </w:pPr>
      <w:r>
        <w:rPr>
          <w:rFonts w:ascii="Calibri Light" w:eastAsia="Calibri Light" w:hAnsi="Calibri Light" w:cs="Calibri Light"/>
          <w:color w:val="000000" w:themeColor="text1"/>
          <w:sz w:val="55"/>
          <w:szCs w:val="55"/>
        </w:rPr>
        <w:t>CAMPI NEW MARINA 300</w:t>
      </w:r>
    </w:p>
    <w:p w14:paraId="744E3C77" w14:textId="7034E1FD" w:rsidR="477D49E3" w:rsidRPr="00595ED0" w:rsidRDefault="477D49E3" w:rsidP="477D49E3">
      <w:pPr>
        <w:jc w:val="center"/>
        <w:rPr>
          <w:rFonts w:ascii="Calibri Light" w:eastAsia="Calibri Light" w:hAnsi="Calibri Light" w:cs="Calibri Light"/>
          <w:sz w:val="55"/>
          <w:szCs w:val="55"/>
        </w:rPr>
      </w:pPr>
      <w:r w:rsidRPr="00595ED0">
        <w:rPr>
          <w:rFonts w:ascii="Calibri Light" w:eastAsia="Calibri Light" w:hAnsi="Calibri Light" w:cs="Calibri Light"/>
          <w:color w:val="000000" w:themeColor="text1"/>
          <w:sz w:val="55"/>
          <w:szCs w:val="55"/>
        </w:rPr>
        <w:t>Benutzerhandbuch</w:t>
      </w:r>
    </w:p>
    <w:p w14:paraId="605BE1ED" w14:textId="1BE85970" w:rsidR="477D49E3" w:rsidRPr="00595ED0" w:rsidRDefault="477D49E3" w:rsidP="477D49E3">
      <w:pPr>
        <w:spacing w:line="259" w:lineRule="auto"/>
        <w:jc w:val="center"/>
        <w:rPr>
          <w:rFonts w:ascii="Calibri Light" w:eastAsia="Calibri Light" w:hAnsi="Calibri Light" w:cs="Calibri Light"/>
          <w:sz w:val="55"/>
          <w:szCs w:val="55"/>
        </w:rPr>
      </w:pPr>
      <w:r w:rsidRPr="00595ED0">
        <w:rPr>
          <w:rFonts w:ascii="Calibri" w:eastAsia="Calibri" w:hAnsi="Calibri" w:cs="Calibri"/>
          <w:color w:val="000000" w:themeColor="text1"/>
          <w:sz w:val="28"/>
          <w:szCs w:val="28"/>
        </w:rPr>
        <w:t>PL-RIV000</w:t>
      </w:r>
    </w:p>
    <w:p w14:paraId="330C14FF" w14:textId="73ED02B4" w:rsidR="477D49E3" w:rsidRDefault="00B119B3" w:rsidP="477D49E3">
      <w:r w:rsidRPr="00DF2E29">
        <w:rPr>
          <w:noProof/>
          <w:lang w:val="pl-PL" w:eastAsia="pl-PL"/>
        </w:rPr>
        <w:drawing>
          <wp:inline distT="0" distB="0" distL="0" distR="0" wp14:anchorId="57380D7D" wp14:editId="23F11CDD">
            <wp:extent cx="5943600" cy="3345815"/>
            <wp:effectExtent l="0" t="0" r="0" b="6985"/>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scaled.webp"/>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345815"/>
                    </a:xfrm>
                    <a:prstGeom prst="rect">
                      <a:avLst/>
                    </a:prstGeom>
                  </pic:spPr>
                </pic:pic>
              </a:graphicData>
            </a:graphic>
          </wp:inline>
        </w:drawing>
      </w:r>
      <w:r w:rsidR="477D49E3">
        <w:br/>
      </w:r>
      <w:bookmarkStart w:id="0" w:name="_GoBack"/>
      <w:bookmarkEnd w:id="0"/>
    </w:p>
    <w:p w14:paraId="74E199AE" w14:textId="1DF75A1F" w:rsidR="477D49E3" w:rsidRDefault="477D49E3" w:rsidP="477D49E3"/>
    <w:p w14:paraId="1AA5D1DF" w14:textId="6A56C173" w:rsidR="477D49E3" w:rsidRDefault="477D49E3" w:rsidP="477D49E3"/>
    <w:p w14:paraId="7428EDF3" w14:textId="77777777" w:rsidR="004157C0" w:rsidRDefault="004157C0" w:rsidP="477D49E3">
      <w:pPr>
        <w:rPr>
          <w:sz w:val="22"/>
          <w:szCs w:val="22"/>
        </w:rPr>
      </w:pPr>
    </w:p>
    <w:p w14:paraId="613D85E0" w14:textId="77777777" w:rsidR="004157C0" w:rsidRDefault="004157C0" w:rsidP="477D49E3">
      <w:pPr>
        <w:rPr>
          <w:sz w:val="22"/>
          <w:szCs w:val="22"/>
        </w:rPr>
      </w:pPr>
    </w:p>
    <w:p w14:paraId="1045D34C" w14:textId="77777777" w:rsidR="004157C0" w:rsidRDefault="004157C0" w:rsidP="477D49E3">
      <w:pPr>
        <w:rPr>
          <w:sz w:val="22"/>
          <w:szCs w:val="22"/>
        </w:rPr>
      </w:pPr>
    </w:p>
    <w:p w14:paraId="61C7B3D1" w14:textId="77777777" w:rsidR="004157C0" w:rsidRDefault="004157C0" w:rsidP="477D49E3">
      <w:pPr>
        <w:rPr>
          <w:sz w:val="22"/>
          <w:szCs w:val="22"/>
        </w:rPr>
      </w:pPr>
    </w:p>
    <w:p w14:paraId="454A5562" w14:textId="77777777" w:rsidR="004157C0" w:rsidRDefault="004157C0" w:rsidP="477D49E3">
      <w:pPr>
        <w:rPr>
          <w:sz w:val="22"/>
          <w:szCs w:val="22"/>
        </w:rPr>
      </w:pPr>
    </w:p>
    <w:p w14:paraId="4FBA5F20" w14:textId="77777777" w:rsidR="004157C0" w:rsidRDefault="004157C0" w:rsidP="477D49E3">
      <w:pPr>
        <w:rPr>
          <w:sz w:val="22"/>
          <w:szCs w:val="22"/>
        </w:rPr>
      </w:pPr>
    </w:p>
    <w:p w14:paraId="3BE03640" w14:textId="77777777" w:rsidR="004157C0" w:rsidRDefault="004157C0" w:rsidP="477D49E3">
      <w:pPr>
        <w:rPr>
          <w:sz w:val="22"/>
          <w:szCs w:val="22"/>
        </w:rPr>
      </w:pPr>
    </w:p>
    <w:p w14:paraId="238E171C" w14:textId="77777777" w:rsidR="004157C0" w:rsidRDefault="004157C0" w:rsidP="477D49E3">
      <w:pPr>
        <w:rPr>
          <w:sz w:val="22"/>
          <w:szCs w:val="22"/>
        </w:rPr>
      </w:pPr>
    </w:p>
    <w:p w14:paraId="5301D4A5" w14:textId="4A27D66A" w:rsidR="477D49E3" w:rsidRPr="00595ED0" w:rsidRDefault="3E438125" w:rsidP="477D49E3">
      <w:pPr>
        <w:keepNext/>
        <w:keepLines/>
        <w:spacing w:before="240" w:after="0" w:line="259" w:lineRule="auto"/>
        <w:rPr>
          <w:rFonts w:ascii="Calibri Light" w:eastAsia="Calibri Light" w:hAnsi="Calibri Light" w:cs="Calibri Light"/>
          <w:sz w:val="32"/>
          <w:szCs w:val="32"/>
        </w:rPr>
      </w:pPr>
      <w:r w:rsidRPr="00A06C29">
        <w:rPr>
          <w:rFonts w:ascii="Calibri" w:eastAsia="Calibri" w:hAnsi="Calibri" w:cs="Calibri"/>
          <w:sz w:val="22"/>
          <w:szCs w:val="22"/>
          <w:lang w:val="en-GB"/>
        </w:rPr>
        <w:lastRenderedPageBreak/>
        <w:t xml:space="preserve"> </w:t>
      </w:r>
      <w:r w:rsidRPr="00A06C29">
        <w:rPr>
          <w:rFonts w:ascii="Calibri" w:eastAsia="Calibri" w:hAnsi="Calibri" w:cs="Calibri"/>
          <w:color w:val="2F5496"/>
          <w:sz w:val="22"/>
          <w:szCs w:val="22"/>
          <w:lang w:val="en-GB"/>
        </w:rPr>
        <w:t xml:space="preserve"> </w:t>
      </w:r>
      <w:r w:rsidRPr="00595ED0">
        <w:rPr>
          <w:rFonts w:ascii="Calibri Light" w:eastAsia="Calibri Light" w:hAnsi="Calibri Light" w:cs="Calibri Light"/>
          <w:color w:val="2F5496"/>
          <w:sz w:val="32"/>
          <w:szCs w:val="32"/>
        </w:rPr>
        <w:t>Spis treści</w:t>
      </w:r>
    </w:p>
    <w:p w14:paraId="56DEAEEE" w14:textId="169789BD" w:rsidR="477D49E3" w:rsidRDefault="3E438125" w:rsidP="3E438125">
      <w:pPr>
        <w:pStyle w:val="Akapitzlist"/>
        <w:keepNext/>
        <w:keepLines/>
        <w:numPr>
          <w:ilvl w:val="0"/>
          <w:numId w:val="9"/>
        </w:numPr>
        <w:spacing w:before="240" w:after="0" w:line="259" w:lineRule="auto"/>
        <w:rPr>
          <w:rFonts w:ascii="Calibri Light" w:eastAsia="Calibri Light" w:hAnsi="Calibri Light" w:cs="Calibri Light"/>
          <w:sz w:val="22"/>
          <w:szCs w:val="22"/>
          <w:lang w:val="pl-PL"/>
        </w:rPr>
      </w:pPr>
      <w:r w:rsidRPr="3E438125">
        <w:rPr>
          <w:rFonts w:ascii="Calibri Light" w:eastAsia="Calibri Light" w:hAnsi="Calibri Light" w:cs="Calibri Light"/>
          <w:sz w:val="22"/>
          <w:szCs w:val="22"/>
          <w:lang w:val="pl-PL"/>
        </w:rPr>
        <w:t>Allgemeines.............................................................................................................................</w:t>
      </w:r>
      <w:r w:rsidR="00724A7C">
        <w:rPr>
          <w:rFonts w:ascii="Calibri Light" w:eastAsia="Calibri Light" w:hAnsi="Calibri Light" w:cs="Calibri Light"/>
          <w:sz w:val="22"/>
          <w:szCs w:val="22"/>
          <w:lang w:val="pl-PL"/>
        </w:rPr>
        <w:t>.</w:t>
      </w:r>
      <w:r w:rsidRPr="3E438125">
        <w:rPr>
          <w:rFonts w:ascii="Calibri Light" w:eastAsia="Calibri Light" w:hAnsi="Calibri Light" w:cs="Calibri Light"/>
          <w:sz w:val="22"/>
          <w:szCs w:val="22"/>
          <w:lang w:val="pl-PL"/>
        </w:rPr>
        <w:t>............3</w:t>
      </w:r>
      <w:r w:rsidR="477D49E3">
        <w:tab/>
      </w:r>
      <w:r w:rsidRPr="3E438125">
        <w:rPr>
          <w:rFonts w:ascii="Calibri Light" w:eastAsia="Calibri Light" w:hAnsi="Calibri Light" w:cs="Calibri Light"/>
          <w:sz w:val="22"/>
          <w:szCs w:val="22"/>
          <w:lang w:val="pl-PL"/>
        </w:rPr>
        <w:t>1.1. Einleitung..............................................................................................................</w:t>
      </w:r>
      <w:r w:rsidR="00724A7C">
        <w:rPr>
          <w:rFonts w:ascii="Calibri Light" w:eastAsia="Calibri Light" w:hAnsi="Calibri Light" w:cs="Calibri Light"/>
          <w:sz w:val="22"/>
          <w:szCs w:val="22"/>
          <w:lang w:val="pl-PL"/>
        </w:rPr>
        <w:t>.</w:t>
      </w:r>
      <w:r w:rsidRPr="3E438125">
        <w:rPr>
          <w:rFonts w:ascii="Calibri Light" w:eastAsia="Calibri Light" w:hAnsi="Calibri Light" w:cs="Calibri Light"/>
          <w:sz w:val="22"/>
          <w:szCs w:val="22"/>
          <w:lang w:val="pl-PL"/>
        </w:rPr>
        <w:t>..........3</w:t>
      </w:r>
      <w:r w:rsidR="477D49E3">
        <w:tab/>
      </w:r>
      <w:r w:rsidRPr="3E438125">
        <w:rPr>
          <w:rFonts w:ascii="Calibri Light" w:eastAsia="Calibri Light" w:hAnsi="Calibri Light" w:cs="Calibri Light"/>
          <w:sz w:val="22"/>
          <w:szCs w:val="22"/>
          <w:lang w:val="pl-PL"/>
        </w:rPr>
        <w:t>1.2. Seebedingungen....................................................................................................</w:t>
      </w:r>
      <w:r w:rsidR="00724A7C">
        <w:rPr>
          <w:rFonts w:ascii="Calibri Light" w:eastAsia="Calibri Light" w:hAnsi="Calibri Light" w:cs="Calibri Light"/>
          <w:sz w:val="22"/>
          <w:szCs w:val="22"/>
          <w:lang w:val="pl-PL"/>
        </w:rPr>
        <w:t>.</w:t>
      </w:r>
      <w:r w:rsidRPr="3E438125">
        <w:rPr>
          <w:rFonts w:ascii="Calibri Light" w:eastAsia="Calibri Light" w:hAnsi="Calibri Light" w:cs="Calibri Light"/>
          <w:sz w:val="22"/>
          <w:szCs w:val="22"/>
          <w:lang w:val="pl-PL"/>
        </w:rPr>
        <w:t>.........3</w:t>
      </w:r>
      <w:r w:rsidR="477D49E3">
        <w:tab/>
      </w:r>
      <w:r w:rsidRPr="3E438125">
        <w:rPr>
          <w:rFonts w:ascii="Calibri Light" w:eastAsia="Calibri Light" w:hAnsi="Calibri Light" w:cs="Calibri Light"/>
          <w:sz w:val="22"/>
          <w:szCs w:val="22"/>
          <w:lang w:val="pl-PL"/>
        </w:rPr>
        <w:t>1.3. Warnsymbole..................................................................................................................4</w:t>
      </w:r>
    </w:p>
    <w:p w14:paraId="13FD2753" w14:textId="54F8A280" w:rsidR="477D49E3" w:rsidRDefault="68A19E7B"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Schiffsdetails........................................................................................................................................5</w:t>
      </w:r>
      <w:r w:rsidR="477D49E3">
        <w:tab/>
      </w:r>
      <w:r w:rsidRPr="68A19E7B">
        <w:rPr>
          <w:rFonts w:ascii="Calibri Light" w:eastAsia="Calibri Light" w:hAnsi="Calibri Light" w:cs="Calibri Light"/>
          <w:sz w:val="22"/>
          <w:szCs w:val="22"/>
        </w:rPr>
        <w:t>2.1. Hauptabmessungen...............................................................................................</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.........5</w:t>
      </w:r>
      <w:r w:rsidR="477D49E3">
        <w:tab/>
      </w:r>
      <w:r w:rsidRPr="68A19E7B">
        <w:rPr>
          <w:rFonts w:ascii="Calibri Light" w:eastAsia="Calibri Light" w:hAnsi="Calibri Light" w:cs="Calibri Light"/>
          <w:sz w:val="22"/>
          <w:szCs w:val="22"/>
        </w:rPr>
        <w:t>2.2. Bordsysteme..........................................................................................................</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.........5</w:t>
      </w:r>
      <w:r w:rsidR="477D49E3">
        <w:tab/>
      </w:r>
      <w:r w:rsidRPr="68A19E7B">
        <w:rPr>
          <w:rFonts w:ascii="Calibri Light" w:eastAsia="Calibri Light" w:hAnsi="Calibri Light" w:cs="Calibri Light"/>
          <w:sz w:val="22"/>
          <w:szCs w:val="22"/>
        </w:rPr>
        <w:t>2.3. Tankkapazität.......................................................................................................</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...........5</w:t>
      </w:r>
      <w:r w:rsidR="477D49E3">
        <w:tab/>
      </w:r>
      <w:r w:rsidRPr="68A19E7B">
        <w:rPr>
          <w:rFonts w:ascii="Calibri Light" w:eastAsia="Calibri Light" w:hAnsi="Calibri Light" w:cs="Calibri Light"/>
          <w:sz w:val="22"/>
          <w:szCs w:val="22"/>
        </w:rPr>
        <w:t>2.4. Designkategorie.....................................................................................................</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.........6</w:t>
      </w:r>
      <w:r w:rsidR="477D49E3">
        <w:tab/>
      </w:r>
      <w:r w:rsidRPr="68A19E7B">
        <w:rPr>
          <w:rFonts w:ascii="Calibri Light" w:eastAsia="Calibri Light" w:hAnsi="Calibri Light" w:cs="Calibri Light"/>
          <w:sz w:val="22"/>
          <w:szCs w:val="22"/>
        </w:rPr>
        <w:t>2.5. Allgemeiner Plan.......................................................................................................</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......7</w:t>
      </w:r>
    </w:p>
    <w:p w14:paraId="19BCF9DB" w14:textId="40933655" w:rsidR="477D49E3" w:rsidRDefault="68A19E7B" w:rsidP="00724A7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Schiffsinstallationen, Beschreibung und Standort..............................................................................7</w:t>
      </w:r>
      <w:r w:rsidR="477D49E3">
        <w:tab/>
      </w:r>
      <w:r w:rsidRPr="68A19E7B">
        <w:rPr>
          <w:rFonts w:ascii="Calibri Light" w:eastAsia="Calibri Light" w:hAnsi="Calibri Light" w:cs="Calibri Light"/>
          <w:sz w:val="22"/>
          <w:szCs w:val="22"/>
        </w:rPr>
        <w:t>3.1. Lenkkonsole...................................................................................................................</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.8</w:t>
      </w:r>
      <w:r w:rsidR="00724A7C">
        <w:rPr>
          <w:rFonts w:ascii="Calibri Light" w:eastAsia="Calibri Light" w:hAnsi="Calibri Light" w:cs="Calibri Light"/>
          <w:sz w:val="22"/>
          <w:szCs w:val="22"/>
        </w:rPr>
        <w:t xml:space="preserve">                                                                            </w:t>
      </w:r>
      <w:r w:rsidRPr="00724A7C">
        <w:rPr>
          <w:rFonts w:ascii="Calibri Light" w:eastAsia="Calibri Light" w:hAnsi="Calibri Light" w:cs="Calibri Light"/>
          <w:color w:val="FFFFFF" w:themeColor="background1"/>
          <w:sz w:val="22"/>
          <w:szCs w:val="22"/>
        </w:rPr>
        <w:t>1</w:t>
      </w:r>
      <w:r w:rsidR="00724A7C" w:rsidRPr="00724A7C">
        <w:rPr>
          <w:rFonts w:ascii="Calibri Light" w:eastAsia="Calibri Light" w:hAnsi="Calibri Light" w:cs="Calibri Light"/>
          <w:color w:val="FFFFFF" w:themeColor="background1"/>
          <w:sz w:val="22"/>
          <w:szCs w:val="22"/>
        </w:rPr>
        <w:t xml:space="preserve"> </w:t>
      </w:r>
      <w:r w:rsidR="00724A7C">
        <w:rPr>
          <w:rFonts w:ascii="Calibri Light" w:eastAsia="Calibri Light" w:hAnsi="Calibri Light" w:cs="Calibri Light"/>
          <w:sz w:val="22"/>
          <w:szCs w:val="22"/>
        </w:rPr>
        <w:t xml:space="preserve">           1</w:t>
      </w:r>
      <w:r w:rsidRPr="68A19E7B">
        <w:rPr>
          <w:rFonts w:ascii="Calibri Light" w:eastAsia="Calibri Light" w:hAnsi="Calibri Light" w:cs="Calibri Light"/>
          <w:sz w:val="22"/>
          <w:szCs w:val="22"/>
        </w:rPr>
        <w:t>. Motorsteuerung............................................................................................................</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9</w:t>
      </w:r>
      <w:r w:rsidR="477D49E3">
        <w:tab/>
      </w:r>
      <w:r w:rsidRPr="68A19E7B">
        <w:rPr>
          <w:rFonts w:ascii="Calibri Light" w:eastAsia="Calibri Light" w:hAnsi="Calibri Light" w:cs="Calibri Light"/>
          <w:sz w:val="22"/>
          <w:szCs w:val="22"/>
        </w:rPr>
        <w:t xml:space="preserve">   </w:t>
      </w:r>
      <w:r w:rsidR="00724A7C">
        <w:rPr>
          <w:rFonts w:ascii="Calibri Light" w:eastAsia="Calibri Light" w:hAnsi="Calibri Light" w:cs="Calibri Light"/>
          <w:sz w:val="22"/>
          <w:szCs w:val="22"/>
        </w:rPr>
        <w:tab/>
      </w:r>
      <w:r w:rsidRPr="68A19E7B">
        <w:rPr>
          <w:rFonts w:ascii="Calibri Light" w:eastAsia="Calibri Light" w:hAnsi="Calibri Light" w:cs="Calibri Light"/>
          <w:sz w:val="22"/>
          <w:szCs w:val="22"/>
        </w:rPr>
        <w:t>2. Lenkrad..........................................................................................................................</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9</w:t>
      </w:r>
      <w:r w:rsidR="477D49E3">
        <w:tab/>
      </w:r>
      <w:r w:rsidRPr="68A19E7B">
        <w:rPr>
          <w:rFonts w:ascii="Calibri Light" w:eastAsia="Calibri Light" w:hAnsi="Calibri Light" w:cs="Calibri Light"/>
          <w:sz w:val="22"/>
          <w:szCs w:val="22"/>
        </w:rPr>
        <w:t xml:space="preserve">   </w:t>
      </w:r>
      <w:r w:rsidR="00724A7C">
        <w:rPr>
          <w:rFonts w:ascii="Calibri Light" w:eastAsia="Calibri Light" w:hAnsi="Calibri Light" w:cs="Calibri Light"/>
          <w:sz w:val="22"/>
          <w:szCs w:val="22"/>
        </w:rPr>
        <w:t xml:space="preserve">    </w:t>
      </w:r>
      <w:r w:rsidRPr="00724A7C">
        <w:rPr>
          <w:rFonts w:ascii="Calibri Light" w:eastAsia="Calibri Light" w:hAnsi="Calibri Light" w:cs="Calibri Light"/>
          <w:color w:val="FFFFFF" w:themeColor="background1"/>
          <w:sz w:val="22"/>
          <w:szCs w:val="22"/>
        </w:rPr>
        <w:t>3</w:t>
      </w:r>
      <w:r w:rsidR="00724A7C">
        <w:rPr>
          <w:rFonts w:ascii="Calibri Light" w:eastAsia="Calibri Light" w:hAnsi="Calibri Light" w:cs="Calibri Light"/>
          <w:sz w:val="22"/>
          <w:szCs w:val="22"/>
        </w:rPr>
        <w:t xml:space="preserve">            3.</w:t>
      </w:r>
      <w:r w:rsidRPr="68A19E7B">
        <w:rPr>
          <w:rFonts w:ascii="Calibri Light" w:eastAsia="Calibri Light" w:hAnsi="Calibri Light" w:cs="Calibri Light"/>
          <w:sz w:val="22"/>
          <w:szCs w:val="22"/>
        </w:rPr>
        <w:t xml:space="preserve"> Schiffshorn..................................................................................................</w:t>
      </w:r>
      <w:r w:rsidR="00724A7C">
        <w:rPr>
          <w:rFonts w:ascii="Calibri Light" w:eastAsia="Calibri Light" w:hAnsi="Calibri Light" w:cs="Calibri Light"/>
          <w:sz w:val="22"/>
          <w:szCs w:val="22"/>
        </w:rPr>
        <w:t>........................9</w:t>
      </w:r>
      <w:r w:rsidR="477D49E3">
        <w:tab/>
      </w:r>
      <w:r w:rsidRPr="68A19E7B">
        <w:rPr>
          <w:rFonts w:ascii="Calibri Light" w:eastAsia="Calibri Light" w:hAnsi="Calibri Light" w:cs="Calibri Light"/>
          <w:sz w:val="22"/>
          <w:szCs w:val="22"/>
        </w:rPr>
        <w:t xml:space="preserve">   </w:t>
      </w:r>
      <w:r w:rsidR="00724A7C">
        <w:rPr>
          <w:rFonts w:ascii="Calibri Light" w:eastAsia="Calibri Light" w:hAnsi="Calibri Light" w:cs="Calibri Light"/>
          <w:sz w:val="22"/>
          <w:szCs w:val="22"/>
        </w:rPr>
        <w:tab/>
      </w:r>
      <w:r w:rsidRPr="68A19E7B">
        <w:rPr>
          <w:rFonts w:ascii="Calibri Light" w:eastAsia="Calibri Light" w:hAnsi="Calibri Light" w:cs="Calibri Light"/>
          <w:sz w:val="22"/>
          <w:szCs w:val="22"/>
        </w:rPr>
        <w:t>4. Terrassenbeleuchtung..................................................................................................</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9</w:t>
      </w:r>
      <w:r w:rsidR="477D49E3">
        <w:tab/>
      </w:r>
      <w:r w:rsidRPr="68A19E7B">
        <w:rPr>
          <w:rFonts w:ascii="Calibri Light" w:eastAsia="Calibri Light" w:hAnsi="Calibri Light" w:cs="Calibri Light"/>
          <w:sz w:val="22"/>
          <w:szCs w:val="22"/>
        </w:rPr>
        <w:t xml:space="preserve">   </w:t>
      </w:r>
      <w:r w:rsidR="00724A7C">
        <w:rPr>
          <w:rFonts w:ascii="Calibri Light" w:eastAsia="Calibri Light" w:hAnsi="Calibri Light" w:cs="Calibri Light"/>
          <w:sz w:val="22"/>
          <w:szCs w:val="22"/>
        </w:rPr>
        <w:t xml:space="preserve"> </w:t>
      </w:r>
      <w:r w:rsidRPr="00724A7C">
        <w:rPr>
          <w:rFonts w:ascii="Calibri Light" w:eastAsia="Calibri Light" w:hAnsi="Calibri Light" w:cs="Calibri Light"/>
          <w:color w:val="FFFFFF" w:themeColor="background1"/>
          <w:sz w:val="22"/>
          <w:szCs w:val="22"/>
        </w:rPr>
        <w:t>5</w:t>
      </w:r>
      <w:r w:rsidR="00724A7C">
        <w:rPr>
          <w:rFonts w:ascii="Calibri Light" w:eastAsia="Calibri Light" w:hAnsi="Calibri Light" w:cs="Calibri Light"/>
          <w:sz w:val="22"/>
          <w:szCs w:val="22"/>
        </w:rPr>
        <w:t xml:space="preserve">            5</w:t>
      </w:r>
      <w:r w:rsidRPr="68A19E7B">
        <w:rPr>
          <w:rFonts w:ascii="Calibri Light" w:eastAsia="Calibri Light" w:hAnsi="Calibri Light" w:cs="Calibri Light"/>
          <w:sz w:val="22"/>
          <w:szCs w:val="22"/>
        </w:rPr>
        <w:t>. Navi</w:t>
      </w:r>
      <w:r w:rsidR="00724A7C">
        <w:rPr>
          <w:rFonts w:ascii="Calibri Light" w:eastAsia="Calibri Light" w:hAnsi="Calibri Light" w:cs="Calibri Light"/>
          <w:sz w:val="22"/>
          <w:szCs w:val="22"/>
        </w:rPr>
        <w:t>gationslichter.....</w:t>
      </w:r>
      <w:r w:rsidRPr="68A19E7B">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9</w:t>
      </w:r>
    </w:p>
    <w:p w14:paraId="7A3C387E" w14:textId="4129326F" w:rsidR="477D49E3" w:rsidRDefault="68A19E7B"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Trink- und Schwarzwasserstandsmesser..........................................................................................10</w:t>
      </w:r>
    </w:p>
    <w:p w14:paraId="3E642743" w14:textId="4E8BD88C" w:rsidR="477D49E3" w:rsidRDefault="68A19E7B"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Salonbeleuchtung.................................................................................................................</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............11</w:t>
      </w:r>
    </w:p>
    <w:p w14:paraId="72606983" w14:textId="65FF583C" w:rsidR="477D49E3" w:rsidRDefault="68A19E7B"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Kamerasystem.....................................................................................................................</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..............11</w:t>
      </w:r>
    </w:p>
    <w:p w14:paraId="0D6A1708" w14:textId="693D6A0D" w:rsidR="477D49E3" w:rsidRDefault="68A19E7B"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Beschreibung der elektrischen Installation........................................................................</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..............12</w:t>
      </w:r>
      <w:r w:rsidR="477D49E3">
        <w:tab/>
      </w:r>
      <w:r w:rsidRPr="68A19E7B">
        <w:rPr>
          <w:rFonts w:ascii="Calibri Light" w:eastAsia="Calibri Light" w:hAnsi="Calibri Light" w:cs="Calibri Light"/>
          <w:sz w:val="22"/>
          <w:szCs w:val="22"/>
        </w:rPr>
        <w:t>7.1. Batterieort und Wartung.............................................................................</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.................13</w:t>
      </w:r>
      <w:r w:rsidR="477D49E3">
        <w:tab/>
      </w:r>
      <w:r w:rsidRPr="68A19E7B">
        <w:rPr>
          <w:rFonts w:ascii="Calibri Light" w:eastAsia="Calibri Light" w:hAnsi="Calibri Light" w:cs="Calibri Light"/>
          <w:sz w:val="22"/>
          <w:szCs w:val="22"/>
        </w:rPr>
        <w:t>7.2. Wechselrichter / Ladegerät..........................................................................</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................14</w:t>
      </w:r>
      <w:r w:rsidR="477D49E3">
        <w:tab/>
      </w:r>
      <w:r w:rsidRPr="68A19E7B">
        <w:rPr>
          <w:rFonts w:ascii="Calibri Light" w:eastAsia="Calibri Light" w:hAnsi="Calibri Light" w:cs="Calibri Light"/>
          <w:sz w:val="22"/>
          <w:szCs w:val="22"/>
        </w:rPr>
        <w:t>7.3. Sicherungen................................................................................................</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..................16</w:t>
      </w:r>
      <w:r w:rsidR="477D49E3">
        <w:tab/>
      </w:r>
      <w:r w:rsidRPr="68A19E7B">
        <w:rPr>
          <w:rFonts w:ascii="Calibri Light" w:eastAsia="Calibri Light" w:hAnsi="Calibri Light" w:cs="Calibri Light"/>
          <w:sz w:val="22"/>
          <w:szCs w:val="22"/>
        </w:rPr>
        <w:t>7.3.1. Klassifikation..............................................................................................</w:t>
      </w:r>
      <w:r w:rsidR="00724A7C">
        <w:rPr>
          <w:rFonts w:ascii="Calibri Light" w:eastAsia="Calibri Light" w:hAnsi="Calibri Light" w:cs="Calibri Light"/>
          <w:sz w:val="22"/>
          <w:szCs w:val="22"/>
        </w:rPr>
        <w:t>.</w:t>
      </w:r>
      <w:r w:rsidRPr="68A19E7B">
        <w:rPr>
          <w:rFonts w:ascii="Calibri Light" w:eastAsia="Calibri Light" w:hAnsi="Calibri Light" w:cs="Calibri Light"/>
          <w:sz w:val="22"/>
          <w:szCs w:val="22"/>
        </w:rPr>
        <w:t>................17</w:t>
      </w:r>
    </w:p>
    <w:p w14:paraId="4CD5B2D8" w14:textId="51A51F6F" w:rsidR="477D49E3" w:rsidRDefault="3E438125" w:rsidP="3E438125">
      <w:pPr>
        <w:pStyle w:val="Akapitzlist"/>
        <w:keepNext/>
        <w:keepLines/>
        <w:numPr>
          <w:ilvl w:val="0"/>
          <w:numId w:val="9"/>
        </w:numPr>
        <w:spacing w:before="240" w:after="0" w:line="259" w:lineRule="auto"/>
        <w:rPr>
          <w:rFonts w:ascii="Calibri Light" w:eastAsia="Calibri Light" w:hAnsi="Calibri Light" w:cs="Calibri Light"/>
          <w:sz w:val="22"/>
          <w:szCs w:val="22"/>
        </w:rPr>
      </w:pPr>
      <w:r w:rsidRPr="3E438125">
        <w:rPr>
          <w:rFonts w:ascii="Calibri Light" w:eastAsia="Calibri Light" w:hAnsi="Calibri Light" w:cs="Calibri Light"/>
          <w:sz w:val="22"/>
          <w:szCs w:val="22"/>
        </w:rPr>
        <w:t>Trinkwassersystem.............................................................................................................</w:t>
      </w:r>
      <w:r w:rsidR="00724A7C">
        <w:rPr>
          <w:rFonts w:ascii="Calibri Light" w:eastAsia="Calibri Light" w:hAnsi="Calibri Light" w:cs="Calibri Light"/>
          <w:sz w:val="22"/>
          <w:szCs w:val="22"/>
        </w:rPr>
        <w:t>.</w:t>
      </w:r>
      <w:r w:rsidRPr="3E438125">
        <w:rPr>
          <w:rFonts w:ascii="Calibri Light" w:eastAsia="Calibri Light" w:hAnsi="Calibri Light" w:cs="Calibri Light"/>
          <w:sz w:val="22"/>
          <w:szCs w:val="22"/>
        </w:rPr>
        <w:t>...............17</w:t>
      </w:r>
      <w:r w:rsidR="477D49E3">
        <w:tab/>
      </w:r>
      <w:r w:rsidRPr="3E438125">
        <w:rPr>
          <w:rFonts w:ascii="Calibri Light" w:eastAsia="Calibri Light" w:hAnsi="Calibri Light" w:cs="Calibri Light"/>
          <w:sz w:val="22"/>
          <w:szCs w:val="22"/>
        </w:rPr>
        <w:t>8.1. Trinkwassertank füllen..................................................................................................19</w:t>
      </w:r>
      <w:r w:rsidR="477D49E3">
        <w:tab/>
      </w:r>
      <w:r w:rsidRPr="3E438125">
        <w:rPr>
          <w:rFonts w:ascii="Calibri Light" w:eastAsia="Calibri Light" w:hAnsi="Calibri Light" w:cs="Calibri Light"/>
          <w:sz w:val="22"/>
          <w:szCs w:val="22"/>
        </w:rPr>
        <w:t>8.1.1. Umschalten zwischen Tank und festem Wasseranschluss.........................</w:t>
      </w:r>
      <w:r w:rsidR="00724A7C">
        <w:rPr>
          <w:rFonts w:ascii="Calibri Light" w:eastAsia="Calibri Light" w:hAnsi="Calibri Light" w:cs="Calibri Light"/>
          <w:sz w:val="22"/>
          <w:szCs w:val="22"/>
        </w:rPr>
        <w:t>.</w:t>
      </w:r>
      <w:r w:rsidRPr="3E438125">
        <w:rPr>
          <w:rFonts w:ascii="Calibri Light" w:eastAsia="Calibri Light" w:hAnsi="Calibri Light" w:cs="Calibri Light"/>
          <w:sz w:val="22"/>
          <w:szCs w:val="22"/>
        </w:rPr>
        <w:t>..............20</w:t>
      </w:r>
      <w:r w:rsidR="477D49E3">
        <w:tab/>
      </w:r>
      <w:r w:rsidRPr="3E438125">
        <w:rPr>
          <w:rFonts w:ascii="Calibri Light" w:eastAsia="Calibri Light" w:hAnsi="Calibri Light" w:cs="Calibri Light"/>
          <w:sz w:val="22"/>
          <w:szCs w:val="22"/>
        </w:rPr>
        <w:t>8.1.2. Schmutzwassersystem...............................................................................................20</w:t>
      </w:r>
      <w:r w:rsidR="477D49E3">
        <w:tab/>
      </w:r>
      <w:r w:rsidRPr="3E438125">
        <w:rPr>
          <w:rFonts w:ascii="Calibri Light" w:eastAsia="Calibri Light" w:hAnsi="Calibri Light" w:cs="Calibri Light"/>
          <w:sz w:val="22"/>
          <w:szCs w:val="22"/>
        </w:rPr>
        <w:t>8.1.3. Wechseln Sie zwischen Überbord- / Haltetank.........................................................20</w:t>
      </w:r>
      <w:r w:rsidR="477D49E3">
        <w:tab/>
      </w:r>
      <w:r w:rsidRPr="3E438125">
        <w:rPr>
          <w:rFonts w:ascii="Calibri Light" w:eastAsia="Calibri Light" w:hAnsi="Calibri Light" w:cs="Calibri Light"/>
          <w:sz w:val="22"/>
          <w:szCs w:val="22"/>
        </w:rPr>
        <w:t>8.1.4. Entleeren Sie den Vorratsbehälter, über Bord und saugen Sie..................</w:t>
      </w:r>
      <w:r w:rsidR="00724A7C">
        <w:rPr>
          <w:rFonts w:ascii="Calibri Light" w:eastAsia="Calibri Light" w:hAnsi="Calibri Light" w:cs="Calibri Light"/>
          <w:sz w:val="22"/>
          <w:szCs w:val="22"/>
        </w:rPr>
        <w:t>.</w:t>
      </w:r>
      <w:r w:rsidRPr="3E438125">
        <w:rPr>
          <w:rFonts w:ascii="Calibri Light" w:eastAsia="Calibri Light" w:hAnsi="Calibri Light" w:cs="Calibri Light"/>
          <w:sz w:val="22"/>
          <w:szCs w:val="22"/>
        </w:rPr>
        <w:t>..............21</w:t>
      </w:r>
    </w:p>
    <w:p w14:paraId="4C9CA40A" w14:textId="26D6B271" w:rsidR="477D49E3"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t>Gasinstallation....................................................................................................................</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...............21</w:t>
      </w:r>
      <w:r w:rsidR="477D49E3">
        <w:tab/>
      </w:r>
      <w:r w:rsidRPr="46973D0C">
        <w:rPr>
          <w:rFonts w:ascii="Calibri Light" w:eastAsia="Calibri Light" w:hAnsi="Calibri Light" w:cs="Calibri Light"/>
          <w:sz w:val="22"/>
          <w:szCs w:val="22"/>
        </w:rPr>
        <w:t>9.1. Art der Flasche / Verbindung........................................................................................22</w:t>
      </w:r>
      <w:r w:rsidR="477D49E3">
        <w:tab/>
      </w:r>
      <w:r w:rsidRPr="46973D0C">
        <w:rPr>
          <w:rFonts w:ascii="Calibri Light" w:eastAsia="Calibri Light" w:hAnsi="Calibri Light" w:cs="Calibri Light"/>
          <w:sz w:val="22"/>
          <w:szCs w:val="22"/>
        </w:rPr>
        <w:t>9.2. Gasflasche wechseln..........................................................................................</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...........22</w:t>
      </w:r>
    </w:p>
    <w:p w14:paraId="1AB42271" w14:textId="50F11F08" w:rsidR="477D49E3"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t>Heizung...................................................................................................................................</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...........23</w:t>
      </w:r>
      <w:r w:rsidR="477D49E3">
        <w:tab/>
      </w:r>
      <w:r w:rsidRPr="46973D0C">
        <w:rPr>
          <w:rFonts w:ascii="Calibri Light" w:eastAsia="Calibri Light" w:hAnsi="Calibri Light" w:cs="Calibri Light"/>
          <w:sz w:val="22"/>
          <w:szCs w:val="22"/>
        </w:rPr>
        <w:t>10.1. Betriebsmodus..................................................................................................</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..........24</w:t>
      </w:r>
    </w:p>
    <w:p w14:paraId="58F3462E" w14:textId="56C01B5D" w:rsidR="477D49E3"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t xml:space="preserve">Segeln mit dem </w:t>
      </w:r>
      <w:r w:rsidR="00B119B3">
        <w:rPr>
          <w:rFonts w:ascii="Calibri Light" w:eastAsia="Calibri Light" w:hAnsi="Calibri Light" w:cs="Calibri Light"/>
          <w:sz w:val="22"/>
          <w:szCs w:val="22"/>
        </w:rPr>
        <w:t>Campi new marina 300</w:t>
      </w:r>
      <w:r w:rsidRPr="46973D0C">
        <w:rPr>
          <w:rFonts w:ascii="Calibri Light" w:eastAsia="Calibri Light" w:hAnsi="Calibri Light" w:cs="Calibri Light"/>
          <w:sz w:val="22"/>
          <w:szCs w:val="22"/>
        </w:rPr>
        <w:t>..........</w:t>
      </w:r>
      <w:r w:rsidR="00B119B3">
        <w:rPr>
          <w:rFonts w:ascii="Calibri Light" w:eastAsia="Calibri Light" w:hAnsi="Calibri Light" w:cs="Calibri Light"/>
          <w:sz w:val="22"/>
          <w:szCs w:val="22"/>
        </w:rPr>
        <w:t>............</w:t>
      </w:r>
      <w:r w:rsidRPr="46973D0C">
        <w:rPr>
          <w:rFonts w:ascii="Calibri Light" w:eastAsia="Calibri Light" w:hAnsi="Calibri Light" w:cs="Calibri Light"/>
          <w:sz w:val="22"/>
          <w:szCs w:val="22"/>
        </w:rPr>
        <w:t>..........................................................</w:t>
      </w:r>
      <w:r w:rsidR="00724A7C">
        <w:rPr>
          <w:rFonts w:ascii="Calibri Light" w:eastAsia="Calibri Light" w:hAnsi="Calibri Light" w:cs="Calibri Light"/>
          <w:sz w:val="22"/>
          <w:szCs w:val="22"/>
        </w:rPr>
        <w:t>.</w:t>
      </w:r>
      <w:r w:rsidR="00420373">
        <w:rPr>
          <w:rFonts w:ascii="Calibri Light" w:eastAsia="Calibri Light" w:hAnsi="Calibri Light" w:cs="Calibri Light"/>
          <w:sz w:val="22"/>
          <w:szCs w:val="22"/>
        </w:rPr>
        <w:t>...........24</w:t>
      </w:r>
    </w:p>
    <w:p w14:paraId="43A94883" w14:textId="6FEBC94A" w:rsidR="477D49E3" w:rsidRDefault="68A19E7B" w:rsidP="68A19E7B">
      <w:pPr>
        <w:pStyle w:val="Akapitzlist"/>
        <w:keepNext/>
        <w:keepLines/>
        <w:numPr>
          <w:ilvl w:val="0"/>
          <w:numId w:val="9"/>
        </w:numPr>
        <w:spacing w:before="240" w:after="0" w:line="259" w:lineRule="auto"/>
        <w:rPr>
          <w:rFonts w:ascii="Calibri Light" w:eastAsia="Calibri Light" w:hAnsi="Calibri Light" w:cs="Calibri Light"/>
          <w:sz w:val="22"/>
          <w:szCs w:val="22"/>
        </w:rPr>
      </w:pPr>
      <w:r w:rsidRPr="68A19E7B">
        <w:rPr>
          <w:rFonts w:ascii="Calibri Light" w:eastAsia="Calibri Light" w:hAnsi="Calibri Light" w:cs="Calibri Light"/>
          <w:sz w:val="22"/>
          <w:szCs w:val="22"/>
        </w:rPr>
        <w:t>Kraftstoffkreislauf....................................................................................................................</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..........25</w:t>
      </w:r>
      <w:r w:rsidR="477D49E3">
        <w:tab/>
      </w:r>
      <w:r w:rsidRPr="68A19E7B">
        <w:rPr>
          <w:rFonts w:ascii="Calibri Light" w:eastAsia="Calibri Light" w:hAnsi="Calibri Light" w:cs="Calibri Light"/>
          <w:sz w:val="22"/>
          <w:szCs w:val="22"/>
        </w:rPr>
        <w:t>12.1. Schmierölstand....................................................................................................</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.......27</w:t>
      </w:r>
      <w:r w:rsidR="477D49E3">
        <w:tab/>
      </w:r>
      <w:r w:rsidRPr="68A19E7B">
        <w:rPr>
          <w:rFonts w:ascii="Calibri Light" w:eastAsia="Calibri Light" w:hAnsi="Calibri Light" w:cs="Calibri Light"/>
          <w:sz w:val="22"/>
          <w:szCs w:val="22"/>
        </w:rPr>
        <w:t>12.2. Starten der Motoren.........................................................................................</w:t>
      </w:r>
      <w:r w:rsidR="00724A7C">
        <w:rPr>
          <w:rFonts w:ascii="Calibri Light" w:eastAsia="Calibri Light" w:hAnsi="Calibri Light" w:cs="Calibri Light"/>
          <w:sz w:val="22"/>
          <w:szCs w:val="22"/>
        </w:rPr>
        <w:t>.</w:t>
      </w:r>
      <w:r w:rsidR="005A77B9">
        <w:rPr>
          <w:rFonts w:ascii="Calibri Light" w:eastAsia="Calibri Light" w:hAnsi="Calibri Light" w:cs="Calibri Light"/>
          <w:sz w:val="22"/>
          <w:szCs w:val="22"/>
        </w:rPr>
        <w:t>.........27</w:t>
      </w:r>
    </w:p>
    <w:p w14:paraId="649A0749" w14:textId="2B02E672" w:rsidR="477D49E3" w:rsidRDefault="477D49E3" w:rsidP="46973D0C">
      <w:pPr>
        <w:keepNext/>
        <w:keepLines/>
        <w:spacing w:before="240" w:after="0" w:line="259" w:lineRule="auto"/>
        <w:rPr>
          <w:rFonts w:ascii="Calibri Light" w:eastAsia="Calibri Light" w:hAnsi="Calibri Light" w:cs="Calibri Light"/>
          <w:sz w:val="22"/>
          <w:szCs w:val="22"/>
        </w:rPr>
      </w:pPr>
    </w:p>
    <w:p w14:paraId="7AA1F18C" w14:textId="04BA9805" w:rsidR="477D49E3"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lastRenderedPageBreak/>
        <w:t>Manövrieren.....................................................................................................................................29</w:t>
      </w:r>
      <w:r w:rsidR="477D49E3">
        <w:tab/>
      </w:r>
      <w:r w:rsidRPr="46973D0C">
        <w:rPr>
          <w:rFonts w:ascii="Calibri Light" w:eastAsia="Calibri Light" w:hAnsi="Calibri Light" w:cs="Calibri Light"/>
          <w:sz w:val="22"/>
          <w:szCs w:val="22"/>
        </w:rPr>
        <w:t>13.1. Doppelmotoren...........................................................................</w:t>
      </w:r>
      <w:r w:rsidR="005A77B9">
        <w:rPr>
          <w:rFonts w:ascii="Calibri Light" w:eastAsia="Calibri Light" w:hAnsi="Calibri Light" w:cs="Calibri Light"/>
          <w:sz w:val="22"/>
          <w:szCs w:val="22"/>
        </w:rPr>
        <w:t>..............................29</w:t>
      </w:r>
      <w:r w:rsidR="477D49E3">
        <w:tab/>
      </w:r>
      <w:r w:rsidRPr="46973D0C">
        <w:rPr>
          <w:rFonts w:ascii="Calibri Light" w:eastAsia="Calibri Light" w:hAnsi="Calibri Light" w:cs="Calibri Light"/>
          <w:sz w:val="22"/>
          <w:szCs w:val="22"/>
        </w:rPr>
        <w:t>13.2. Festmachen.................................................................................</w:t>
      </w:r>
      <w:r w:rsidR="005A77B9">
        <w:rPr>
          <w:rFonts w:ascii="Calibri Light" w:eastAsia="Calibri Light" w:hAnsi="Calibri Light" w:cs="Calibri Light"/>
          <w:sz w:val="22"/>
          <w:szCs w:val="22"/>
        </w:rPr>
        <w:t>..............................30</w:t>
      </w:r>
    </w:p>
    <w:p w14:paraId="3DE0CDA1" w14:textId="219809E7" w:rsidR="46973D0C"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t>Überwinterung...................................................................................................</w:t>
      </w:r>
      <w:r w:rsidR="005A77B9">
        <w:rPr>
          <w:rFonts w:ascii="Calibri Light" w:eastAsia="Calibri Light" w:hAnsi="Calibri Light" w:cs="Calibri Light"/>
          <w:sz w:val="22"/>
          <w:szCs w:val="22"/>
        </w:rPr>
        <w:t>..............................31</w:t>
      </w:r>
      <w:r>
        <w:tab/>
      </w:r>
      <w:r w:rsidRPr="46973D0C">
        <w:rPr>
          <w:rFonts w:ascii="Calibri Light" w:eastAsia="Calibri Light" w:hAnsi="Calibri Light" w:cs="Calibri Light"/>
          <w:sz w:val="22"/>
          <w:szCs w:val="22"/>
        </w:rPr>
        <w:t>14.1. Frost.............................................................................................</w:t>
      </w:r>
      <w:r w:rsidR="005A77B9">
        <w:rPr>
          <w:rFonts w:ascii="Calibri Light" w:eastAsia="Calibri Light" w:hAnsi="Calibri Light" w:cs="Calibri Light"/>
          <w:sz w:val="22"/>
          <w:szCs w:val="22"/>
        </w:rPr>
        <w:t>..............................31</w:t>
      </w:r>
      <w:r>
        <w:tab/>
      </w:r>
      <w:r w:rsidRPr="46973D0C">
        <w:rPr>
          <w:rFonts w:ascii="Calibri Light" w:eastAsia="Calibri Light" w:hAnsi="Calibri Light" w:cs="Calibri Light"/>
          <w:sz w:val="22"/>
          <w:szCs w:val="22"/>
        </w:rPr>
        <w:t>14.2. Abwesenheit während des Frosts oder längerer Zeit.................</w:t>
      </w:r>
      <w:r w:rsidR="005A77B9">
        <w:rPr>
          <w:rFonts w:ascii="Calibri Light" w:eastAsia="Calibri Light" w:hAnsi="Calibri Light" w:cs="Calibri Light"/>
          <w:sz w:val="22"/>
          <w:szCs w:val="22"/>
        </w:rPr>
        <w:t>..............................31</w:t>
      </w:r>
      <w:r>
        <w:tab/>
      </w:r>
      <w:r w:rsidRPr="46973D0C">
        <w:rPr>
          <w:rFonts w:ascii="Calibri Light" w:eastAsia="Calibri Light" w:hAnsi="Calibri Light" w:cs="Calibri Light"/>
          <w:sz w:val="22"/>
          <w:szCs w:val="22"/>
        </w:rPr>
        <w:t>14.3. Überwinterung der Motoren......................................................</w:t>
      </w:r>
      <w:r w:rsidR="005A77B9">
        <w:rPr>
          <w:rFonts w:ascii="Calibri Light" w:eastAsia="Calibri Light" w:hAnsi="Calibri Light" w:cs="Calibri Light"/>
          <w:sz w:val="22"/>
          <w:szCs w:val="22"/>
        </w:rPr>
        <w:t>...............................31</w:t>
      </w:r>
    </w:p>
    <w:p w14:paraId="211F84E6" w14:textId="601D63D4" w:rsidR="46973D0C"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t>Sicherheit............................................................................................................</w:t>
      </w:r>
      <w:r w:rsidR="005A77B9">
        <w:rPr>
          <w:rFonts w:ascii="Calibri Light" w:eastAsia="Calibri Light" w:hAnsi="Calibri Light" w:cs="Calibri Light"/>
          <w:sz w:val="22"/>
          <w:szCs w:val="22"/>
        </w:rPr>
        <w:t>..............................32</w:t>
      </w:r>
      <w:r>
        <w:tab/>
      </w:r>
      <w:r w:rsidRPr="46973D0C">
        <w:rPr>
          <w:rFonts w:ascii="Calibri Light" w:eastAsia="Calibri Light" w:hAnsi="Calibri Light" w:cs="Calibri Light"/>
          <w:sz w:val="22"/>
          <w:szCs w:val="22"/>
        </w:rPr>
        <w:t>15.1. Mann über Bord Prävention........................................................</w:t>
      </w:r>
      <w:r w:rsidR="005A77B9">
        <w:rPr>
          <w:rFonts w:ascii="Calibri Light" w:eastAsia="Calibri Light" w:hAnsi="Calibri Light" w:cs="Calibri Light"/>
          <w:sz w:val="22"/>
          <w:szCs w:val="22"/>
        </w:rPr>
        <w:t>..............................32</w:t>
      </w:r>
    </w:p>
    <w:p w14:paraId="4F2E7FD8" w14:textId="34D241AC" w:rsidR="46973D0C"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rPr>
      </w:pPr>
      <w:r w:rsidRPr="46973D0C">
        <w:rPr>
          <w:rFonts w:ascii="Calibri Light" w:eastAsia="Calibri Light" w:hAnsi="Calibri Light" w:cs="Calibri Light"/>
          <w:sz w:val="22"/>
          <w:szCs w:val="22"/>
        </w:rPr>
        <w:t>Fluchtwege.........................................................................................................</w:t>
      </w:r>
      <w:r w:rsidR="005A77B9">
        <w:rPr>
          <w:rFonts w:ascii="Calibri Light" w:eastAsia="Calibri Light" w:hAnsi="Calibri Light" w:cs="Calibri Light"/>
          <w:sz w:val="22"/>
          <w:szCs w:val="22"/>
        </w:rPr>
        <w:t>..............................33</w:t>
      </w:r>
    </w:p>
    <w:p w14:paraId="4C692AEC" w14:textId="5C441107" w:rsidR="46973D0C"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lang w:val="de-DE"/>
        </w:rPr>
      </w:pPr>
      <w:r w:rsidRPr="46973D0C">
        <w:rPr>
          <w:rFonts w:ascii="Calibri Light" w:eastAsia="Calibri Light" w:hAnsi="Calibri Light" w:cs="Calibri Light"/>
          <w:sz w:val="22"/>
          <w:szCs w:val="22"/>
          <w:lang w:val="de-DE"/>
        </w:rPr>
        <w:t>Beratung zu zu erwerbenden Ressourcen........................................................</w:t>
      </w:r>
      <w:r w:rsidR="005A77B9">
        <w:rPr>
          <w:rFonts w:ascii="Calibri Light" w:eastAsia="Calibri Light" w:hAnsi="Calibri Light" w:cs="Calibri Light"/>
          <w:sz w:val="22"/>
          <w:szCs w:val="22"/>
          <w:lang w:val="de-DE"/>
        </w:rPr>
        <w:t>..............................34</w:t>
      </w:r>
    </w:p>
    <w:p w14:paraId="3C579A75" w14:textId="572F0DF4" w:rsidR="46973D0C" w:rsidRDefault="46973D0C" w:rsidP="46973D0C">
      <w:pPr>
        <w:pStyle w:val="Akapitzlist"/>
        <w:keepNext/>
        <w:keepLines/>
        <w:numPr>
          <w:ilvl w:val="0"/>
          <w:numId w:val="9"/>
        </w:numPr>
        <w:spacing w:before="240" w:after="0" w:line="259" w:lineRule="auto"/>
        <w:rPr>
          <w:rFonts w:ascii="Calibri Light" w:eastAsia="Calibri Light" w:hAnsi="Calibri Light" w:cs="Calibri Light"/>
          <w:sz w:val="22"/>
          <w:szCs w:val="22"/>
          <w:lang w:val="de-DE"/>
        </w:rPr>
      </w:pPr>
      <w:r w:rsidRPr="46973D0C">
        <w:rPr>
          <w:rFonts w:ascii="Calibri Light" w:eastAsia="Calibri Light" w:hAnsi="Calibri Light" w:cs="Calibri Light"/>
          <w:sz w:val="22"/>
          <w:szCs w:val="22"/>
        </w:rPr>
        <w:t>Fehlertabelle......................................................................................................</w:t>
      </w:r>
      <w:r w:rsidR="005A77B9">
        <w:rPr>
          <w:rFonts w:ascii="Calibri Light" w:eastAsia="Calibri Light" w:hAnsi="Calibri Light" w:cs="Calibri Light"/>
          <w:sz w:val="22"/>
          <w:szCs w:val="22"/>
        </w:rPr>
        <w:t>..............................35</w:t>
      </w:r>
    </w:p>
    <w:p w14:paraId="34AE5CB9" w14:textId="1DEE3930" w:rsidR="477D49E3" w:rsidRDefault="477D49E3" w:rsidP="46973D0C">
      <w:pPr>
        <w:keepNext/>
        <w:keepLines/>
        <w:spacing w:before="240" w:after="0" w:line="259" w:lineRule="auto"/>
        <w:rPr>
          <w:rFonts w:ascii="Calibri Light" w:eastAsia="Calibri Light" w:hAnsi="Calibri Light" w:cs="Calibri Light"/>
          <w:sz w:val="22"/>
          <w:szCs w:val="22"/>
        </w:rPr>
      </w:pPr>
    </w:p>
    <w:p w14:paraId="32B70433" w14:textId="331DA7F6" w:rsidR="477D49E3" w:rsidRDefault="46973D0C" w:rsidP="46973D0C">
      <w:pPr>
        <w:rPr>
          <w:rFonts w:ascii="Calibri Light" w:eastAsia="Calibri Light" w:hAnsi="Calibri Light" w:cs="Calibri Light"/>
          <w:color w:val="2F5496"/>
          <w:sz w:val="36"/>
          <w:szCs w:val="36"/>
          <w:lang w:val="pl-PL"/>
        </w:rPr>
      </w:pPr>
      <w:r w:rsidRPr="46973D0C">
        <w:rPr>
          <w:rFonts w:ascii="Calibri Light" w:eastAsia="Calibri Light" w:hAnsi="Calibri Light" w:cs="Calibri Light"/>
          <w:color w:val="2F5496"/>
          <w:sz w:val="36"/>
          <w:szCs w:val="36"/>
          <w:lang w:val="pl-PL"/>
        </w:rPr>
        <w:t>1.Allgemeines</w:t>
      </w:r>
    </w:p>
    <w:p w14:paraId="4A243422" w14:textId="4F805640" w:rsidR="477D49E3" w:rsidRDefault="477D49E3" w:rsidP="477D49E3">
      <w:pPr>
        <w:rPr>
          <w:rFonts w:ascii="Calibri Light" w:eastAsia="Calibri Light" w:hAnsi="Calibri Light" w:cs="Calibri Light"/>
          <w:color w:val="2F5496"/>
          <w:sz w:val="28"/>
          <w:szCs w:val="28"/>
          <w:lang w:val="pl-PL"/>
        </w:rPr>
      </w:pPr>
      <w:r w:rsidRPr="477D49E3">
        <w:rPr>
          <w:rFonts w:ascii="Calibri Light" w:eastAsia="Calibri Light" w:hAnsi="Calibri Light" w:cs="Calibri Light"/>
          <w:color w:val="2F5496"/>
          <w:sz w:val="28"/>
          <w:szCs w:val="28"/>
          <w:lang w:val="pl-PL"/>
        </w:rPr>
        <w:t>1.1. Einleitung</w:t>
      </w:r>
    </w:p>
    <w:p w14:paraId="5161E60C" w14:textId="781F7B1A" w:rsidR="477D49E3" w:rsidRPr="00A06C29" w:rsidRDefault="477D49E3" w:rsidP="477D49E3">
      <w:pPr>
        <w:rPr>
          <w:rFonts w:ascii="Calibri Light" w:eastAsia="Calibri Light" w:hAnsi="Calibri Light" w:cs="Calibri Light"/>
          <w:lang w:val="en-GB"/>
        </w:rPr>
      </w:pPr>
      <w:r w:rsidRPr="00A06C29">
        <w:rPr>
          <w:rFonts w:ascii="Calibri Light" w:eastAsia="Calibri Light" w:hAnsi="Calibri Light" w:cs="Calibri Light"/>
          <w:lang w:val="en-GB"/>
        </w:rPr>
        <w:t>Dieses Handbuch ist als technisches Handbuch gedacht, um Ihnen Erklärungen zu geben, die</w:t>
      </w:r>
    </w:p>
    <w:p w14:paraId="4FD98F74" w14:textId="02556328" w:rsidR="477D49E3" w:rsidRPr="00A06C29" w:rsidRDefault="46973D0C" w:rsidP="46973D0C">
      <w:pPr>
        <w:rPr>
          <w:rFonts w:ascii="Calibri Light" w:eastAsia="Calibri Light" w:hAnsi="Calibri Light" w:cs="Calibri Light"/>
          <w:lang w:val="en-GB"/>
        </w:rPr>
      </w:pPr>
      <w:r w:rsidRPr="00A06C29">
        <w:rPr>
          <w:rFonts w:ascii="Calibri Light" w:eastAsia="Calibri Light" w:hAnsi="Calibri Light" w:cs="Calibri Light"/>
          <w:lang w:val="en-GB"/>
        </w:rPr>
        <w:t xml:space="preserve">verschiedenen Systeme an Bord Ihres </w:t>
      </w:r>
      <w:r w:rsidR="00B119B3">
        <w:rPr>
          <w:rFonts w:ascii="Calibri Light" w:eastAsia="Calibri Light" w:hAnsi="Calibri Light" w:cs="Calibri Light"/>
          <w:lang w:val="en-GB"/>
        </w:rPr>
        <w:t>Campi new marina 300</w:t>
      </w:r>
      <w:r w:rsidRPr="00A06C29">
        <w:rPr>
          <w:rFonts w:ascii="Calibri Light" w:eastAsia="Calibri Light" w:hAnsi="Calibri Light" w:cs="Calibri Light"/>
          <w:lang w:val="en-GB"/>
        </w:rPr>
        <w:t xml:space="preserve"> zu erläutern und mögliche Fehlfunktionen zu</w:t>
      </w:r>
    </w:p>
    <w:p w14:paraId="64F036F1" w14:textId="7D636196" w:rsidR="477D49E3" w:rsidRDefault="477D49E3" w:rsidP="477D49E3">
      <w:pPr>
        <w:rPr>
          <w:rFonts w:ascii="Calibri Light" w:eastAsia="Calibri Light" w:hAnsi="Calibri Light" w:cs="Calibri Light"/>
          <w:lang w:val="pl-PL"/>
        </w:rPr>
      </w:pPr>
      <w:r w:rsidRPr="477D49E3">
        <w:rPr>
          <w:rFonts w:ascii="Calibri Light" w:eastAsia="Calibri Light" w:hAnsi="Calibri Light" w:cs="Calibri Light"/>
          <w:lang w:val="pl-PL"/>
        </w:rPr>
        <w:t>ermitteln.</w:t>
      </w:r>
    </w:p>
    <w:p w14:paraId="089C13C0" w14:textId="79982926" w:rsidR="477D49E3" w:rsidRDefault="477D49E3" w:rsidP="477D49E3">
      <w:pPr>
        <w:rPr>
          <w:color w:val="0070C0"/>
          <w:sz w:val="28"/>
          <w:szCs w:val="28"/>
        </w:rPr>
      </w:pPr>
      <w:r w:rsidRPr="477D49E3">
        <w:rPr>
          <w:sz w:val="20"/>
          <w:szCs w:val="20"/>
        </w:rPr>
        <w:t xml:space="preserve"> </w:t>
      </w:r>
      <w:r w:rsidRPr="477D49E3">
        <w:rPr>
          <w:rFonts w:ascii="Calibri Light" w:eastAsia="Calibri Light" w:hAnsi="Calibri Light" w:cs="Calibri Light"/>
          <w:color w:val="2F5496"/>
          <w:sz w:val="28"/>
          <w:szCs w:val="28"/>
          <w:lang w:val="pl-PL"/>
        </w:rPr>
        <w:t>1.2. Seebedingungen</w:t>
      </w:r>
    </w:p>
    <w:tbl>
      <w:tblPr>
        <w:tblStyle w:val="Tabela-Siatka"/>
        <w:tblW w:w="0" w:type="auto"/>
        <w:tblLayout w:type="fixed"/>
        <w:tblLook w:val="06A0" w:firstRow="1" w:lastRow="0" w:firstColumn="1" w:lastColumn="0" w:noHBand="1" w:noVBand="1"/>
      </w:tblPr>
      <w:tblGrid>
        <w:gridCol w:w="1770"/>
        <w:gridCol w:w="7590"/>
      </w:tblGrid>
      <w:tr w:rsidR="477D49E3" w14:paraId="68DA79E6" w14:textId="77777777" w:rsidTr="477D49E3">
        <w:trPr>
          <w:trHeight w:val="300"/>
        </w:trPr>
        <w:tc>
          <w:tcPr>
            <w:tcW w:w="1770" w:type="dxa"/>
          </w:tcPr>
          <w:p w14:paraId="36ED248B" w14:textId="04DC926E"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Absperrventil</w:t>
            </w:r>
          </w:p>
        </w:tc>
        <w:tc>
          <w:tcPr>
            <w:tcW w:w="7590" w:type="dxa"/>
          </w:tcPr>
          <w:p w14:paraId="234A397A" w14:textId="5A679880"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Tippen Sie auf / Ventil, um das Rohr zu öffnen oder zu schließen</w:t>
            </w:r>
          </w:p>
        </w:tc>
      </w:tr>
      <w:tr w:rsidR="477D49E3" w14:paraId="6A99559A" w14:textId="77777777" w:rsidTr="477D49E3">
        <w:trPr>
          <w:trHeight w:val="300"/>
        </w:trPr>
        <w:tc>
          <w:tcPr>
            <w:tcW w:w="1770" w:type="dxa"/>
          </w:tcPr>
          <w:p w14:paraId="673178C6" w14:textId="5D0E5712"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Backbordseite</w:t>
            </w:r>
          </w:p>
        </w:tc>
        <w:tc>
          <w:tcPr>
            <w:tcW w:w="7590" w:type="dxa"/>
          </w:tcPr>
          <w:p w14:paraId="50A11D30" w14:textId="2D375084"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Linke Seite des Schiffes von vorne gesehen</w:t>
            </w:r>
          </w:p>
        </w:tc>
      </w:tr>
      <w:tr w:rsidR="477D49E3" w14:paraId="5764A9AA" w14:textId="77777777" w:rsidTr="477D49E3">
        <w:trPr>
          <w:trHeight w:val="300"/>
        </w:trPr>
        <w:tc>
          <w:tcPr>
            <w:tcW w:w="1770" w:type="dxa"/>
          </w:tcPr>
          <w:p w14:paraId="26C33523" w14:textId="474419F1"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Steuerbord</w:t>
            </w:r>
          </w:p>
        </w:tc>
        <w:tc>
          <w:tcPr>
            <w:tcW w:w="7590" w:type="dxa"/>
          </w:tcPr>
          <w:p w14:paraId="0E372CF1" w14:textId="01E810B8"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Rechte Seite des Schiffes von vorne gesehen</w:t>
            </w:r>
          </w:p>
        </w:tc>
      </w:tr>
      <w:tr w:rsidR="477D49E3" w14:paraId="6A29E8AF" w14:textId="77777777" w:rsidTr="477D49E3">
        <w:trPr>
          <w:trHeight w:val="300"/>
        </w:trPr>
        <w:tc>
          <w:tcPr>
            <w:tcW w:w="1770" w:type="dxa"/>
          </w:tcPr>
          <w:p w14:paraId="2BC89607" w14:textId="16B1D610"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Leeseite</w:t>
            </w:r>
          </w:p>
        </w:tc>
        <w:tc>
          <w:tcPr>
            <w:tcW w:w="7590" w:type="dxa"/>
          </w:tcPr>
          <w:p w14:paraId="01681E4A" w14:textId="5EC8D926"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zu der der Wind weht</w:t>
            </w:r>
          </w:p>
        </w:tc>
      </w:tr>
      <w:tr w:rsidR="477D49E3" w14:paraId="1FE20246" w14:textId="77777777" w:rsidTr="477D49E3">
        <w:trPr>
          <w:trHeight w:val="300"/>
        </w:trPr>
        <w:tc>
          <w:tcPr>
            <w:tcW w:w="1770" w:type="dxa"/>
          </w:tcPr>
          <w:p w14:paraId="5A5B14E2" w14:textId="54C87DFA"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Luvseite Seite</w:t>
            </w:r>
          </w:p>
        </w:tc>
        <w:tc>
          <w:tcPr>
            <w:tcW w:w="7590" w:type="dxa"/>
          </w:tcPr>
          <w:p w14:paraId="275013F9" w14:textId="2F008DB2"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von der der Wind kommt</w:t>
            </w:r>
          </w:p>
        </w:tc>
      </w:tr>
      <w:tr w:rsidR="477D49E3" w14:paraId="0D62E5F2" w14:textId="77777777" w:rsidTr="477D49E3">
        <w:trPr>
          <w:trHeight w:val="360"/>
        </w:trPr>
        <w:tc>
          <w:tcPr>
            <w:tcW w:w="1770" w:type="dxa"/>
          </w:tcPr>
          <w:p w14:paraId="37DA4396" w14:textId="5EDD9C44"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Propeller</w:t>
            </w:r>
          </w:p>
        </w:tc>
        <w:tc>
          <w:tcPr>
            <w:tcW w:w="7590" w:type="dxa"/>
          </w:tcPr>
          <w:p w14:paraId="632C97E7" w14:textId="77DA45BA"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Der Propeller sorgt für Schub im Wasser</w:t>
            </w:r>
          </w:p>
        </w:tc>
      </w:tr>
      <w:tr w:rsidR="477D49E3" w14:paraId="50F22785" w14:textId="77777777" w:rsidTr="477D49E3">
        <w:trPr>
          <w:trHeight w:val="300"/>
        </w:trPr>
        <w:tc>
          <w:tcPr>
            <w:tcW w:w="1770" w:type="dxa"/>
          </w:tcPr>
          <w:p w14:paraId="68533D79" w14:textId="6E32DE5F"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RPM</w:t>
            </w:r>
          </w:p>
        </w:tc>
        <w:tc>
          <w:tcPr>
            <w:tcW w:w="7590" w:type="dxa"/>
          </w:tcPr>
          <w:p w14:paraId="6CD16ACF" w14:textId="22177EF3"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Umdrehungen pro Minute (Umdrehungen)</w:t>
            </w:r>
          </w:p>
        </w:tc>
      </w:tr>
      <w:tr w:rsidR="477D49E3" w14:paraId="0BBDDEAD" w14:textId="77777777" w:rsidTr="477D49E3">
        <w:trPr>
          <w:trHeight w:val="300"/>
        </w:trPr>
        <w:tc>
          <w:tcPr>
            <w:tcW w:w="1770" w:type="dxa"/>
          </w:tcPr>
          <w:p w14:paraId="1123E52C" w14:textId="083ADF1A"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Schwarzwasser</w:t>
            </w:r>
          </w:p>
        </w:tc>
        <w:tc>
          <w:tcPr>
            <w:tcW w:w="7590" w:type="dxa"/>
          </w:tcPr>
          <w:p w14:paraId="1BFBBECC" w14:textId="761A0298"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Abwasser aus Toilette (und Waschbecken)</w:t>
            </w:r>
          </w:p>
        </w:tc>
      </w:tr>
      <w:tr w:rsidR="477D49E3" w14:paraId="7B3F1740" w14:textId="77777777" w:rsidTr="477D49E3">
        <w:trPr>
          <w:trHeight w:val="675"/>
        </w:trPr>
        <w:tc>
          <w:tcPr>
            <w:tcW w:w="1770" w:type="dxa"/>
          </w:tcPr>
          <w:p w14:paraId="4F6BF84F" w14:textId="3AFC14F5"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Signifikante</w:t>
            </w:r>
          </w:p>
          <w:p w14:paraId="19E85527" w14:textId="27FAB604" w:rsidR="477D49E3" w:rsidRDefault="477D49E3" w:rsidP="477D49E3">
            <w:r w:rsidRPr="477D49E3">
              <w:rPr>
                <w:rFonts w:ascii="Calibri" w:eastAsia="Calibri" w:hAnsi="Calibri" w:cs="Calibri"/>
                <w:color w:val="000000" w:themeColor="text1"/>
                <w:sz w:val="22"/>
                <w:szCs w:val="22"/>
                <w:lang w:val="pl-PL"/>
              </w:rPr>
              <w:t>Wellenhöhe</w:t>
            </w:r>
          </w:p>
        </w:tc>
        <w:tc>
          <w:tcPr>
            <w:tcW w:w="7590" w:type="dxa"/>
          </w:tcPr>
          <w:p w14:paraId="1DF2A867" w14:textId="2B7DD202"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Die signifikante Wellenhöhe ist die durchschnittliche Höhe der</w:t>
            </w:r>
          </w:p>
          <w:p w14:paraId="22589D41" w14:textId="4EB3E931" w:rsidR="477D49E3" w:rsidRDefault="477D49E3" w:rsidP="477D49E3">
            <w:r w:rsidRPr="477D49E3">
              <w:rPr>
                <w:rFonts w:ascii="Calibri" w:eastAsia="Calibri" w:hAnsi="Calibri" w:cs="Calibri"/>
                <w:color w:val="000000" w:themeColor="text1"/>
                <w:sz w:val="22"/>
                <w:szCs w:val="22"/>
                <w:lang w:val="pl-PL"/>
              </w:rPr>
              <w:t>höchsten 1/3 gemessenen Wellen</w:t>
            </w:r>
          </w:p>
        </w:tc>
      </w:tr>
      <w:tr w:rsidR="477D49E3" w14:paraId="58EB6E51" w14:textId="77777777" w:rsidTr="477D49E3">
        <w:trPr>
          <w:trHeight w:val="300"/>
        </w:trPr>
        <w:tc>
          <w:tcPr>
            <w:tcW w:w="1770" w:type="dxa"/>
          </w:tcPr>
          <w:p w14:paraId="72B99792" w14:textId="559F90E6"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Geländer</w:t>
            </w:r>
          </w:p>
        </w:tc>
        <w:tc>
          <w:tcPr>
            <w:tcW w:w="7590" w:type="dxa"/>
          </w:tcPr>
          <w:p w14:paraId="614E0A63" w14:textId="046E979C"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Geländer / Zäune, um zu verhindern, dass Menschen über Bord gehen</w:t>
            </w:r>
          </w:p>
        </w:tc>
      </w:tr>
      <w:tr w:rsidR="477D49E3" w14:paraId="2007A208" w14:textId="77777777" w:rsidTr="477D49E3">
        <w:trPr>
          <w:trHeight w:val="300"/>
        </w:trPr>
        <w:tc>
          <w:tcPr>
            <w:tcW w:w="1770" w:type="dxa"/>
          </w:tcPr>
          <w:p w14:paraId="1AFDDB12" w14:textId="2AFE3730"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Trimmen</w:t>
            </w:r>
          </w:p>
        </w:tc>
        <w:tc>
          <w:tcPr>
            <w:tcW w:w="7590" w:type="dxa"/>
          </w:tcPr>
          <w:p w14:paraId="337CFB92" w14:textId="010521D7"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Einstellen des Außenbordmotors in der Längsebene</w:t>
            </w:r>
          </w:p>
        </w:tc>
      </w:tr>
      <w:tr w:rsidR="477D49E3" w14:paraId="6998DB23" w14:textId="77777777" w:rsidTr="477D49E3">
        <w:trPr>
          <w:trHeight w:val="300"/>
        </w:trPr>
        <w:tc>
          <w:tcPr>
            <w:tcW w:w="1770" w:type="dxa"/>
          </w:tcPr>
          <w:p w14:paraId="512420F1" w14:textId="3C69101E"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Schiffshorn</w:t>
            </w:r>
          </w:p>
        </w:tc>
        <w:tc>
          <w:tcPr>
            <w:tcW w:w="7590" w:type="dxa"/>
          </w:tcPr>
          <w:p w14:paraId="1CB01BFE" w14:textId="64F3D544"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Hupe, um Tonsignale zu geben</w:t>
            </w:r>
          </w:p>
        </w:tc>
      </w:tr>
      <w:tr w:rsidR="477D49E3" w14:paraId="632CBB55" w14:textId="77777777" w:rsidTr="477D49E3">
        <w:trPr>
          <w:trHeight w:val="300"/>
        </w:trPr>
        <w:tc>
          <w:tcPr>
            <w:tcW w:w="1770" w:type="dxa"/>
          </w:tcPr>
          <w:p w14:paraId="286E2BCC" w14:textId="1C0A4E75"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Landstrom</w:t>
            </w:r>
          </w:p>
        </w:tc>
        <w:tc>
          <w:tcPr>
            <w:tcW w:w="7590" w:type="dxa"/>
          </w:tcPr>
          <w:p w14:paraId="132B3C50" w14:textId="1C87FD00"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Elektrischer Anschluss an die Küste (230V 50Hz.)</w:t>
            </w:r>
          </w:p>
        </w:tc>
      </w:tr>
      <w:tr w:rsidR="477D49E3" w14:paraId="5C9E12AC" w14:textId="77777777" w:rsidTr="477D49E3">
        <w:trPr>
          <w:trHeight w:val="300"/>
        </w:trPr>
        <w:tc>
          <w:tcPr>
            <w:tcW w:w="1770" w:type="dxa"/>
          </w:tcPr>
          <w:p w14:paraId="2FE68529" w14:textId="0124158C"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Mannloch</w:t>
            </w:r>
          </w:p>
        </w:tc>
        <w:tc>
          <w:tcPr>
            <w:tcW w:w="7590" w:type="dxa"/>
          </w:tcPr>
          <w:p w14:paraId="10934C59" w14:textId="47786AC2"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Öffnung im Tank zur Inspektion</w:t>
            </w:r>
          </w:p>
        </w:tc>
      </w:tr>
      <w:tr w:rsidR="477D49E3" w14:paraId="7946888D" w14:textId="77777777" w:rsidTr="477D49E3">
        <w:trPr>
          <w:trHeight w:val="300"/>
        </w:trPr>
        <w:tc>
          <w:tcPr>
            <w:tcW w:w="1770" w:type="dxa"/>
          </w:tcPr>
          <w:p w14:paraId="57DD08D1" w14:textId="188E1204"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Druck-Regler</w:t>
            </w:r>
          </w:p>
        </w:tc>
        <w:tc>
          <w:tcPr>
            <w:tcW w:w="7590" w:type="dxa"/>
          </w:tcPr>
          <w:p w14:paraId="14769DA7" w14:textId="4C805314"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Ventil, das den Druck aus der Flasche auf 50 mbar reduziert</w:t>
            </w:r>
          </w:p>
        </w:tc>
      </w:tr>
      <w:tr w:rsidR="477D49E3" w14:paraId="203B040C" w14:textId="77777777" w:rsidTr="477D49E3">
        <w:trPr>
          <w:trHeight w:val="300"/>
        </w:trPr>
        <w:tc>
          <w:tcPr>
            <w:tcW w:w="1770" w:type="dxa"/>
          </w:tcPr>
          <w:p w14:paraId="77560A6A" w14:textId="3136528D"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lastRenderedPageBreak/>
              <w:t>Pumpe</w:t>
            </w:r>
          </w:p>
        </w:tc>
        <w:tc>
          <w:tcPr>
            <w:tcW w:w="7590" w:type="dxa"/>
          </w:tcPr>
          <w:p w14:paraId="0C9EB3E0" w14:textId="3D27E71C"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Schwarze Handpumpe zum Abpumpen von Benzin in die Motoren</w:t>
            </w:r>
          </w:p>
        </w:tc>
      </w:tr>
      <w:tr w:rsidR="477D49E3" w14:paraId="2EEA7EEF" w14:textId="77777777" w:rsidTr="477D49E3">
        <w:trPr>
          <w:trHeight w:val="300"/>
        </w:trPr>
        <w:tc>
          <w:tcPr>
            <w:tcW w:w="1770" w:type="dxa"/>
          </w:tcPr>
          <w:p w14:paraId="51C91988" w14:textId="10E2D3DF"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MOB</w:t>
            </w:r>
          </w:p>
        </w:tc>
        <w:tc>
          <w:tcPr>
            <w:tcW w:w="7590" w:type="dxa"/>
          </w:tcPr>
          <w:p w14:paraId="2BE6CD0F" w14:textId="776CBE69"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Mann über Bord (Man overboord)</w:t>
            </w:r>
          </w:p>
        </w:tc>
      </w:tr>
      <w:tr w:rsidR="477D49E3" w14:paraId="5D92C1A6" w14:textId="77777777" w:rsidTr="477D49E3">
        <w:trPr>
          <w:trHeight w:val="300"/>
        </w:trPr>
        <w:tc>
          <w:tcPr>
            <w:tcW w:w="1770" w:type="dxa"/>
          </w:tcPr>
          <w:p w14:paraId="631B3C32" w14:textId="5B029EA8" w:rsidR="477D49E3" w:rsidRDefault="477D49E3" w:rsidP="477D49E3">
            <w:pPr>
              <w:rPr>
                <w:rFonts w:ascii="Calibri" w:eastAsia="Calibri" w:hAnsi="Calibri" w:cs="Calibri"/>
                <w:color w:val="000000" w:themeColor="text1"/>
                <w:sz w:val="22"/>
                <w:szCs w:val="22"/>
                <w:lang w:val="pl-PL"/>
              </w:rPr>
            </w:pPr>
            <w:r w:rsidRPr="477D49E3">
              <w:rPr>
                <w:rFonts w:ascii="Calibri" w:eastAsia="Calibri" w:hAnsi="Calibri" w:cs="Calibri"/>
                <w:color w:val="000000" w:themeColor="text1"/>
                <w:sz w:val="22"/>
                <w:szCs w:val="22"/>
                <w:lang w:val="pl-PL"/>
              </w:rPr>
              <w:t>Ersticken</w:t>
            </w:r>
          </w:p>
        </w:tc>
        <w:tc>
          <w:tcPr>
            <w:tcW w:w="7590" w:type="dxa"/>
          </w:tcPr>
          <w:p w14:paraId="2F9E1ECF" w14:textId="4AF4BDE4" w:rsidR="477D49E3" w:rsidRPr="00A06C29" w:rsidRDefault="477D49E3" w:rsidP="477D49E3">
            <w:pPr>
              <w:rPr>
                <w:rFonts w:ascii="Calibri" w:eastAsia="Calibri" w:hAnsi="Calibri" w:cs="Calibri"/>
                <w:color w:val="000000" w:themeColor="text1"/>
                <w:sz w:val="22"/>
                <w:szCs w:val="22"/>
                <w:lang w:val="en-GB"/>
              </w:rPr>
            </w:pPr>
            <w:r w:rsidRPr="00A06C29">
              <w:rPr>
                <w:rFonts w:ascii="Calibri" w:eastAsia="Calibri" w:hAnsi="Calibri" w:cs="Calibri"/>
                <w:color w:val="000000" w:themeColor="text1"/>
                <w:sz w:val="22"/>
                <w:szCs w:val="22"/>
                <w:lang w:val="en-GB"/>
              </w:rPr>
              <w:t>Ventil zum Drosseln des Motors, damit mehr Benzin angesaugt wird</w:t>
            </w:r>
          </w:p>
        </w:tc>
      </w:tr>
    </w:tbl>
    <w:p w14:paraId="74E60C5D" w14:textId="745991A3" w:rsidR="477D49E3" w:rsidRDefault="477D49E3" w:rsidP="477D49E3">
      <w:pPr>
        <w:rPr>
          <w:rFonts w:ascii="Calibri" w:eastAsia="Calibri" w:hAnsi="Calibri" w:cs="Calibri"/>
          <w:color w:val="000000" w:themeColor="text1"/>
          <w:sz w:val="22"/>
          <w:szCs w:val="22"/>
        </w:rPr>
      </w:pPr>
      <w:r w:rsidRPr="00A06C29">
        <w:rPr>
          <w:rFonts w:ascii="Calibri" w:eastAsia="Calibri" w:hAnsi="Calibri" w:cs="Calibri"/>
          <w:color w:val="000000" w:themeColor="text1"/>
          <w:sz w:val="22"/>
          <w:szCs w:val="22"/>
          <w:lang w:val="en-GB"/>
        </w:rPr>
        <w:t xml:space="preserve"> </w:t>
      </w:r>
      <w:r w:rsidRPr="00A06C29">
        <w:rPr>
          <w:rFonts w:ascii="Calibri" w:eastAsia="Calibri" w:hAnsi="Calibri" w:cs="Calibri"/>
          <w:b/>
          <w:bCs/>
          <w:color w:val="000000" w:themeColor="text1"/>
          <w:sz w:val="22"/>
          <w:szCs w:val="22"/>
          <w:lang w:val="en-GB"/>
        </w:rPr>
        <w:t xml:space="preserve"> </w:t>
      </w:r>
    </w:p>
    <w:p w14:paraId="22F2B63A" w14:textId="22E4B03F" w:rsidR="477D49E3" w:rsidRDefault="477D49E3" w:rsidP="477D49E3">
      <w:pPr>
        <w:rPr>
          <w:sz w:val="20"/>
          <w:szCs w:val="20"/>
        </w:rPr>
      </w:pPr>
    </w:p>
    <w:p w14:paraId="2975308E" w14:textId="311A5F7B" w:rsidR="477D49E3" w:rsidRDefault="477D49E3" w:rsidP="477D49E3">
      <w:pPr>
        <w:rPr>
          <w:rFonts w:ascii="Calibri Light" w:eastAsia="Calibri Light" w:hAnsi="Calibri Light" w:cs="Calibri Light"/>
          <w:color w:val="2F5496"/>
          <w:sz w:val="26"/>
          <w:szCs w:val="26"/>
        </w:rPr>
      </w:pPr>
      <w:r w:rsidRPr="477D49E3">
        <w:rPr>
          <w:rStyle w:val="jlqj4b"/>
          <w:rFonts w:ascii="Calibri Light" w:eastAsia="Calibri Light" w:hAnsi="Calibri Light" w:cs="Calibri Light"/>
          <w:color w:val="2F5496"/>
          <w:sz w:val="26"/>
          <w:szCs w:val="26"/>
          <w:lang w:val="de-DE"/>
        </w:rPr>
        <w:t>1.3 Warnsymbole</w:t>
      </w:r>
    </w:p>
    <w:p w14:paraId="08393012" w14:textId="68EB81E3" w:rsidR="477D49E3"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folgenden Symbole werden in diesem Handbuch verwendet, um gefährliche Situationen zu identifizieren und die Gefahren anzuzeigen.</w:t>
      </w:r>
    </w:p>
    <w:p w14:paraId="39B36DF2" w14:textId="2775AB56" w:rsidR="477D49E3" w:rsidRDefault="477D49E3" w:rsidP="477D49E3">
      <w:pPr>
        <w:spacing w:line="259" w:lineRule="auto"/>
        <w:rPr>
          <w:rStyle w:val="jlqj4b"/>
          <w:rFonts w:ascii="Calibri" w:eastAsia="Calibri" w:hAnsi="Calibri" w:cs="Calibri"/>
          <w:color w:val="000000" w:themeColor="text1"/>
          <w:sz w:val="22"/>
          <w:szCs w:val="22"/>
          <w:lang w:val="de-DE"/>
        </w:rPr>
      </w:pPr>
      <w:r w:rsidRPr="477D49E3">
        <w:rPr>
          <w:rStyle w:val="jlqj4b"/>
          <w:rFonts w:ascii="Calibri" w:eastAsia="Calibri" w:hAnsi="Calibri" w:cs="Calibri"/>
          <w:color w:val="000000" w:themeColor="text1"/>
          <w:sz w:val="22"/>
          <w:szCs w:val="22"/>
          <w:lang w:val="de-DE"/>
        </w:rPr>
        <w:t xml:space="preserve">WARNUNG  </w:t>
      </w:r>
      <w:r>
        <w:tab/>
      </w:r>
      <w:r>
        <w:tab/>
      </w:r>
      <w:r>
        <w:tab/>
      </w:r>
      <w:r>
        <w:tab/>
      </w:r>
      <w:r>
        <w:tab/>
      </w:r>
      <w:r>
        <w:tab/>
      </w:r>
      <w:r w:rsidRPr="477D49E3">
        <w:rPr>
          <w:rFonts w:ascii="Calibri" w:eastAsia="Calibri" w:hAnsi="Calibri" w:cs="Calibri"/>
          <w:sz w:val="22"/>
          <w:szCs w:val="22"/>
          <w:lang w:val="de-DE"/>
        </w:rPr>
        <w:t xml:space="preserve">BRANDGEFAHR </w:t>
      </w:r>
    </w:p>
    <w:p w14:paraId="5429B335" w14:textId="72E69B64" w:rsidR="477D49E3" w:rsidRDefault="46973D0C" w:rsidP="477D49E3">
      <w:pPr>
        <w:spacing w:line="259" w:lineRule="auto"/>
      </w:pPr>
      <w:r>
        <w:t xml:space="preserve">              </w:t>
      </w:r>
      <w:r w:rsidR="477D49E3">
        <w:rPr>
          <w:noProof/>
          <w:lang w:val="pl-PL" w:eastAsia="pl-PL"/>
        </w:rPr>
        <w:drawing>
          <wp:inline distT="0" distB="0" distL="0" distR="0" wp14:anchorId="54B3ABC0" wp14:editId="51F37E1D">
            <wp:extent cx="1382018" cy="1157711"/>
            <wp:effectExtent l="0" t="0" r="0" b="0"/>
            <wp:docPr id="1072261679" name="Obraz 1072261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382018" cy="1157711"/>
                    </a:xfrm>
                    <a:prstGeom prst="rect">
                      <a:avLst/>
                    </a:prstGeom>
                  </pic:spPr>
                </pic:pic>
              </a:graphicData>
            </a:graphic>
          </wp:inline>
        </w:drawing>
      </w:r>
      <w:r w:rsidRPr="46973D0C">
        <w:rPr>
          <w:rFonts w:ascii="Calibri" w:eastAsia="Calibri" w:hAnsi="Calibri" w:cs="Calibri"/>
          <w:color w:val="000000" w:themeColor="text1"/>
          <w:sz w:val="22"/>
          <w:szCs w:val="22"/>
          <w:lang w:val="de-DE"/>
        </w:rPr>
        <w:t xml:space="preserve">                                             </w:t>
      </w:r>
      <w:r w:rsidR="477D49E3">
        <w:rPr>
          <w:noProof/>
          <w:lang w:val="pl-PL" w:eastAsia="pl-PL"/>
        </w:rPr>
        <w:drawing>
          <wp:inline distT="0" distB="0" distL="0" distR="0" wp14:anchorId="781FC712" wp14:editId="1A6FB908">
            <wp:extent cx="1387945" cy="1183406"/>
            <wp:effectExtent l="0" t="0" r="0" b="0"/>
            <wp:docPr id="2053750212" name="Obraz 2053750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387945" cy="1183406"/>
                    </a:xfrm>
                    <a:prstGeom prst="rect">
                      <a:avLst/>
                    </a:prstGeom>
                  </pic:spPr>
                </pic:pic>
              </a:graphicData>
            </a:graphic>
          </wp:inline>
        </w:drawing>
      </w:r>
      <w:r w:rsidRPr="46973D0C">
        <w:rPr>
          <w:rFonts w:ascii="Calibri" w:eastAsia="Calibri" w:hAnsi="Calibri" w:cs="Calibri"/>
          <w:color w:val="000000" w:themeColor="text1"/>
          <w:sz w:val="22"/>
          <w:szCs w:val="22"/>
          <w:lang w:val="de-DE"/>
        </w:rPr>
        <w:t xml:space="preserve"> </w:t>
      </w:r>
    </w:p>
    <w:p w14:paraId="4861DA6B" w14:textId="6E693456" w:rsidR="477D49E3" w:rsidRDefault="477D49E3" w:rsidP="477D49E3">
      <w:pPr>
        <w:spacing w:line="259" w:lineRule="auto"/>
        <w:rPr>
          <w:rFonts w:ascii="Calibri" w:eastAsia="Calibri" w:hAnsi="Calibri" w:cs="Calibri"/>
          <w:color w:val="000000" w:themeColor="text1"/>
          <w:sz w:val="22"/>
          <w:szCs w:val="22"/>
          <w:lang w:val="de-DE"/>
        </w:rPr>
      </w:pPr>
    </w:p>
    <w:p w14:paraId="7900D3A6" w14:textId="2080E580" w:rsidR="477D49E3" w:rsidRDefault="477D49E3" w:rsidP="477D49E3">
      <w:pPr>
        <w:spacing w:line="259" w:lineRule="auto"/>
        <w:ind w:left="720" w:firstLine="720"/>
      </w:pPr>
      <w:r w:rsidRPr="477D49E3">
        <w:rPr>
          <w:rStyle w:val="jlqj4b"/>
          <w:rFonts w:ascii="Calibri" w:eastAsia="Calibri" w:hAnsi="Calibri" w:cs="Calibri"/>
          <w:color w:val="000000" w:themeColor="text1"/>
          <w:sz w:val="22"/>
          <w:szCs w:val="22"/>
          <w:lang w:val="de-DE"/>
        </w:rPr>
        <w:t xml:space="preserve">     GEFAHR </w:t>
      </w:r>
      <w:r w:rsidRPr="477D49E3">
        <w:rPr>
          <w:rFonts w:ascii="Calibri" w:eastAsia="Calibri" w:hAnsi="Calibri" w:cs="Calibri"/>
          <w:sz w:val="22"/>
          <w:szCs w:val="22"/>
          <w:lang w:val="de-DE"/>
        </w:rPr>
        <w:t xml:space="preserve"> </w:t>
      </w:r>
      <w:r w:rsidRPr="477D49E3">
        <w:rPr>
          <w:rFonts w:ascii="Calibri" w:eastAsia="Calibri" w:hAnsi="Calibri" w:cs="Calibri"/>
          <w:color w:val="000000" w:themeColor="text1"/>
          <w:sz w:val="22"/>
          <w:szCs w:val="22"/>
          <w:lang w:val="de-DE"/>
        </w:rPr>
        <w:t xml:space="preserve">                                                               VERUNREINIGUNG GEFAHR                       </w:t>
      </w:r>
      <w:r w:rsidRPr="477D49E3">
        <w:rPr>
          <w:rFonts w:ascii="Aptos" w:eastAsia="Aptos" w:hAnsi="Aptos" w:cs="Aptos"/>
        </w:rPr>
        <w:t xml:space="preserve"> </w:t>
      </w:r>
    </w:p>
    <w:p w14:paraId="49C56F51" w14:textId="7AFFA3E4" w:rsidR="477D49E3" w:rsidRDefault="477D49E3" w:rsidP="46973D0C">
      <w:pPr>
        <w:spacing w:line="259" w:lineRule="auto"/>
        <w:rPr>
          <w:rFonts w:ascii="Calibri" w:eastAsia="Calibri" w:hAnsi="Calibri" w:cs="Calibri"/>
          <w:color w:val="000000" w:themeColor="text1"/>
          <w:sz w:val="22"/>
          <w:szCs w:val="22"/>
        </w:rPr>
      </w:pPr>
      <w:r>
        <w:br/>
      </w:r>
      <w:r w:rsidR="46973D0C">
        <w:t xml:space="preserve">               </w:t>
      </w:r>
      <w:r>
        <w:rPr>
          <w:noProof/>
          <w:lang w:val="pl-PL" w:eastAsia="pl-PL"/>
        </w:rPr>
        <w:drawing>
          <wp:inline distT="0" distB="0" distL="0" distR="0" wp14:anchorId="368B8D1D" wp14:editId="2005CF86">
            <wp:extent cx="1336238" cy="1228725"/>
            <wp:effectExtent l="0" t="0" r="0" b="0"/>
            <wp:docPr id="1299052881" name="Obraz 1299052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336238" cy="1228725"/>
                    </a:xfrm>
                    <a:prstGeom prst="rect">
                      <a:avLst/>
                    </a:prstGeom>
                  </pic:spPr>
                </pic:pic>
              </a:graphicData>
            </a:graphic>
          </wp:inline>
        </w:drawing>
      </w:r>
      <w:r w:rsidR="46973D0C">
        <w:t xml:space="preserve">                                                   </w:t>
      </w:r>
      <w:r>
        <w:rPr>
          <w:noProof/>
          <w:lang w:val="pl-PL" w:eastAsia="pl-PL"/>
        </w:rPr>
        <w:drawing>
          <wp:inline distT="0" distB="0" distL="0" distR="0" wp14:anchorId="214EA69F" wp14:editId="2E1BF3E3">
            <wp:extent cx="1350981" cy="1221632"/>
            <wp:effectExtent l="0" t="0" r="0" b="0"/>
            <wp:docPr id="371575603" name="Obraz 371575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350981" cy="1221632"/>
                    </a:xfrm>
                    <a:prstGeom prst="rect">
                      <a:avLst/>
                    </a:prstGeom>
                  </pic:spPr>
                </pic:pic>
              </a:graphicData>
            </a:graphic>
          </wp:inline>
        </w:drawing>
      </w:r>
    </w:p>
    <w:p w14:paraId="24E0B63E" w14:textId="775CD01D" w:rsidR="477D49E3" w:rsidRDefault="477D49E3" w:rsidP="477D49E3">
      <w:pPr>
        <w:spacing w:line="259" w:lineRule="auto"/>
        <w:rPr>
          <w:rFonts w:ascii="Calibri" w:eastAsia="Calibri" w:hAnsi="Calibri" w:cs="Calibri"/>
          <w:color w:val="000000" w:themeColor="text1"/>
          <w:sz w:val="22"/>
          <w:szCs w:val="22"/>
        </w:rPr>
      </w:pPr>
    </w:p>
    <w:p w14:paraId="1CEA16D5" w14:textId="734492EA" w:rsidR="477D49E3" w:rsidRDefault="3E438125" w:rsidP="477D49E3">
      <w:pPr>
        <w:spacing w:line="259" w:lineRule="auto"/>
      </w:pPr>
      <w:r w:rsidRPr="3E438125">
        <w:rPr>
          <w:rFonts w:ascii="Calibri" w:eastAsia="Calibri" w:hAnsi="Calibri" w:cs="Calibri"/>
          <w:color w:val="000000" w:themeColor="text1"/>
          <w:sz w:val="22"/>
          <w:szCs w:val="22"/>
        </w:rPr>
        <w:t>LEBENSGEFAH</w:t>
      </w:r>
    </w:p>
    <w:p w14:paraId="3442CDA7" w14:textId="1AE9EC28" w:rsidR="477D49E3" w:rsidRDefault="46973D0C" w:rsidP="477D49E3">
      <w:pPr>
        <w:spacing w:line="259" w:lineRule="auto"/>
      </w:pPr>
      <w:r>
        <w:t xml:space="preserve">      </w:t>
      </w:r>
      <w:r w:rsidR="477D49E3">
        <w:rPr>
          <w:noProof/>
          <w:lang w:val="pl-PL" w:eastAsia="pl-PL"/>
        </w:rPr>
        <w:drawing>
          <wp:inline distT="0" distB="0" distL="0" distR="0" wp14:anchorId="05B7420A" wp14:editId="17DF8A24">
            <wp:extent cx="1356560" cy="1198821"/>
            <wp:effectExtent l="0" t="0" r="0" b="0"/>
            <wp:docPr id="2137693627" name="Obraz 2137693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356560" cy="1198821"/>
                    </a:xfrm>
                    <a:prstGeom prst="rect">
                      <a:avLst/>
                    </a:prstGeom>
                  </pic:spPr>
                </pic:pic>
              </a:graphicData>
            </a:graphic>
          </wp:inline>
        </w:drawing>
      </w:r>
      <w:r w:rsidR="477D49E3">
        <w:br/>
      </w:r>
    </w:p>
    <w:p w14:paraId="2086CF4B" w14:textId="77777777" w:rsidR="00F6459B" w:rsidRDefault="00F6459B" w:rsidP="477D49E3">
      <w:pPr>
        <w:keepNext/>
        <w:keepLines/>
        <w:spacing w:before="240" w:after="0" w:line="259" w:lineRule="auto"/>
        <w:rPr>
          <w:rStyle w:val="jlqj4b"/>
          <w:rFonts w:ascii="Calibri Light" w:eastAsia="Calibri Light" w:hAnsi="Calibri Light" w:cs="Calibri Light"/>
          <w:color w:val="2F5496"/>
          <w:sz w:val="32"/>
          <w:szCs w:val="32"/>
          <w:lang w:val="de-DE"/>
        </w:rPr>
      </w:pPr>
    </w:p>
    <w:p w14:paraId="63901608" w14:textId="1CDBDBAF" w:rsidR="477D49E3" w:rsidRDefault="477D49E3" w:rsidP="477D49E3">
      <w:pPr>
        <w:keepNext/>
        <w:keepLines/>
        <w:spacing w:before="240" w:after="0" w:line="259" w:lineRule="auto"/>
        <w:rPr>
          <w:rFonts w:ascii="Calibri Light" w:eastAsia="Calibri Light" w:hAnsi="Calibri Light" w:cs="Calibri Light"/>
          <w:color w:val="2F5496"/>
          <w:sz w:val="32"/>
          <w:szCs w:val="32"/>
        </w:rPr>
      </w:pPr>
      <w:r w:rsidRPr="477D49E3">
        <w:rPr>
          <w:rStyle w:val="jlqj4b"/>
          <w:rFonts w:ascii="Calibri Light" w:eastAsia="Calibri Light" w:hAnsi="Calibri Light" w:cs="Calibri Light"/>
          <w:color w:val="2F5496"/>
          <w:sz w:val="32"/>
          <w:szCs w:val="32"/>
          <w:lang w:val="de-DE"/>
        </w:rPr>
        <w:t>2.Schiffsdetails</w:t>
      </w:r>
    </w:p>
    <w:p w14:paraId="77F59B9A" w14:textId="24D8E89A" w:rsidR="477D49E3" w:rsidRDefault="477D49E3" w:rsidP="477D49E3">
      <w:pPr>
        <w:spacing w:line="259" w:lineRule="auto"/>
      </w:pPr>
      <w:r w:rsidRPr="477D49E3">
        <w:rPr>
          <w:rFonts w:ascii="Calibri Light" w:eastAsia="Calibri Light" w:hAnsi="Calibri Light" w:cs="Calibri Light"/>
          <w:color w:val="2F5496"/>
          <w:sz w:val="26"/>
          <w:szCs w:val="26"/>
          <w:lang w:val="de-DE"/>
        </w:rPr>
        <w:t>2.1 Hauptabmessungen</w:t>
      </w:r>
    </w:p>
    <w:p w14:paraId="1BBAC9A5" w14:textId="414B4599" w:rsidR="477D49E3" w:rsidRDefault="00B119B3" w:rsidP="477D49E3">
      <w:r>
        <w:t>Länge 9</w:t>
      </w:r>
      <w:r w:rsidR="00D96EF8">
        <w:t>,0</w:t>
      </w:r>
      <w:r w:rsidR="477D49E3">
        <w:t>0 [m]</w:t>
      </w:r>
    </w:p>
    <w:p w14:paraId="3FE276BA" w14:textId="73AEC822" w:rsidR="477D49E3" w:rsidRDefault="00B119B3" w:rsidP="477D49E3">
      <w:r>
        <w:t>Breite 3</w:t>
      </w:r>
      <w:r w:rsidR="00D96EF8">
        <w:t>,0</w:t>
      </w:r>
      <w:r w:rsidR="477D49E3">
        <w:t>0 [m]</w:t>
      </w:r>
    </w:p>
    <w:p w14:paraId="6C447626" w14:textId="5A172BA9" w:rsidR="477D49E3" w:rsidRDefault="477D49E3" w:rsidP="477D49E3">
      <w:r>
        <w:t>Entwurf 0,55 [m]</w:t>
      </w:r>
    </w:p>
    <w:p w14:paraId="3299E4F7" w14:textId="7865E60A" w:rsidR="477D49E3" w:rsidRDefault="477D49E3" w:rsidP="477D49E3">
      <w:r>
        <w:t>Spielhöhe 3,55 / 3,05 [m] mit / ohne Geländer</w:t>
      </w:r>
    </w:p>
    <w:p w14:paraId="64F324F1" w14:textId="410101E2" w:rsidR="477D49E3" w:rsidRDefault="00A06C29" w:rsidP="477D49E3">
      <w:r>
        <w:t xml:space="preserve">Verschiebung </w:t>
      </w:r>
      <w:r w:rsidR="00B119B3">
        <w:t>7,5</w:t>
      </w:r>
      <w:r w:rsidR="00D96EF8">
        <w:t xml:space="preserve"> m3</w:t>
      </w:r>
    </w:p>
    <w:p w14:paraId="3CFE977B" w14:textId="2391F81A" w:rsidR="3E438125" w:rsidRDefault="3E438125" w:rsidP="3E438125">
      <w:pPr>
        <w:keepNext/>
        <w:keepLines/>
        <w:spacing w:before="40" w:after="0" w:line="259" w:lineRule="auto"/>
        <w:rPr>
          <w:rFonts w:ascii="Calibri Light" w:eastAsia="Calibri Light" w:hAnsi="Calibri Light" w:cs="Calibri Light"/>
          <w:color w:val="2F5496"/>
          <w:sz w:val="26"/>
          <w:szCs w:val="26"/>
        </w:rPr>
      </w:pPr>
      <w:r w:rsidRPr="3E438125">
        <w:rPr>
          <w:rStyle w:val="jlqj4b"/>
          <w:rFonts w:ascii="Calibri Light" w:eastAsia="Calibri Light" w:hAnsi="Calibri Light" w:cs="Calibri Light"/>
          <w:color w:val="2F5496"/>
          <w:sz w:val="26"/>
          <w:szCs w:val="26"/>
        </w:rPr>
        <w:t>2.2 Bordsysteme</w:t>
      </w:r>
    </w:p>
    <w:p w14:paraId="08D1B9BE" w14:textId="16E9A0C8" w:rsidR="3E438125" w:rsidRDefault="3E438125" w:rsidP="3E438125">
      <w:pPr>
        <w:spacing w:line="259" w:lineRule="auto"/>
        <w:rPr>
          <w:rFonts w:ascii="Calibri" w:eastAsia="Calibri" w:hAnsi="Calibri" w:cs="Calibri"/>
          <w:color w:val="000000" w:themeColor="text1"/>
          <w:sz w:val="22"/>
          <w:szCs w:val="22"/>
        </w:rPr>
      </w:pPr>
    </w:p>
    <w:p w14:paraId="0311100E" w14:textId="2FE407A3" w:rsidR="00D96EF8" w:rsidRPr="00186897" w:rsidRDefault="00B119B3" w:rsidP="00D96EF8">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Motoren:  1</w:t>
      </w:r>
      <w:r w:rsidR="00D96EF8" w:rsidRPr="00186897">
        <w:rPr>
          <w:rFonts w:ascii="Calibri" w:eastAsia="Calibri" w:hAnsi="Calibri" w:cs="Calibri"/>
          <w:color w:val="000000" w:themeColor="text1"/>
          <w:sz w:val="22"/>
          <w:szCs w:val="22"/>
        </w:rPr>
        <w:t>x Yamaha 9,9 PS</w:t>
      </w:r>
    </w:p>
    <w:p w14:paraId="40A1A8B3" w14:textId="515674E0" w:rsidR="00D96EF8" w:rsidRPr="00186897" w:rsidRDefault="00B119B3" w:rsidP="00D96EF8">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Solarzellen: 4</w:t>
      </w:r>
      <w:r w:rsidR="00D96EF8" w:rsidRPr="00186897">
        <w:rPr>
          <w:rFonts w:ascii="Calibri" w:eastAsia="Calibri" w:hAnsi="Calibri" w:cs="Calibri"/>
          <w:color w:val="000000" w:themeColor="text1"/>
          <w:sz w:val="22"/>
          <w:szCs w:val="22"/>
        </w:rPr>
        <w:t xml:space="preserve"> x 6 V, 370 V</w:t>
      </w:r>
    </w:p>
    <w:p w14:paraId="14D1BD0A" w14:textId="7CB41637" w:rsidR="00D96EF8" w:rsidRPr="00186897" w:rsidRDefault="00B119B3" w:rsidP="00D96EF8">
      <w:pPr>
        <w:rPr>
          <w:rFonts w:ascii="Calibri" w:eastAsia="Calibri" w:hAnsi="Calibri" w:cs="Calibri"/>
          <w:color w:val="000000" w:themeColor="text1"/>
          <w:sz w:val="22"/>
          <w:szCs w:val="22"/>
        </w:rPr>
      </w:pPr>
      <w:r>
        <w:rPr>
          <w:rFonts w:ascii="Calibri" w:eastAsia="Calibri" w:hAnsi="Calibri" w:cs="Calibri"/>
          <w:color w:val="000000" w:themeColor="text1"/>
          <w:sz w:val="22"/>
          <w:szCs w:val="22"/>
        </w:rPr>
        <w:t>Batteriekapazität: 2</w:t>
      </w:r>
      <w:r w:rsidR="00D96EF8" w:rsidRPr="00186897">
        <w:rPr>
          <w:rFonts w:ascii="Calibri" w:eastAsia="Calibri" w:hAnsi="Calibri" w:cs="Calibri"/>
          <w:color w:val="000000" w:themeColor="text1"/>
          <w:sz w:val="22"/>
          <w:szCs w:val="22"/>
        </w:rPr>
        <w:t>x 12 V, 200 Ah</w:t>
      </w:r>
    </w:p>
    <w:p w14:paraId="4D4DE33A" w14:textId="77777777" w:rsidR="00D96EF8" w:rsidRPr="00595ED0" w:rsidRDefault="00D96EF8" w:rsidP="00D96EF8">
      <w:r w:rsidRPr="00595ED0">
        <w:rPr>
          <w:rFonts w:ascii="Calibri" w:eastAsia="Calibri" w:hAnsi="Calibri" w:cs="Calibri"/>
          <w:color w:val="000000" w:themeColor="text1"/>
          <w:sz w:val="22"/>
          <w:szCs w:val="22"/>
        </w:rPr>
        <w:t>Wechselrichter: 5 kW</w:t>
      </w:r>
    </w:p>
    <w:p w14:paraId="6939BB7A" w14:textId="668E598D" w:rsidR="3E438125" w:rsidRDefault="3E438125" w:rsidP="3E438125"/>
    <w:p w14:paraId="5FC4F077" w14:textId="2FE32603" w:rsidR="3E438125" w:rsidRDefault="3E438125" w:rsidP="3E438125">
      <w:pPr>
        <w:pStyle w:val="Nagwek2"/>
        <w:spacing w:before="40" w:after="0" w:line="259" w:lineRule="auto"/>
        <w:rPr>
          <w:rFonts w:ascii="Calibri Light" w:eastAsia="Calibri Light" w:hAnsi="Calibri Light" w:cs="Calibri Light"/>
          <w:color w:val="2F5496"/>
          <w:sz w:val="26"/>
          <w:szCs w:val="26"/>
        </w:rPr>
      </w:pPr>
      <w:r w:rsidRPr="3E438125">
        <w:rPr>
          <w:rFonts w:ascii="Calibri Light" w:eastAsia="Calibri Light" w:hAnsi="Calibri Light" w:cs="Calibri Light"/>
          <w:color w:val="2F5496"/>
          <w:sz w:val="26"/>
          <w:szCs w:val="26"/>
          <w:lang w:val="de-DE"/>
        </w:rPr>
        <w:t>2.3 Tankkapazität</w:t>
      </w:r>
    </w:p>
    <w:p w14:paraId="01CC02B2" w14:textId="690759B3" w:rsidR="3E438125" w:rsidRDefault="3E438125" w:rsidP="3E438125">
      <w:pPr>
        <w:spacing w:line="259" w:lineRule="auto"/>
        <w:rPr>
          <w:rFonts w:ascii="Calibri" w:eastAsia="Calibri" w:hAnsi="Calibri" w:cs="Calibri"/>
          <w:color w:val="000000" w:themeColor="text1"/>
          <w:sz w:val="22"/>
          <w:szCs w:val="22"/>
        </w:rPr>
      </w:pPr>
    </w:p>
    <w:p w14:paraId="203AD49B" w14:textId="3F501C0D" w:rsidR="00D96EF8" w:rsidRPr="00D96EF8" w:rsidRDefault="00B119B3" w:rsidP="00D96EF8">
      <w:pPr>
        <w:spacing w:line="259" w:lineRule="auto"/>
        <w:rPr>
          <w:rStyle w:val="jlqj4b"/>
          <w:rFonts w:ascii="Calibri" w:eastAsia="Calibri" w:hAnsi="Calibri" w:cs="Calibri"/>
          <w:color w:val="000000" w:themeColor="text1"/>
          <w:sz w:val="22"/>
          <w:szCs w:val="22"/>
          <w:lang w:val="de-DE"/>
        </w:rPr>
      </w:pPr>
      <w:r>
        <w:rPr>
          <w:rStyle w:val="jlqj4b"/>
          <w:rFonts w:ascii="Calibri" w:eastAsia="Calibri" w:hAnsi="Calibri" w:cs="Calibri"/>
          <w:color w:val="000000" w:themeColor="text1"/>
          <w:sz w:val="22"/>
          <w:szCs w:val="22"/>
          <w:lang w:val="de-DE"/>
        </w:rPr>
        <w:t>Trinkwasser 25</w:t>
      </w:r>
      <w:r w:rsidR="00D96EF8" w:rsidRPr="00D96EF8">
        <w:rPr>
          <w:rStyle w:val="jlqj4b"/>
          <w:rFonts w:ascii="Calibri" w:eastAsia="Calibri" w:hAnsi="Calibri" w:cs="Calibri"/>
          <w:color w:val="000000" w:themeColor="text1"/>
          <w:sz w:val="22"/>
          <w:szCs w:val="22"/>
          <w:lang w:val="de-DE"/>
        </w:rPr>
        <w:t>0 Liter</w:t>
      </w:r>
    </w:p>
    <w:p w14:paraId="0BFAFD54" w14:textId="28E55DA0" w:rsidR="00D96EF8" w:rsidRPr="00D96EF8" w:rsidRDefault="00B119B3" w:rsidP="00D96EF8">
      <w:pPr>
        <w:spacing w:line="259" w:lineRule="auto"/>
        <w:rPr>
          <w:rStyle w:val="jlqj4b"/>
          <w:rFonts w:ascii="Calibri" w:eastAsia="Calibri" w:hAnsi="Calibri" w:cs="Calibri"/>
          <w:color w:val="000000" w:themeColor="text1"/>
          <w:sz w:val="22"/>
          <w:szCs w:val="22"/>
          <w:lang w:val="de-DE"/>
        </w:rPr>
      </w:pPr>
      <w:r>
        <w:rPr>
          <w:rStyle w:val="jlqj4b"/>
          <w:rFonts w:ascii="Calibri" w:eastAsia="Calibri" w:hAnsi="Calibri" w:cs="Calibri"/>
          <w:color w:val="000000" w:themeColor="text1"/>
          <w:sz w:val="22"/>
          <w:szCs w:val="22"/>
          <w:lang w:val="de-DE"/>
        </w:rPr>
        <w:t>Abwassertank 25</w:t>
      </w:r>
      <w:r w:rsidR="00D96EF8" w:rsidRPr="00D96EF8">
        <w:rPr>
          <w:rStyle w:val="jlqj4b"/>
          <w:rFonts w:ascii="Calibri" w:eastAsia="Calibri" w:hAnsi="Calibri" w:cs="Calibri"/>
          <w:color w:val="000000" w:themeColor="text1"/>
          <w:sz w:val="22"/>
          <w:szCs w:val="22"/>
          <w:lang w:val="de-DE"/>
        </w:rPr>
        <w:t>0 Liter</w:t>
      </w:r>
    </w:p>
    <w:p w14:paraId="7261E205" w14:textId="4535A9EC" w:rsidR="3E438125" w:rsidRDefault="00D96EF8" w:rsidP="00D96EF8">
      <w:pPr>
        <w:spacing w:line="259" w:lineRule="auto"/>
        <w:rPr>
          <w:rStyle w:val="jlqj4b"/>
          <w:rFonts w:ascii="Calibri" w:eastAsia="Calibri" w:hAnsi="Calibri" w:cs="Calibri"/>
          <w:color w:val="000000" w:themeColor="text1"/>
          <w:sz w:val="22"/>
          <w:szCs w:val="22"/>
          <w:lang w:val="de-DE"/>
        </w:rPr>
      </w:pPr>
      <w:r w:rsidRPr="00D96EF8">
        <w:rPr>
          <w:rStyle w:val="jlqj4b"/>
          <w:rFonts w:ascii="Calibri" w:eastAsia="Calibri" w:hAnsi="Calibri" w:cs="Calibri"/>
          <w:color w:val="000000" w:themeColor="text1"/>
          <w:sz w:val="22"/>
          <w:szCs w:val="22"/>
          <w:lang w:val="de-DE"/>
        </w:rPr>
        <w:t xml:space="preserve">Benzin </w:t>
      </w:r>
      <w:r w:rsidR="00B119B3">
        <w:rPr>
          <w:rStyle w:val="jlqj4b"/>
          <w:rFonts w:ascii="Calibri" w:eastAsia="Calibri" w:hAnsi="Calibri" w:cs="Calibri"/>
          <w:color w:val="000000" w:themeColor="text1"/>
          <w:sz w:val="22"/>
          <w:szCs w:val="22"/>
          <w:lang w:val="de-DE"/>
        </w:rPr>
        <w:t>1 x 24</w:t>
      </w:r>
      <w:r w:rsidRPr="00D96EF8">
        <w:rPr>
          <w:rStyle w:val="jlqj4b"/>
          <w:rFonts w:ascii="Calibri" w:eastAsia="Calibri" w:hAnsi="Calibri" w:cs="Calibri"/>
          <w:color w:val="000000" w:themeColor="text1"/>
          <w:sz w:val="22"/>
          <w:szCs w:val="22"/>
          <w:lang w:val="de-DE"/>
        </w:rPr>
        <w:t xml:space="preserve"> Liter</w:t>
      </w:r>
    </w:p>
    <w:p w14:paraId="03331FEB" w14:textId="004C4F3E" w:rsidR="3E438125" w:rsidRDefault="3E438125" w:rsidP="3E438125">
      <w:pPr>
        <w:spacing w:line="259" w:lineRule="auto"/>
        <w:rPr>
          <w:rStyle w:val="jlqj4b"/>
          <w:rFonts w:ascii="Calibri" w:eastAsia="Calibri" w:hAnsi="Calibri" w:cs="Calibri"/>
          <w:color w:val="000000" w:themeColor="text1"/>
          <w:sz w:val="22"/>
          <w:szCs w:val="22"/>
          <w:lang w:val="de-DE"/>
        </w:rPr>
      </w:pPr>
    </w:p>
    <w:p w14:paraId="5A5D9D40" w14:textId="1BB64968" w:rsidR="3E438125" w:rsidRDefault="3E438125" w:rsidP="3E438125">
      <w:pPr>
        <w:spacing w:line="259" w:lineRule="auto"/>
        <w:rPr>
          <w:rStyle w:val="jlqj4b"/>
          <w:rFonts w:ascii="Calibri" w:eastAsia="Calibri" w:hAnsi="Calibri" w:cs="Calibri"/>
          <w:color w:val="000000" w:themeColor="text1"/>
          <w:sz w:val="22"/>
          <w:szCs w:val="22"/>
          <w:lang w:val="de-DE"/>
        </w:rPr>
      </w:pPr>
    </w:p>
    <w:p w14:paraId="69B5B4B3" w14:textId="1DA81029" w:rsidR="3E438125" w:rsidRDefault="3E438125" w:rsidP="3E438125">
      <w:pPr>
        <w:spacing w:line="259" w:lineRule="auto"/>
        <w:rPr>
          <w:rStyle w:val="jlqj4b"/>
          <w:rFonts w:ascii="Calibri" w:eastAsia="Calibri" w:hAnsi="Calibri" w:cs="Calibri"/>
          <w:color w:val="000000" w:themeColor="text1"/>
          <w:sz w:val="22"/>
          <w:szCs w:val="22"/>
          <w:lang w:val="de-DE"/>
        </w:rPr>
      </w:pPr>
    </w:p>
    <w:p w14:paraId="1E3C52BB" w14:textId="6739EE82" w:rsidR="3E438125" w:rsidRDefault="3E438125" w:rsidP="3E438125">
      <w:pPr>
        <w:spacing w:line="259" w:lineRule="auto"/>
        <w:rPr>
          <w:rStyle w:val="jlqj4b"/>
          <w:rFonts w:ascii="Calibri" w:eastAsia="Calibri" w:hAnsi="Calibri" w:cs="Calibri"/>
          <w:color w:val="000000" w:themeColor="text1"/>
          <w:sz w:val="22"/>
          <w:szCs w:val="22"/>
          <w:lang w:val="de-DE"/>
        </w:rPr>
      </w:pPr>
    </w:p>
    <w:p w14:paraId="4BD85233" w14:textId="2F2EFC67" w:rsidR="3E438125" w:rsidRDefault="3E438125" w:rsidP="3E438125">
      <w:pPr>
        <w:spacing w:line="259" w:lineRule="auto"/>
        <w:rPr>
          <w:rStyle w:val="jlqj4b"/>
          <w:rFonts w:ascii="Calibri" w:eastAsia="Calibri" w:hAnsi="Calibri" w:cs="Calibri"/>
          <w:color w:val="000000" w:themeColor="text1"/>
          <w:sz w:val="22"/>
          <w:szCs w:val="22"/>
          <w:lang w:val="de-DE"/>
        </w:rPr>
      </w:pPr>
    </w:p>
    <w:p w14:paraId="56EB1D8D" w14:textId="5A6DDC4F" w:rsidR="3E438125" w:rsidRDefault="3E438125" w:rsidP="3E438125">
      <w:pPr>
        <w:spacing w:line="259" w:lineRule="auto"/>
        <w:rPr>
          <w:rStyle w:val="jlqj4b"/>
          <w:rFonts w:ascii="Calibri" w:eastAsia="Calibri" w:hAnsi="Calibri" w:cs="Calibri"/>
          <w:color w:val="000000" w:themeColor="text1"/>
          <w:sz w:val="22"/>
          <w:szCs w:val="22"/>
          <w:lang w:val="de-DE"/>
        </w:rPr>
      </w:pPr>
    </w:p>
    <w:p w14:paraId="5B430348" w14:textId="77777777" w:rsidR="00724A7C" w:rsidRDefault="00724A7C" w:rsidP="3E438125">
      <w:pPr>
        <w:pStyle w:val="Nagwek2"/>
        <w:spacing w:before="40" w:after="0" w:line="259" w:lineRule="auto"/>
        <w:rPr>
          <w:rFonts w:ascii="Calibri Light" w:eastAsia="Calibri Light" w:hAnsi="Calibri Light" w:cs="Calibri Light"/>
          <w:color w:val="2F5496"/>
          <w:sz w:val="26"/>
          <w:szCs w:val="26"/>
          <w:lang w:val="de-DE"/>
        </w:rPr>
      </w:pPr>
    </w:p>
    <w:p w14:paraId="3D7111A9" w14:textId="61457771" w:rsidR="3E438125" w:rsidRDefault="3E438125" w:rsidP="3E438125">
      <w:pPr>
        <w:pStyle w:val="Nagwek2"/>
        <w:spacing w:before="40" w:after="0" w:line="259" w:lineRule="auto"/>
        <w:rPr>
          <w:rFonts w:ascii="Calibri" w:eastAsia="Calibri" w:hAnsi="Calibri" w:cs="Calibri"/>
          <w:sz w:val="22"/>
          <w:szCs w:val="22"/>
          <w:lang w:val="de-DE"/>
        </w:rPr>
      </w:pPr>
      <w:r w:rsidRPr="3E438125">
        <w:rPr>
          <w:rFonts w:ascii="Calibri Light" w:eastAsia="Calibri Light" w:hAnsi="Calibri Light" w:cs="Calibri Light"/>
          <w:color w:val="2F5496"/>
          <w:sz w:val="26"/>
          <w:szCs w:val="26"/>
          <w:lang w:val="de-DE"/>
        </w:rPr>
        <w:t>2.4 Designkategorie</w:t>
      </w:r>
    </w:p>
    <w:p w14:paraId="146E2F2E" w14:textId="0EE8458F" w:rsidR="3E438125" w:rsidRDefault="3E438125" w:rsidP="3E438125">
      <w:pPr>
        <w:spacing w:line="259" w:lineRule="auto"/>
        <w:rPr>
          <w:rStyle w:val="jlqj4b"/>
          <w:rFonts w:ascii="Calibri" w:eastAsia="Calibri" w:hAnsi="Calibri" w:cs="Calibri"/>
          <w:color w:val="000000" w:themeColor="text1"/>
          <w:sz w:val="22"/>
          <w:szCs w:val="22"/>
          <w:lang w:val="de-DE"/>
        </w:rPr>
      </w:pPr>
    </w:p>
    <w:p w14:paraId="649FB19D" w14:textId="71491BB6" w:rsidR="3E438125" w:rsidRDefault="3E438125" w:rsidP="3E438125">
      <w:pPr>
        <w:spacing w:line="259" w:lineRule="auto"/>
        <w:rPr>
          <w:rStyle w:val="jlqj4b"/>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 xml:space="preserve">Die Auslegungskategorie ist die maximale (Wetter-) Bedingung (Wind- und Seebedingungen), für die das Schiff ausgelegt ist. Die </w:t>
      </w:r>
      <w:r w:rsidR="00B119B3">
        <w:rPr>
          <w:rStyle w:val="jlqj4b"/>
          <w:rFonts w:ascii="Calibri" w:eastAsia="Calibri" w:hAnsi="Calibri" w:cs="Calibri"/>
          <w:color w:val="000000" w:themeColor="text1"/>
          <w:sz w:val="22"/>
          <w:szCs w:val="22"/>
          <w:lang w:val="de-DE"/>
        </w:rPr>
        <w:t>Campi new marina 300</w:t>
      </w:r>
      <w:r w:rsidRPr="3E438125">
        <w:rPr>
          <w:rStyle w:val="jlqj4b"/>
          <w:rFonts w:ascii="Calibri" w:eastAsia="Calibri" w:hAnsi="Calibri" w:cs="Calibri"/>
          <w:color w:val="000000" w:themeColor="text1"/>
          <w:sz w:val="22"/>
          <w:szCs w:val="22"/>
          <w:lang w:val="de-DE"/>
        </w:rPr>
        <w:t xml:space="preserve"> wurde für die Verwendung in der Designkategorie D mit einer empfohlenen Höchstzahl von 10 Personen entwickelt und gebaut. Diese Kategorie basiert auf Schiffen, die für Anwendungen in Wellen bis zu einer signifikanten Höhe von 0,3 Metern und einer Windstärke von vier ausgelegt sind. Kategorie D „Binnenwasser“: Entwickelt für die Schifffahrt in geschützten Gewässern unter der Küste, in kleinen Buchten, auf kleinen Seen, Flüssen und Kanälen mit einer maximalen Windstärke von 4 und einer signifikanten Wellenhöhe von nicht mehr als 0,3 Metern, was zufällig ist. der vorbeifahrenden Schiffe darf 0,5 Meter nicht überschreiten.</w:t>
      </w:r>
    </w:p>
    <w:p w14:paraId="3D63DB45" w14:textId="77777777" w:rsidR="00595ED0" w:rsidRPr="00595ED0" w:rsidRDefault="00595ED0" w:rsidP="00595ED0">
      <w:pPr>
        <w:spacing w:line="256" w:lineRule="auto"/>
        <w:rPr>
          <w:rFonts w:ascii="Calibri" w:eastAsia="Calibri" w:hAnsi="Calibri" w:cs="Calibri"/>
          <w:color w:val="215E99" w:themeColor="text2" w:themeTint="BF"/>
          <w:sz w:val="22"/>
          <w:szCs w:val="22"/>
        </w:rPr>
      </w:pPr>
    </w:p>
    <w:p w14:paraId="44E2BE11" w14:textId="77777777" w:rsidR="00595ED0" w:rsidRDefault="00595ED0" w:rsidP="00595ED0">
      <w:pPr>
        <w:spacing w:line="256" w:lineRule="auto"/>
        <w:rPr>
          <w:rFonts w:ascii="Calibri" w:eastAsia="Calibri" w:hAnsi="Calibri" w:cs="Calibri"/>
          <w:color w:val="215E99" w:themeColor="text2" w:themeTint="BF"/>
          <w:sz w:val="22"/>
          <w:szCs w:val="22"/>
          <w:lang w:val="pl-PL"/>
        </w:rPr>
      </w:pPr>
      <w:r>
        <w:rPr>
          <w:rFonts w:ascii="Calibri" w:eastAsia="Calibri" w:hAnsi="Calibri" w:cs="Calibri"/>
          <w:color w:val="215E99" w:themeColor="text2" w:themeTint="BF"/>
          <w:sz w:val="22"/>
          <w:szCs w:val="22"/>
          <w:lang w:val="pl-PL"/>
        </w:rPr>
        <w:t>2.5 Identifikationsnummer</w:t>
      </w:r>
    </w:p>
    <w:p w14:paraId="0EF1DBD0" w14:textId="4C5D986D" w:rsidR="3E438125" w:rsidRDefault="3E438125" w:rsidP="3E438125">
      <w:pPr>
        <w:spacing w:line="259" w:lineRule="auto"/>
        <w:rPr>
          <w:rFonts w:ascii="Calibri" w:eastAsia="Calibri" w:hAnsi="Calibri" w:cs="Calibri"/>
          <w:color w:val="000000" w:themeColor="text1"/>
          <w:sz w:val="22"/>
          <w:szCs w:val="22"/>
          <w:lang w:val="de-DE"/>
        </w:rPr>
      </w:pPr>
    </w:p>
    <w:p w14:paraId="18621D2E" w14:textId="081D8306" w:rsidR="3E438125" w:rsidRDefault="004157C0" w:rsidP="3E438125">
      <w:pPr>
        <w:spacing w:line="259" w:lineRule="auto"/>
        <w:jc w:val="center"/>
        <w:rPr>
          <w:rFonts w:ascii="Calibri" w:eastAsia="Calibri" w:hAnsi="Calibri" w:cs="Calibri"/>
          <w:color w:val="000000" w:themeColor="text1"/>
          <w:sz w:val="22"/>
          <w:szCs w:val="22"/>
          <w:lang w:val="de-DE"/>
        </w:rPr>
      </w:pPr>
      <w:r w:rsidRPr="004157C0">
        <w:rPr>
          <w:rFonts w:ascii="Calibri" w:eastAsia="Calibri" w:hAnsi="Calibri" w:cs="Calibri"/>
          <w:noProof/>
          <w:color w:val="000000" w:themeColor="text1"/>
          <w:sz w:val="22"/>
          <w:szCs w:val="22"/>
          <w:lang w:val="pl-PL" w:eastAsia="pl-PL"/>
        </w:rPr>
        <w:drawing>
          <wp:inline distT="0" distB="0" distL="0" distR="0" wp14:anchorId="6F384256" wp14:editId="63934A34">
            <wp:extent cx="6178277" cy="4767377"/>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191297" cy="4777424"/>
                    </a:xfrm>
                    <a:prstGeom prst="rect">
                      <a:avLst/>
                    </a:prstGeom>
                  </pic:spPr>
                </pic:pic>
              </a:graphicData>
            </a:graphic>
          </wp:inline>
        </w:drawing>
      </w:r>
    </w:p>
    <w:p w14:paraId="50E55136" w14:textId="1496156F" w:rsidR="3E438125" w:rsidRDefault="3E438125" w:rsidP="3E438125">
      <w:pPr>
        <w:spacing w:line="259" w:lineRule="auto"/>
        <w:rPr>
          <w:rFonts w:ascii="Calibri" w:eastAsia="Calibri" w:hAnsi="Calibri" w:cs="Calibri"/>
          <w:color w:val="000000" w:themeColor="text1"/>
          <w:sz w:val="22"/>
          <w:szCs w:val="22"/>
          <w:lang w:val="de-DE"/>
        </w:rPr>
      </w:pPr>
    </w:p>
    <w:p w14:paraId="17C44DCA" w14:textId="0DFDBAA0" w:rsidR="3E438125" w:rsidRDefault="3E438125" w:rsidP="3E438125">
      <w:pPr>
        <w:spacing w:line="259" w:lineRule="auto"/>
        <w:jc w:val="center"/>
        <w:rPr>
          <w:rFonts w:ascii="Calibri" w:eastAsia="Calibri" w:hAnsi="Calibri" w:cs="Calibri"/>
          <w:color w:val="000000" w:themeColor="text1"/>
          <w:sz w:val="22"/>
          <w:szCs w:val="22"/>
          <w:lang w:val="de-DE"/>
        </w:rPr>
      </w:pPr>
    </w:p>
    <w:p w14:paraId="23AA5CCA" w14:textId="02CC08CB" w:rsidR="3E438125" w:rsidRDefault="3E438125" w:rsidP="3E438125">
      <w:pPr>
        <w:spacing w:line="259" w:lineRule="auto"/>
        <w:jc w:val="center"/>
        <w:rPr>
          <w:rFonts w:ascii="Calibri" w:eastAsia="Calibri" w:hAnsi="Calibri" w:cs="Calibri"/>
          <w:color w:val="000000" w:themeColor="text1"/>
          <w:sz w:val="22"/>
          <w:szCs w:val="22"/>
          <w:lang w:val="de-DE"/>
        </w:rPr>
      </w:pPr>
    </w:p>
    <w:p w14:paraId="682F6696" w14:textId="434C95B6" w:rsidR="3E438125" w:rsidRDefault="3E438125" w:rsidP="46973D0C">
      <w:pPr>
        <w:spacing w:line="259" w:lineRule="auto"/>
        <w:jc w:val="center"/>
        <w:rPr>
          <w:rFonts w:ascii="Calibri" w:eastAsia="Calibri" w:hAnsi="Calibri" w:cs="Calibri"/>
          <w:color w:val="000000" w:themeColor="text1"/>
          <w:sz w:val="22"/>
          <w:szCs w:val="22"/>
          <w:lang w:val="de-DE"/>
        </w:rPr>
      </w:pPr>
    </w:p>
    <w:p w14:paraId="426B06C4" w14:textId="10611601" w:rsidR="3E438125" w:rsidRDefault="3E438125" w:rsidP="3E438125">
      <w:pPr>
        <w:pStyle w:val="Nagwek2"/>
        <w:spacing w:before="40" w:after="0" w:line="259" w:lineRule="auto"/>
        <w:rPr>
          <w:rFonts w:ascii="Calibri" w:eastAsia="Calibri" w:hAnsi="Calibri" w:cs="Calibri"/>
          <w:sz w:val="22"/>
          <w:szCs w:val="22"/>
          <w:lang w:val="de-DE"/>
        </w:rPr>
      </w:pPr>
      <w:r w:rsidRPr="3E438125">
        <w:rPr>
          <w:rFonts w:ascii="Calibri Light" w:eastAsia="Calibri Light" w:hAnsi="Calibri Light" w:cs="Calibri Light"/>
          <w:color w:val="2F5496"/>
          <w:sz w:val="26"/>
          <w:szCs w:val="26"/>
          <w:lang w:val="de-DE"/>
        </w:rPr>
        <w:t>2.5 Allgemeiner Plan</w:t>
      </w:r>
    </w:p>
    <w:p w14:paraId="7C25D31A" w14:textId="392749E6" w:rsidR="3E438125" w:rsidRDefault="00F25ED8" w:rsidP="3E438125">
      <w:pPr>
        <w:spacing w:line="259" w:lineRule="auto"/>
        <w:rPr>
          <w:rFonts w:ascii="Calibri" w:eastAsia="Calibri" w:hAnsi="Calibri" w:cs="Calibri"/>
          <w:color w:val="000000" w:themeColor="text1"/>
          <w:sz w:val="22"/>
          <w:szCs w:val="22"/>
          <w:lang w:val="de-DE"/>
        </w:rPr>
      </w:pPr>
      <w:r w:rsidRPr="00DF2E29">
        <w:rPr>
          <w:noProof/>
          <w:lang w:val="pl-PL" w:eastAsia="pl-PL"/>
        </w:rPr>
        <w:drawing>
          <wp:inline distT="0" distB="0" distL="0" distR="0" wp14:anchorId="415BC90F" wp14:editId="793D20FC">
            <wp:extent cx="5934075" cy="2124075"/>
            <wp:effectExtent l="0" t="0" r="9525" b="9525"/>
            <wp:docPr id="17" name="Obraz 17" descr="C:\Users\User\AppData\Local\Microsoft\Windows\INetCache\Content.Word\campi 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AppData\Local\Microsoft\Windows\INetCache\Content.Word\campi 300.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5934075" cy="2124075"/>
                    </a:xfrm>
                    <a:prstGeom prst="rect">
                      <a:avLst/>
                    </a:prstGeom>
                    <a:noFill/>
                    <a:ln>
                      <a:noFill/>
                    </a:ln>
                  </pic:spPr>
                </pic:pic>
              </a:graphicData>
            </a:graphic>
          </wp:inline>
        </w:drawing>
      </w:r>
    </w:p>
    <w:p w14:paraId="0B09796B" w14:textId="77777777" w:rsidR="00724A7C" w:rsidRDefault="00724A7C" w:rsidP="3E438125">
      <w:pPr>
        <w:spacing w:line="259" w:lineRule="auto"/>
        <w:rPr>
          <w:rFonts w:ascii="Calibri" w:eastAsia="Calibri" w:hAnsi="Calibri" w:cs="Calibri"/>
          <w:color w:val="000000" w:themeColor="text1"/>
          <w:sz w:val="22"/>
          <w:szCs w:val="22"/>
          <w:lang w:val="de-DE"/>
        </w:rPr>
      </w:pPr>
    </w:p>
    <w:p w14:paraId="0583A763" w14:textId="77777777" w:rsidR="00724A7C" w:rsidRDefault="00724A7C" w:rsidP="3E438125">
      <w:pPr>
        <w:spacing w:line="259" w:lineRule="auto"/>
        <w:rPr>
          <w:rFonts w:ascii="Calibri" w:eastAsia="Calibri" w:hAnsi="Calibri" w:cs="Calibri"/>
          <w:color w:val="000000" w:themeColor="text1"/>
          <w:sz w:val="22"/>
          <w:szCs w:val="22"/>
          <w:lang w:val="de-DE"/>
        </w:rPr>
      </w:pPr>
    </w:p>
    <w:p w14:paraId="26B92635" w14:textId="77777777" w:rsidR="00724A7C" w:rsidRDefault="00724A7C" w:rsidP="3E438125">
      <w:pPr>
        <w:spacing w:line="259" w:lineRule="auto"/>
        <w:rPr>
          <w:rFonts w:ascii="Calibri" w:eastAsia="Calibri" w:hAnsi="Calibri" w:cs="Calibri"/>
          <w:color w:val="000000" w:themeColor="text1"/>
          <w:sz w:val="22"/>
          <w:szCs w:val="22"/>
          <w:lang w:val="de-DE"/>
        </w:rPr>
      </w:pPr>
    </w:p>
    <w:p w14:paraId="1B731754" w14:textId="023282CC" w:rsidR="3E438125" w:rsidRDefault="3E438125" w:rsidP="3E438125">
      <w:pPr>
        <w:keepNext/>
        <w:keepLines/>
        <w:spacing w:before="240" w:after="0" w:line="259" w:lineRule="auto"/>
        <w:ind w:left="142"/>
        <w:rPr>
          <w:rFonts w:ascii="Calibri" w:eastAsia="Calibri" w:hAnsi="Calibri" w:cs="Calibri"/>
          <w:sz w:val="22"/>
          <w:szCs w:val="22"/>
          <w:lang w:val="de-DE"/>
        </w:rPr>
      </w:pPr>
      <w:r w:rsidRPr="3E438125">
        <w:rPr>
          <w:rStyle w:val="jlqj4b"/>
          <w:rFonts w:ascii="Calibri Light" w:eastAsia="Calibri Light" w:hAnsi="Calibri Light" w:cs="Calibri Light"/>
          <w:color w:val="2F5496"/>
          <w:sz w:val="32"/>
          <w:szCs w:val="32"/>
          <w:lang w:val="de-DE"/>
        </w:rPr>
        <w:lastRenderedPageBreak/>
        <w:t>3.Schiffsinstallationen, Beschreibung und Standort</w:t>
      </w:r>
    </w:p>
    <w:p w14:paraId="72AED8C0" w14:textId="0234AAD2" w:rsidR="3E438125" w:rsidRDefault="3E438125" w:rsidP="3E438125">
      <w:pPr>
        <w:spacing w:line="259" w:lineRule="auto"/>
        <w:rPr>
          <w:rFonts w:ascii="Calibri" w:eastAsia="Calibri" w:hAnsi="Calibri" w:cs="Calibri"/>
          <w:color w:val="000000" w:themeColor="text1"/>
          <w:sz w:val="22"/>
          <w:szCs w:val="22"/>
          <w:lang w:val="de-DE"/>
        </w:rPr>
      </w:pPr>
      <w:r w:rsidRPr="3E438125">
        <w:rPr>
          <w:rFonts w:ascii="Calibri" w:eastAsia="Calibri" w:hAnsi="Calibri" w:cs="Calibri"/>
          <w:color w:val="000000" w:themeColor="text1"/>
          <w:sz w:val="22"/>
          <w:szCs w:val="22"/>
          <w:lang w:val="de-DE"/>
        </w:rPr>
        <w:t xml:space="preserve">In den folgenden Abschnitten werden der technische Betrieb und die Positionen der an Bord befindlichen Anlagen beschrieben. Eine schrittweise Anleitung zum Starten und Segeln mit dem </w:t>
      </w:r>
      <w:r w:rsidR="00B119B3">
        <w:rPr>
          <w:rFonts w:ascii="Calibri" w:eastAsia="Calibri" w:hAnsi="Calibri" w:cs="Calibri"/>
          <w:color w:val="000000" w:themeColor="text1"/>
          <w:sz w:val="22"/>
          <w:szCs w:val="22"/>
          <w:lang w:val="de-DE"/>
        </w:rPr>
        <w:t>Campi new marina 300</w:t>
      </w:r>
      <w:r w:rsidRPr="3E438125">
        <w:rPr>
          <w:rFonts w:ascii="Calibri" w:eastAsia="Calibri" w:hAnsi="Calibri" w:cs="Calibri"/>
          <w:color w:val="000000" w:themeColor="text1"/>
          <w:sz w:val="22"/>
          <w:szCs w:val="22"/>
          <w:lang w:val="de-DE"/>
        </w:rPr>
        <w:t xml:space="preserve"> ist in Kapitel 4 beschrieben.</w:t>
      </w:r>
    </w:p>
    <w:p w14:paraId="449D3410" w14:textId="29367300" w:rsidR="3E438125" w:rsidRDefault="3E438125" w:rsidP="3E438125">
      <w:pPr>
        <w:pStyle w:val="Nagwek2"/>
        <w:spacing w:before="40" w:after="0" w:line="259" w:lineRule="auto"/>
        <w:rPr>
          <w:rFonts w:ascii="Calibri Light" w:eastAsia="Calibri Light" w:hAnsi="Calibri Light" w:cs="Calibri Light"/>
          <w:color w:val="2F5496"/>
          <w:sz w:val="26"/>
          <w:szCs w:val="26"/>
        </w:rPr>
      </w:pPr>
      <w:r w:rsidRPr="3E438125">
        <w:rPr>
          <w:rFonts w:ascii="Calibri Light" w:eastAsia="Calibri Light" w:hAnsi="Calibri Light" w:cs="Calibri Light"/>
          <w:color w:val="2F5496"/>
          <w:sz w:val="26"/>
          <w:szCs w:val="26"/>
          <w:lang w:val="de-DE"/>
        </w:rPr>
        <w:t>3.1 Lenkkonsole</w:t>
      </w:r>
    </w:p>
    <w:p w14:paraId="077F62F8" w14:textId="76571522" w:rsidR="3E438125" w:rsidRDefault="3E438125" w:rsidP="3E438125">
      <w:pPr>
        <w:spacing w:line="259" w:lineRule="auto"/>
        <w:rPr>
          <w:rFonts w:ascii="Calibri" w:eastAsia="Calibri" w:hAnsi="Calibri" w:cs="Calibri"/>
          <w:color w:val="000000" w:themeColor="text1"/>
          <w:sz w:val="22"/>
          <w:szCs w:val="22"/>
        </w:rPr>
      </w:pPr>
    </w:p>
    <w:p w14:paraId="5818206E" w14:textId="7AF1EFB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Die Lenkkonsole enthält alle notwendigen Schalter und Instrumente zum Betreiben der Motoren und (Navigations-) Instrumente des </w:t>
      </w:r>
      <w:r w:rsidR="00B119B3">
        <w:rPr>
          <w:rStyle w:val="jlqj4b"/>
          <w:rFonts w:ascii="Calibri" w:eastAsia="Calibri" w:hAnsi="Calibri" w:cs="Calibri"/>
          <w:color w:val="000000" w:themeColor="text1"/>
          <w:sz w:val="22"/>
          <w:szCs w:val="22"/>
          <w:lang w:val="de-DE"/>
        </w:rPr>
        <w:t>Campi new marina 300</w:t>
      </w:r>
      <w:r w:rsidRPr="46973D0C">
        <w:rPr>
          <w:rStyle w:val="jlqj4b"/>
          <w:rFonts w:ascii="Calibri" w:eastAsia="Calibri" w:hAnsi="Calibri" w:cs="Calibri"/>
          <w:color w:val="000000" w:themeColor="text1"/>
          <w:sz w:val="22"/>
          <w:szCs w:val="22"/>
          <w:lang w:val="de-DE"/>
        </w:rPr>
        <w:t>. Das Foto unten zeigt, welche Schaltfläche für was verwendet wird.</w:t>
      </w:r>
    </w:p>
    <w:p w14:paraId="737BE010" w14:textId="356C8AD7" w:rsidR="3E438125" w:rsidRDefault="3E438125" w:rsidP="3E438125">
      <w:pPr>
        <w:spacing w:line="259" w:lineRule="auto"/>
      </w:pPr>
    </w:p>
    <w:p w14:paraId="13835B31" w14:textId="5EEB3638" w:rsidR="3E438125" w:rsidRDefault="004157C0" w:rsidP="3E438125">
      <w:pPr>
        <w:spacing w:line="259" w:lineRule="auto"/>
      </w:pPr>
      <w:r>
        <w:rPr>
          <w:noProof/>
          <w:lang w:val="pl-PL" w:eastAsia="pl-PL"/>
        </w:rPr>
        <w:drawing>
          <wp:inline distT="0" distB="0" distL="0" distR="0" wp14:anchorId="521DF08C" wp14:editId="29EC6F22">
            <wp:extent cx="3171825" cy="4238625"/>
            <wp:effectExtent l="0" t="0" r="9525" b="9525"/>
            <wp:docPr id="4" name="Obraz 4" descr="20240826_214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0240826_21440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71825" cy="4238625"/>
                    </a:xfrm>
                    <a:prstGeom prst="rect">
                      <a:avLst/>
                    </a:prstGeom>
                    <a:noFill/>
                    <a:ln>
                      <a:noFill/>
                    </a:ln>
                  </pic:spPr>
                </pic:pic>
              </a:graphicData>
            </a:graphic>
          </wp:inline>
        </w:drawing>
      </w:r>
    </w:p>
    <w:p w14:paraId="706B2E0E" w14:textId="0F550DBE" w:rsidR="3E438125" w:rsidRDefault="3E438125" w:rsidP="3E438125">
      <w:pPr>
        <w:spacing w:line="259" w:lineRule="auto"/>
      </w:pPr>
    </w:p>
    <w:p w14:paraId="511B1AC3" w14:textId="28ECF53C" w:rsidR="3E438125" w:rsidRDefault="004157C0" w:rsidP="3E438125">
      <w:pPr>
        <w:spacing w:line="259" w:lineRule="auto"/>
      </w:pPr>
      <w:r w:rsidRPr="004157C0">
        <w:rPr>
          <w:rStyle w:val="jlqj4b"/>
          <w:rFonts w:ascii="Calibri" w:eastAsia="Calibri" w:hAnsi="Calibri" w:cs="Calibri"/>
          <w:color w:val="000000" w:themeColor="text1"/>
          <w:sz w:val="22"/>
          <w:szCs w:val="22"/>
          <w:lang w:val="de-DE"/>
        </w:rPr>
        <w:t>1.    1) Motorsteuerung, Backbord und Steuerbord  2) Steuerrad  3) Schiffshupe  4) Terrassenbeleuchtung  5) Navigationslichter  6) Monitor-Ausschalter  7) 360°-Ankerleuchte  8) USB-Anschluss   9) Anzeigen für Trinkwasser- und Abwasserstand  10) Kamerasystem  11) Garmin  12) Ankerwinde (OPTIONAL)  13) Bugstrahlruder (OPTIONAL)  14) Motorabdeckungen (OPTIONAL)</w:t>
      </w:r>
    </w:p>
    <w:p w14:paraId="36BBD1DC" w14:textId="57E811FE" w:rsidR="3E438125" w:rsidRDefault="3E438125" w:rsidP="3E438125">
      <w:pPr>
        <w:spacing w:line="259" w:lineRule="auto"/>
      </w:pPr>
    </w:p>
    <w:p w14:paraId="2423E687" w14:textId="6D11C882" w:rsidR="3E438125" w:rsidRDefault="3E438125" w:rsidP="3E438125">
      <w:pPr>
        <w:spacing w:line="259" w:lineRule="auto"/>
      </w:pPr>
    </w:p>
    <w:p w14:paraId="0E3625FC" w14:textId="3E343996" w:rsidR="3E438125" w:rsidRDefault="3E438125" w:rsidP="3E438125">
      <w:pPr>
        <w:spacing w:line="259" w:lineRule="auto"/>
      </w:pPr>
    </w:p>
    <w:p w14:paraId="0EF9CCB3" w14:textId="0B4090E3"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1 Motorsteuerung</w:t>
      </w:r>
    </w:p>
    <w:p w14:paraId="4EF14E86" w14:textId="07CE6B52"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Backbord und Steuerbord Die Motoren werden über die „Gashebel“ an der Backbord- und Steuerbordseite der Lenkkonsole betätigt. Der Backbordhebel (links) steuert den Backbordmotor, der Steuerbordhebel (rechts) steuert den Steuerbordmotor. Eine ausführliche Anleitung zu den Gashebeln und zur Bedienung der Motoren finden Sie in Kapitel 4 </w:t>
      </w:r>
    </w:p>
    <w:p w14:paraId="28052930" w14:textId="77256C3C"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2 Lenkrad </w:t>
      </w:r>
    </w:p>
    <w:p w14:paraId="14E5BBF7" w14:textId="4F345FAD"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Das Lenkrad ist über eine hydraulische Steuerung mit den beiden Motoren verbunden. Durch Drehen des Lenkrads nach links drehen sich beide Motoren mittels eines Hydraulikzylinders, so dass die Motoren in der vorderen Position den </w:t>
      </w:r>
      <w:r w:rsidR="00B119B3">
        <w:rPr>
          <w:rStyle w:val="jlqj4b"/>
          <w:rFonts w:ascii="Calibri" w:eastAsia="Calibri" w:hAnsi="Calibri" w:cs="Calibri"/>
          <w:color w:val="000000" w:themeColor="text1"/>
          <w:sz w:val="22"/>
          <w:szCs w:val="22"/>
          <w:lang w:val="de-DE"/>
        </w:rPr>
        <w:t>Campi new marina 300</w:t>
      </w:r>
      <w:r w:rsidRPr="3E438125">
        <w:rPr>
          <w:rStyle w:val="jlqj4b"/>
          <w:rFonts w:ascii="Calibri" w:eastAsia="Calibri" w:hAnsi="Calibri" w:cs="Calibri"/>
          <w:color w:val="000000" w:themeColor="text1"/>
          <w:sz w:val="22"/>
          <w:szCs w:val="22"/>
          <w:lang w:val="de-DE"/>
        </w:rPr>
        <w:t xml:space="preserve"> zum Backbord drehen, Steuerbord umgekehrt. </w:t>
      </w:r>
    </w:p>
    <w:p w14:paraId="42F89C97" w14:textId="45B734C1"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3 Schiffshorn </w:t>
      </w:r>
    </w:p>
    <w:p w14:paraId="6474CE10" w14:textId="2C13CFE1"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Durch Drücken der Taste 3 an der Lenkkonsole ertönt kurz die Schiffshupe (Hupe) </w:t>
      </w:r>
    </w:p>
    <w:p w14:paraId="109B2A35" w14:textId="06A20A72"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4 Terrassenbeleuchtung </w:t>
      </w:r>
    </w:p>
    <w:p w14:paraId="375B92AF" w14:textId="1BCB5F34"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Durch Umlegen des Schalters Nr. 4 wird die Terrassenbeleuchtung ein- oder ausgeschaltet. </w:t>
      </w:r>
    </w:p>
    <w:p w14:paraId="6CB34099" w14:textId="1E3DD23D" w:rsidR="3E438125" w:rsidRDefault="3E438125" w:rsidP="3E438125">
      <w:pPr>
        <w:keepNext/>
        <w:keepLines/>
        <w:spacing w:before="40" w:after="0" w:line="259" w:lineRule="auto"/>
        <w:rPr>
          <w:rFonts w:ascii="Calibri Light" w:eastAsia="Calibri Light" w:hAnsi="Calibri Light" w:cs="Calibri Light"/>
          <w:color w:val="1F3763"/>
        </w:rPr>
      </w:pPr>
      <w:r w:rsidRPr="3E438125">
        <w:rPr>
          <w:rStyle w:val="jlqj4b"/>
          <w:rFonts w:ascii="Calibri Light" w:eastAsia="Calibri Light" w:hAnsi="Calibri Light" w:cs="Calibri Light"/>
          <w:color w:val="1F3763"/>
          <w:lang w:val="de-DE"/>
        </w:rPr>
        <w:t xml:space="preserve">5 Navigationslichter </w:t>
      </w:r>
    </w:p>
    <w:p w14:paraId="761C5E96" w14:textId="477B264A"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Navigationslichter werden durch Umlegen des Schalters Nr. 5 eingeschaltet. Die Navigationslichter bestehen aus folgenden Lampen:</w:t>
      </w:r>
    </w:p>
    <w:p w14:paraId="5FC7FE8C" w14:textId="78489BA0" w:rsidR="3E438125" w:rsidRDefault="3E438125" w:rsidP="3E438125">
      <w:pPr>
        <w:pStyle w:val="Akapitzlist"/>
        <w:numPr>
          <w:ilvl w:val="0"/>
          <w:numId w:val="8"/>
        </w:num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rPr>
        <w:t>Port (rote Lampe)</w:t>
      </w:r>
    </w:p>
    <w:p w14:paraId="66AF64CC" w14:textId="0F2A33A9" w:rsidR="3E438125" w:rsidRDefault="3E438125" w:rsidP="3E438125">
      <w:pPr>
        <w:pStyle w:val="Akapitzlist"/>
        <w:numPr>
          <w:ilvl w:val="0"/>
          <w:numId w:val="8"/>
        </w:num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rPr>
        <w:t xml:space="preserve"> II. </w:t>
      </w:r>
      <w:r w:rsidRPr="3E438125">
        <w:rPr>
          <w:rStyle w:val="jlqj4b"/>
          <w:rFonts w:ascii="Calibri" w:eastAsia="Calibri" w:hAnsi="Calibri" w:cs="Calibri"/>
          <w:color w:val="000000" w:themeColor="text1"/>
          <w:sz w:val="22"/>
          <w:szCs w:val="22"/>
          <w:lang w:val="de-DE"/>
        </w:rPr>
        <w:t xml:space="preserve">Steuerbordlampe (grüne Lampe) </w:t>
      </w:r>
    </w:p>
    <w:p w14:paraId="52B14693" w14:textId="55211902" w:rsidR="3E438125" w:rsidRDefault="3E438125" w:rsidP="3E438125">
      <w:pPr>
        <w:pStyle w:val="Akapitzlist"/>
        <w:numPr>
          <w:ilvl w:val="0"/>
          <w:numId w:val="8"/>
        </w:num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III. Hecklicht (weiße Lampe am Heck </w:t>
      </w:r>
    </w:p>
    <w:p w14:paraId="1C2667E7" w14:textId="528FA21B" w:rsidR="3E438125" w:rsidRDefault="3E438125" w:rsidP="3E438125">
      <w:pPr>
        <w:pStyle w:val="Akapitzlist"/>
        <w:numPr>
          <w:ilvl w:val="0"/>
          <w:numId w:val="8"/>
        </w:num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IV. Oberlicht (weiße Lampe scheint nach vorne)</w:t>
      </w:r>
    </w:p>
    <w:p w14:paraId="0634E646" w14:textId="227ECC42"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Navigationslichter sollten nachts und bei schlechten Sichtverhältnissen während der Reise eingeschaltet sein.</w:t>
      </w:r>
    </w:p>
    <w:p w14:paraId="05097F91" w14:textId="1D4E13D5" w:rsidR="3E438125" w:rsidRDefault="3E438125" w:rsidP="3E438125">
      <w:pPr>
        <w:spacing w:line="259" w:lineRule="auto"/>
      </w:pPr>
      <w:r>
        <w:rPr>
          <w:noProof/>
          <w:lang w:val="pl-PL" w:eastAsia="pl-PL"/>
        </w:rPr>
        <w:drawing>
          <wp:inline distT="0" distB="0" distL="0" distR="0" wp14:anchorId="1B67DEDE" wp14:editId="454D7515">
            <wp:extent cx="2133600" cy="1828800"/>
            <wp:effectExtent l="0" t="0" r="0" b="0"/>
            <wp:docPr id="248547995" name="Obraz 248547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2133600" cy="1828800"/>
                    </a:xfrm>
                    <a:prstGeom prst="rect">
                      <a:avLst/>
                    </a:prstGeom>
                  </pic:spPr>
                </pic:pic>
              </a:graphicData>
            </a:graphic>
          </wp:inline>
        </w:drawing>
      </w:r>
      <w:r>
        <w:br/>
      </w:r>
      <w:r>
        <w:br/>
      </w:r>
    </w:p>
    <w:p w14:paraId="0CA41A07" w14:textId="524BCDBE" w:rsidR="3E438125" w:rsidRDefault="3E438125" w:rsidP="3E438125">
      <w:pPr>
        <w:spacing w:line="259" w:lineRule="auto"/>
        <w:jc w:val="both"/>
        <w:rPr>
          <w:rStyle w:val="jlqj4b"/>
          <w:rFonts w:ascii="Calibri" w:eastAsia="Calibri" w:hAnsi="Calibri" w:cs="Calibri"/>
          <w:color w:val="000000" w:themeColor="text1"/>
          <w:sz w:val="22"/>
          <w:szCs w:val="22"/>
          <w:lang w:val="de-DE"/>
        </w:rPr>
      </w:pPr>
    </w:p>
    <w:p w14:paraId="31B1783A" w14:textId="35B2F3A4" w:rsidR="3E438125" w:rsidRDefault="3E438125" w:rsidP="3E438125">
      <w:pPr>
        <w:spacing w:line="259" w:lineRule="auto"/>
      </w:pPr>
    </w:p>
    <w:p w14:paraId="700E9E77" w14:textId="05D4D86D" w:rsidR="3E438125" w:rsidRDefault="3E438125" w:rsidP="3E438125">
      <w:pPr>
        <w:spacing w:line="259" w:lineRule="auto"/>
      </w:pPr>
    </w:p>
    <w:p w14:paraId="2CE0EFD6" w14:textId="0D2D2932" w:rsidR="3E438125" w:rsidRDefault="3E438125" w:rsidP="3E438125">
      <w:pPr>
        <w:pStyle w:val="Nagwek1"/>
        <w:spacing w:before="240" w:after="0" w:line="259" w:lineRule="auto"/>
        <w:rPr>
          <w:rFonts w:ascii="Calibri Light" w:eastAsia="Calibri Light" w:hAnsi="Calibri Light" w:cs="Calibri Light"/>
          <w:color w:val="2F5496"/>
          <w:sz w:val="32"/>
          <w:szCs w:val="32"/>
        </w:rPr>
      </w:pPr>
      <w:r w:rsidRPr="3E438125">
        <w:rPr>
          <w:rFonts w:ascii="Calibri Light" w:eastAsia="Calibri Light" w:hAnsi="Calibri Light" w:cs="Calibri Light"/>
          <w:color w:val="2F5496"/>
          <w:sz w:val="32"/>
          <w:szCs w:val="32"/>
          <w:lang w:val="de-DE"/>
        </w:rPr>
        <w:t>4 Trink- und Schwarzwasserstandsmesser</w:t>
      </w:r>
    </w:p>
    <w:p w14:paraId="4FDB5234" w14:textId="666F8B73" w:rsidR="3E438125" w:rsidRDefault="3E438125" w:rsidP="3E438125">
      <w:pPr>
        <w:spacing w:line="259" w:lineRule="auto"/>
        <w:rPr>
          <w:rFonts w:ascii="Calibri" w:eastAsia="Calibri" w:hAnsi="Calibri" w:cs="Calibri"/>
          <w:color w:val="000000" w:themeColor="text1"/>
          <w:sz w:val="22"/>
          <w:szCs w:val="22"/>
        </w:rPr>
      </w:pPr>
    </w:p>
    <w:p w14:paraId="1D22F131" w14:textId="74EAB689"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Das Instrument unten misst die Trink- und Schwarzwassertanks durch Drücken der schwarzen Taste. Der Trinkwassertank ist in 4 verschiedene Lichter unterteilt. 4 Punkte = 400 Liter 3 Punkte = 300 Liter 2 Punkte = 200 Liter 1 Punkt = 100 Liter Sobald das Licht in Abbildung 5 aufleuchtet, ist der Schmutzwassertank voll.</w:t>
      </w:r>
    </w:p>
    <w:p w14:paraId="53630E89" w14:textId="148E3CBD" w:rsidR="3E438125" w:rsidRDefault="3E438125" w:rsidP="3E438125">
      <w:pPr>
        <w:spacing w:line="259" w:lineRule="auto"/>
      </w:pPr>
    </w:p>
    <w:p w14:paraId="48F24C18" w14:textId="1125D0DF" w:rsidR="3E438125" w:rsidRDefault="3E438125" w:rsidP="3E438125">
      <w:pPr>
        <w:spacing w:line="259" w:lineRule="auto"/>
      </w:pPr>
      <w:r>
        <w:rPr>
          <w:noProof/>
          <w:lang w:val="pl-PL" w:eastAsia="pl-PL"/>
        </w:rPr>
        <w:drawing>
          <wp:inline distT="0" distB="0" distL="0" distR="0" wp14:anchorId="1FEDF536" wp14:editId="520655F6">
            <wp:extent cx="3276600" cy="3048000"/>
            <wp:effectExtent l="0" t="0" r="0" b="0"/>
            <wp:docPr id="421565865" name="Obraz 421565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76600" cy="3048000"/>
                    </a:xfrm>
                    <a:prstGeom prst="rect">
                      <a:avLst/>
                    </a:prstGeom>
                  </pic:spPr>
                </pic:pic>
              </a:graphicData>
            </a:graphic>
          </wp:inline>
        </w:drawing>
      </w:r>
      <w:r w:rsidR="00724A7C">
        <w:t xml:space="preserve">                   </w:t>
      </w:r>
      <w:r w:rsidR="00724A7C">
        <w:rPr>
          <w:noProof/>
          <w:lang w:val="pl-PL" w:eastAsia="pl-PL"/>
        </w:rPr>
        <w:drawing>
          <wp:inline distT="0" distB="0" distL="0" distR="0" wp14:anchorId="3317E285" wp14:editId="3659DD96">
            <wp:extent cx="1514475" cy="2362200"/>
            <wp:effectExtent l="0" t="0" r="0" b="0"/>
            <wp:docPr id="1597473279" name="Obraz 1597473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1514475" cy="2362200"/>
                    </a:xfrm>
                    <a:prstGeom prst="rect">
                      <a:avLst/>
                    </a:prstGeom>
                  </pic:spPr>
                </pic:pic>
              </a:graphicData>
            </a:graphic>
          </wp:inline>
        </w:drawing>
      </w:r>
      <w:r>
        <w:t xml:space="preserve">     </w:t>
      </w:r>
      <w:r>
        <w:br/>
      </w:r>
    </w:p>
    <w:p w14:paraId="1C909C6E" w14:textId="49E13D9D" w:rsidR="3E438125" w:rsidRDefault="3E438125" w:rsidP="3E438125">
      <w:pPr>
        <w:spacing w:line="259" w:lineRule="auto"/>
      </w:pPr>
    </w:p>
    <w:p w14:paraId="010C72D8" w14:textId="5803176E" w:rsidR="3E438125" w:rsidRDefault="3E438125" w:rsidP="3E438125">
      <w:pPr>
        <w:spacing w:line="259" w:lineRule="auto"/>
      </w:pPr>
    </w:p>
    <w:p w14:paraId="2A400736" w14:textId="777CD0CD" w:rsidR="3E438125" w:rsidRDefault="3E438125" w:rsidP="3E438125">
      <w:pPr>
        <w:spacing w:line="259" w:lineRule="auto"/>
      </w:pPr>
    </w:p>
    <w:p w14:paraId="023F4C2A" w14:textId="519247C8" w:rsidR="3E438125" w:rsidRDefault="3E438125" w:rsidP="3E438125">
      <w:pPr>
        <w:spacing w:line="259" w:lineRule="auto"/>
      </w:pPr>
    </w:p>
    <w:p w14:paraId="67F1582F" w14:textId="2BC3681D" w:rsidR="3E438125" w:rsidRDefault="3E438125" w:rsidP="3E438125">
      <w:pPr>
        <w:spacing w:line="259" w:lineRule="auto"/>
      </w:pPr>
    </w:p>
    <w:p w14:paraId="5BA69910" w14:textId="26029572" w:rsidR="3E438125" w:rsidRDefault="3E438125" w:rsidP="3E438125">
      <w:pPr>
        <w:spacing w:line="259" w:lineRule="auto"/>
      </w:pPr>
    </w:p>
    <w:p w14:paraId="0E3FD26E" w14:textId="53AAB008" w:rsidR="3E438125" w:rsidRDefault="3E438125" w:rsidP="3E438125">
      <w:pPr>
        <w:spacing w:line="259" w:lineRule="auto"/>
      </w:pPr>
    </w:p>
    <w:p w14:paraId="548359D2" w14:textId="6BA1BAB6" w:rsidR="3E438125" w:rsidRDefault="3E438125" w:rsidP="3E438125">
      <w:pPr>
        <w:spacing w:line="259" w:lineRule="auto"/>
      </w:pPr>
    </w:p>
    <w:p w14:paraId="08BDB954" w14:textId="5C4ACFF9" w:rsidR="3E438125" w:rsidRDefault="3E438125" w:rsidP="3E438125">
      <w:pPr>
        <w:spacing w:line="259" w:lineRule="auto"/>
      </w:pPr>
    </w:p>
    <w:p w14:paraId="463A2644" w14:textId="27FBA7B4" w:rsidR="3E438125" w:rsidRDefault="3E438125" w:rsidP="3E438125">
      <w:pPr>
        <w:spacing w:line="259" w:lineRule="auto"/>
      </w:pPr>
    </w:p>
    <w:p w14:paraId="35D2D315" w14:textId="630705A8" w:rsidR="3E438125" w:rsidRDefault="46973D0C" w:rsidP="46973D0C">
      <w:pPr>
        <w:keepNext/>
        <w:keepLines/>
        <w:spacing w:before="240" w:after="0" w:line="259" w:lineRule="auto"/>
        <w:rPr>
          <w:rFonts w:ascii="Calibri Light" w:eastAsia="Calibri Light" w:hAnsi="Calibri Light" w:cs="Calibri Light"/>
          <w:color w:val="2F5496"/>
          <w:sz w:val="32"/>
          <w:szCs w:val="32"/>
        </w:rPr>
      </w:pPr>
      <w:r w:rsidRPr="46973D0C">
        <w:rPr>
          <w:rStyle w:val="jlqj4b"/>
          <w:rFonts w:ascii="Calibri Light" w:eastAsia="Calibri Light" w:hAnsi="Calibri Light" w:cs="Calibri Light"/>
          <w:color w:val="2F5496"/>
          <w:sz w:val="32"/>
          <w:szCs w:val="32"/>
          <w:lang w:val="de-DE"/>
        </w:rPr>
        <w:t xml:space="preserve">5. Salonbeleuchtung </w:t>
      </w:r>
    </w:p>
    <w:p w14:paraId="7D1DACB1" w14:textId="74B1D8CE"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Diese drei Schalter schalten die LED-Lampen im Salon des </w:t>
      </w:r>
      <w:r w:rsidR="00B119B3">
        <w:rPr>
          <w:rStyle w:val="jlqj4b"/>
          <w:rFonts w:ascii="Calibri" w:eastAsia="Calibri" w:hAnsi="Calibri" w:cs="Calibri"/>
          <w:color w:val="000000" w:themeColor="text1"/>
          <w:sz w:val="22"/>
          <w:szCs w:val="22"/>
          <w:lang w:val="de-DE"/>
        </w:rPr>
        <w:t>Campi new marina 300</w:t>
      </w:r>
      <w:r w:rsidRPr="46973D0C">
        <w:rPr>
          <w:rStyle w:val="jlqj4b"/>
          <w:rFonts w:ascii="Calibri" w:eastAsia="Calibri" w:hAnsi="Calibri" w:cs="Calibri"/>
          <w:color w:val="000000" w:themeColor="text1"/>
          <w:sz w:val="22"/>
          <w:szCs w:val="22"/>
          <w:lang w:val="de-DE"/>
        </w:rPr>
        <w:t>.</w:t>
      </w:r>
    </w:p>
    <w:p w14:paraId="174DAEF7" w14:textId="41511941"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6. Kamerasystem</w:t>
      </w:r>
    </w:p>
    <w:p w14:paraId="39E71E69" w14:textId="204C5202"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Abbildung 7 zeigt das Bild des Kamerasystems. Dieses System wird über die Ein- / Aus-Taste auf dem Bildschirm ein- und ausgeschaltet. Bei der Campi </w:t>
      </w:r>
      <w:r w:rsidR="00D96EF8">
        <w:rPr>
          <w:rStyle w:val="jlqj4b"/>
          <w:rFonts w:ascii="Calibri" w:eastAsia="Calibri" w:hAnsi="Calibri" w:cs="Calibri"/>
          <w:color w:val="000000" w:themeColor="text1"/>
          <w:sz w:val="22"/>
          <w:szCs w:val="22"/>
          <w:lang w:val="de-DE"/>
        </w:rPr>
        <w:t>500</w:t>
      </w:r>
      <w:r w:rsidRPr="3E438125">
        <w:rPr>
          <w:rStyle w:val="jlqj4b"/>
          <w:rFonts w:ascii="Calibri" w:eastAsia="Calibri" w:hAnsi="Calibri" w:cs="Calibri"/>
          <w:color w:val="000000" w:themeColor="text1"/>
          <w:sz w:val="22"/>
          <w:szCs w:val="22"/>
          <w:lang w:val="de-DE"/>
        </w:rPr>
        <w:t xml:space="preserve"> und der Langdachtreppe </w:t>
      </w:r>
      <w:r w:rsidRPr="3E438125">
        <w:rPr>
          <w:rStyle w:val="jlqj4b"/>
          <w:rFonts w:ascii="Calibri" w:eastAsia="Calibri" w:hAnsi="Calibri" w:cs="Calibri"/>
          <w:b/>
          <w:bCs/>
          <w:color w:val="000000" w:themeColor="text1"/>
          <w:sz w:val="22"/>
          <w:szCs w:val="22"/>
          <w:lang w:val="de-DE"/>
        </w:rPr>
        <w:t xml:space="preserve">befindet sich nur 1 Kamera auf der Rückseite anstelle von 2. </w:t>
      </w:r>
    </w:p>
    <w:p w14:paraId="3CBA48D5" w14:textId="35791FB0"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A. Port achtern </w:t>
      </w:r>
    </w:p>
    <w:p w14:paraId="5C730730" w14:textId="296D5652"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B. Steuerbord achtern </w:t>
      </w:r>
    </w:p>
    <w:p w14:paraId="68DA1C70" w14:textId="7A8317A5"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C. Rückwärts </w:t>
      </w:r>
    </w:p>
    <w:p w14:paraId="56238F8A" w14:textId="51937A89"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 Ansicht der Motoren</w:t>
      </w:r>
    </w:p>
    <w:p w14:paraId="7436D034" w14:textId="3A9DA43C" w:rsidR="3E438125" w:rsidRDefault="3E438125" w:rsidP="3E438125">
      <w:pPr>
        <w:spacing w:line="259" w:lineRule="auto"/>
      </w:pPr>
      <w:r>
        <w:rPr>
          <w:noProof/>
          <w:lang w:val="pl-PL" w:eastAsia="pl-PL"/>
        </w:rPr>
        <w:drawing>
          <wp:inline distT="0" distB="0" distL="0" distR="0" wp14:anchorId="57CC0821" wp14:editId="61D2FAF2">
            <wp:extent cx="4200525" cy="2838450"/>
            <wp:effectExtent l="0" t="0" r="0" b="0"/>
            <wp:docPr id="464265996" name="Obraz 464265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4200525" cy="2838450"/>
                    </a:xfrm>
                    <a:prstGeom prst="rect">
                      <a:avLst/>
                    </a:prstGeom>
                  </pic:spPr>
                </pic:pic>
              </a:graphicData>
            </a:graphic>
          </wp:inline>
        </w:drawing>
      </w:r>
      <w:r>
        <w:t xml:space="preserve"> </w:t>
      </w:r>
      <w:r>
        <w:rPr>
          <w:noProof/>
          <w:lang w:val="pl-PL" w:eastAsia="pl-PL"/>
        </w:rPr>
        <w:drawing>
          <wp:inline distT="0" distB="0" distL="0" distR="0" wp14:anchorId="33E3AEF3" wp14:editId="2C434E19">
            <wp:extent cx="1495425" cy="2819400"/>
            <wp:effectExtent l="0" t="0" r="0" b="0"/>
            <wp:docPr id="1492455953" name="Obraz 1492455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95425" cy="2819400"/>
                    </a:xfrm>
                    <a:prstGeom prst="rect">
                      <a:avLst/>
                    </a:prstGeom>
                  </pic:spPr>
                </pic:pic>
              </a:graphicData>
            </a:graphic>
          </wp:inline>
        </w:drawing>
      </w:r>
      <w:r>
        <w:br/>
      </w:r>
    </w:p>
    <w:p w14:paraId="1C9ACFE6" w14:textId="5B781915" w:rsidR="3E438125" w:rsidRDefault="3E438125" w:rsidP="3E438125">
      <w:pPr>
        <w:spacing w:line="259" w:lineRule="auto"/>
      </w:pPr>
    </w:p>
    <w:p w14:paraId="73B52D7F" w14:textId="09766110" w:rsidR="3E438125" w:rsidRDefault="3E438125" w:rsidP="3E438125">
      <w:pPr>
        <w:spacing w:line="259" w:lineRule="auto"/>
      </w:pPr>
    </w:p>
    <w:p w14:paraId="715EC1D7" w14:textId="29A66F1A" w:rsidR="3E438125" w:rsidRDefault="3E438125" w:rsidP="3E438125">
      <w:pPr>
        <w:spacing w:line="259" w:lineRule="auto"/>
      </w:pPr>
    </w:p>
    <w:p w14:paraId="438B63CE" w14:textId="4E06523C" w:rsidR="3E438125" w:rsidRDefault="3E438125" w:rsidP="3E438125">
      <w:pPr>
        <w:spacing w:line="259" w:lineRule="auto"/>
      </w:pPr>
    </w:p>
    <w:p w14:paraId="17B66873" w14:textId="0AF548B0" w:rsidR="3E438125" w:rsidRDefault="3E438125" w:rsidP="3E438125">
      <w:pPr>
        <w:spacing w:line="259" w:lineRule="auto"/>
      </w:pPr>
    </w:p>
    <w:p w14:paraId="0E4ED1A1" w14:textId="308CB607" w:rsidR="3E438125" w:rsidRDefault="3E438125" w:rsidP="3E438125">
      <w:pPr>
        <w:spacing w:line="259" w:lineRule="auto"/>
      </w:pPr>
    </w:p>
    <w:p w14:paraId="6ECB4523" w14:textId="77777777" w:rsidR="00F6459B" w:rsidRDefault="00F6459B" w:rsidP="46973D0C">
      <w:pPr>
        <w:pStyle w:val="Nagwek1"/>
        <w:spacing w:before="240" w:after="0" w:line="259" w:lineRule="auto"/>
        <w:rPr>
          <w:rFonts w:ascii="Calibri Light" w:eastAsia="Calibri Light" w:hAnsi="Calibri Light" w:cs="Calibri Light"/>
          <w:color w:val="2F5496"/>
          <w:sz w:val="32"/>
          <w:szCs w:val="32"/>
          <w:lang w:val="de-DE"/>
        </w:rPr>
      </w:pPr>
    </w:p>
    <w:p w14:paraId="5C457734" w14:textId="4E4C5CF7"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7. Beschreibung der elektrischen Installation</w:t>
      </w:r>
    </w:p>
    <w:p w14:paraId="67C8F365" w14:textId="1021D898"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Die elektrische Installation der </w:t>
      </w:r>
      <w:r w:rsidR="00B119B3">
        <w:rPr>
          <w:rStyle w:val="jlqj4b"/>
          <w:rFonts w:ascii="Calibri" w:eastAsia="Calibri" w:hAnsi="Calibri" w:cs="Calibri"/>
          <w:color w:val="000000" w:themeColor="text1"/>
          <w:sz w:val="22"/>
          <w:szCs w:val="22"/>
          <w:lang w:val="de-DE"/>
        </w:rPr>
        <w:t>Campi new marina 300</w:t>
      </w:r>
      <w:r w:rsidRPr="3E438125">
        <w:rPr>
          <w:rStyle w:val="jlqj4b"/>
          <w:rFonts w:ascii="Calibri" w:eastAsia="Calibri" w:hAnsi="Calibri" w:cs="Calibri"/>
          <w:color w:val="000000" w:themeColor="text1"/>
          <w:sz w:val="22"/>
          <w:szCs w:val="22"/>
          <w:lang w:val="de-DE"/>
        </w:rPr>
        <w:t xml:space="preserve"> ist so konzipiert, dass das Schiff unabhängig von der Landstromversorgung mit Batterien betrieben werden kann. Dies wird durch Batterien, einen Wechselrichter und Landstrom- / Sonnenkollektoren erreicht. Nachfolgend finden Sie eine kurze Beschreibung dieser vier Komponenten:</w:t>
      </w:r>
    </w:p>
    <w:p w14:paraId="7536E2CB" w14:textId="191A0702"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 xml:space="preserve">Batterien </w:t>
      </w:r>
    </w:p>
    <w:p w14:paraId="54256F85" w14:textId="0B4DFB89"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Die Batterien (nasse Bleizellen) werden mit Hilfe der Sonnenkollektoren und / oder der Landstromversorgung aufgeladen. Der </w:t>
      </w:r>
      <w:r w:rsidR="00B119B3">
        <w:rPr>
          <w:rStyle w:val="jlqj4b"/>
          <w:rFonts w:ascii="Calibri" w:eastAsia="Calibri" w:hAnsi="Calibri" w:cs="Calibri"/>
          <w:color w:val="000000" w:themeColor="text1"/>
          <w:sz w:val="22"/>
          <w:szCs w:val="22"/>
          <w:lang w:val="de-DE"/>
        </w:rPr>
        <w:t>Campi new marina 300</w:t>
      </w:r>
      <w:r w:rsidRPr="3E438125">
        <w:rPr>
          <w:rStyle w:val="jlqj4b"/>
          <w:rFonts w:ascii="Calibri" w:eastAsia="Calibri" w:hAnsi="Calibri" w:cs="Calibri"/>
          <w:color w:val="000000" w:themeColor="text1"/>
          <w:sz w:val="22"/>
          <w:szCs w:val="22"/>
          <w:lang w:val="de-DE"/>
        </w:rPr>
        <w:t xml:space="preserve"> verfügt über 8 x 6V 220Ah Batterien in Serie. Diese Batterien haben eine kombinierte Kapazität von ± 10,5 kWh bei 48 Volt. Diese Batterien versorgen den Wechselrichter mit Gleichspannung und über DC / DC-Wandler (48/24 &amp; 48/12) mit kleinen Gleichstromverbrauchern wie der Schiffshupe und den Navigationslichtern.</w:t>
      </w:r>
    </w:p>
    <w:p w14:paraId="25049CA5" w14:textId="125B406B"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 xml:space="preserve">Wandler </w:t>
      </w:r>
    </w:p>
    <w:p w14:paraId="7C2A7A44" w14:textId="71D6BCC2"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Der Wechselrichter wandelt die 48-Volt-Gleichspannung in eine 230-Volt-Wechselspannung um (diese kommt normalerweise aus einer Steckdose). Diese Wechselspannung wird im gesamten Schiff verteilt und kommt aus den Steckdosen.</w:t>
      </w:r>
    </w:p>
    <w:p w14:paraId="019C51F2" w14:textId="3A1442A2"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 xml:space="preserve">Solarplatten </w:t>
      </w:r>
    </w:p>
    <w:p w14:paraId="1CA27062" w14:textId="6FF18BBB"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Die Solarmodule erzeugen Strom zum Laden der Batterien, wenn der </w:t>
      </w:r>
      <w:r w:rsidR="00B119B3">
        <w:rPr>
          <w:rStyle w:val="jlqj4b"/>
          <w:rFonts w:ascii="Calibri" w:eastAsia="Calibri" w:hAnsi="Calibri" w:cs="Calibri"/>
          <w:color w:val="000000" w:themeColor="text1"/>
          <w:sz w:val="22"/>
          <w:szCs w:val="22"/>
          <w:lang w:val="de-DE"/>
        </w:rPr>
        <w:t>Campi new marina 300</w:t>
      </w:r>
      <w:r w:rsidRPr="46973D0C">
        <w:rPr>
          <w:rStyle w:val="jlqj4b"/>
          <w:rFonts w:ascii="Calibri" w:eastAsia="Calibri" w:hAnsi="Calibri" w:cs="Calibri"/>
          <w:color w:val="000000" w:themeColor="text1"/>
          <w:sz w:val="22"/>
          <w:szCs w:val="22"/>
          <w:lang w:val="de-DE"/>
        </w:rPr>
        <w:t xml:space="preserve"> nicht an Land angeschlossen ist. An einem sonnigen (Sommer-) Tag erzeugen die Sonnenkollektoren genug Energie, um den </w:t>
      </w:r>
      <w:r w:rsidR="00B119B3">
        <w:rPr>
          <w:rStyle w:val="jlqj4b"/>
          <w:rFonts w:ascii="Calibri" w:eastAsia="Calibri" w:hAnsi="Calibri" w:cs="Calibri"/>
          <w:color w:val="000000" w:themeColor="text1"/>
          <w:sz w:val="22"/>
          <w:szCs w:val="22"/>
          <w:lang w:val="de-DE"/>
        </w:rPr>
        <w:t>Campi new marina 300</w:t>
      </w:r>
      <w:r w:rsidRPr="46973D0C">
        <w:rPr>
          <w:rStyle w:val="jlqj4b"/>
          <w:rFonts w:ascii="Calibri" w:eastAsia="Calibri" w:hAnsi="Calibri" w:cs="Calibri"/>
          <w:color w:val="000000" w:themeColor="text1"/>
          <w:sz w:val="22"/>
          <w:szCs w:val="22"/>
          <w:lang w:val="de-DE"/>
        </w:rPr>
        <w:t xml:space="preserve"> mit voller Leistung zu versorgen und die Batterien vollständig aufzuladen. Sobald es dunkel wird, nimmt die Leistung der Sonnenkollektoren ab und die Batterien werden langsam entladen.</w:t>
      </w:r>
    </w:p>
    <w:p w14:paraId="5674D601" w14:textId="2A180758" w:rsidR="3E438125" w:rsidRDefault="3E438125" w:rsidP="3E438125">
      <w:pPr>
        <w:spacing w:line="259" w:lineRule="auto"/>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 xml:space="preserve">Landstrom </w:t>
      </w:r>
    </w:p>
    <w:p w14:paraId="64C6D3BC" w14:textId="7CB5265F"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Sobald der </w:t>
      </w:r>
      <w:r w:rsidR="00B119B3">
        <w:rPr>
          <w:rStyle w:val="jlqj4b"/>
          <w:rFonts w:ascii="Calibri" w:eastAsia="Calibri" w:hAnsi="Calibri" w:cs="Calibri"/>
          <w:color w:val="000000" w:themeColor="text1"/>
          <w:sz w:val="22"/>
          <w:szCs w:val="22"/>
          <w:lang w:val="de-DE"/>
        </w:rPr>
        <w:t>Campi new marina 300</w:t>
      </w:r>
      <w:r w:rsidRPr="3E438125">
        <w:rPr>
          <w:rStyle w:val="jlqj4b"/>
          <w:rFonts w:ascii="Calibri" w:eastAsia="Calibri" w:hAnsi="Calibri" w:cs="Calibri"/>
          <w:color w:val="000000" w:themeColor="text1"/>
          <w:sz w:val="22"/>
          <w:szCs w:val="22"/>
          <w:lang w:val="de-DE"/>
        </w:rPr>
        <w:t xml:space="preserve"> an Landstrom angeschlossen ist, übernimmt er die Funktion des Wechselrichters und lädt die Batterie zusammen mit den Solarmodulen vollständig auf.</w:t>
      </w:r>
    </w:p>
    <w:p w14:paraId="0CF180AB" w14:textId="22287F5A" w:rsidR="3E438125" w:rsidRDefault="3E438125" w:rsidP="3E438125">
      <w:pPr>
        <w:spacing w:line="259" w:lineRule="auto"/>
      </w:pPr>
      <w:r>
        <w:rPr>
          <w:noProof/>
          <w:lang w:val="pl-PL" w:eastAsia="pl-PL"/>
        </w:rPr>
        <w:lastRenderedPageBreak/>
        <w:drawing>
          <wp:inline distT="0" distB="0" distL="0" distR="0" wp14:anchorId="35AF3E6B" wp14:editId="4619B924">
            <wp:extent cx="3438525" cy="2128610"/>
            <wp:effectExtent l="0" t="0" r="0" b="5080"/>
            <wp:docPr id="726496440" name="Obraz 726496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439835" cy="2129421"/>
                    </a:xfrm>
                    <a:prstGeom prst="rect">
                      <a:avLst/>
                    </a:prstGeom>
                  </pic:spPr>
                </pic:pic>
              </a:graphicData>
            </a:graphic>
          </wp:inline>
        </w:drawing>
      </w:r>
      <w:r>
        <w:br/>
      </w:r>
      <w:r>
        <w:br/>
      </w:r>
    </w:p>
    <w:p w14:paraId="3856CA2A" w14:textId="6EF7A9A4" w:rsidR="3E438125" w:rsidRDefault="46973D0C" w:rsidP="46973D0C">
      <w:pPr>
        <w:keepNext/>
        <w:keepLines/>
        <w:spacing w:before="40" w:after="0" w:line="259" w:lineRule="auto"/>
        <w:rPr>
          <w:rFonts w:ascii="Calibri Light" w:eastAsia="Calibri Light" w:hAnsi="Calibri Light" w:cs="Calibri Light"/>
          <w:color w:val="2F5496"/>
          <w:sz w:val="26"/>
          <w:szCs w:val="26"/>
        </w:rPr>
      </w:pPr>
      <w:r w:rsidRPr="46973D0C">
        <w:rPr>
          <w:rStyle w:val="jlqj4b"/>
          <w:rFonts w:ascii="Calibri Light" w:eastAsia="Calibri Light" w:hAnsi="Calibri Light" w:cs="Calibri Light"/>
          <w:color w:val="2F5496"/>
          <w:sz w:val="26"/>
          <w:szCs w:val="26"/>
          <w:lang w:val="de-DE"/>
        </w:rPr>
        <w:t>7.1 Batterieort und Wartung</w:t>
      </w:r>
    </w:p>
    <w:p w14:paraId="2AC8E02A" w14:textId="52A2A8E1" w:rsidR="3E438125" w:rsidRDefault="3E438125" w:rsidP="3E438125">
      <w:pPr>
        <w:spacing w:line="259" w:lineRule="auto"/>
        <w:rPr>
          <w:rFonts w:ascii="Calibri" w:eastAsia="Calibri" w:hAnsi="Calibri" w:cs="Calibri"/>
          <w:color w:val="000000" w:themeColor="text1"/>
          <w:sz w:val="22"/>
          <w:szCs w:val="22"/>
        </w:rPr>
      </w:pPr>
    </w:p>
    <w:p w14:paraId="78FF0018" w14:textId="01B0AF79"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Die Batterien befinden sich auf dem Achterdeck in einem Schrank des </w:t>
      </w:r>
      <w:r w:rsidR="00B119B3">
        <w:rPr>
          <w:rStyle w:val="jlqj4b"/>
          <w:rFonts w:ascii="Calibri" w:eastAsia="Calibri" w:hAnsi="Calibri" w:cs="Calibri"/>
          <w:color w:val="000000" w:themeColor="text1"/>
          <w:sz w:val="22"/>
          <w:szCs w:val="22"/>
          <w:lang w:val="de-DE"/>
        </w:rPr>
        <w:t>Campi new marina 300</w:t>
      </w:r>
      <w:r w:rsidRPr="46973D0C">
        <w:rPr>
          <w:rStyle w:val="jlqj4b"/>
          <w:rFonts w:ascii="Calibri" w:eastAsia="Calibri" w:hAnsi="Calibri" w:cs="Calibri"/>
          <w:color w:val="000000" w:themeColor="text1"/>
          <w:sz w:val="22"/>
          <w:szCs w:val="22"/>
          <w:lang w:val="de-DE"/>
        </w:rPr>
        <w:t xml:space="preserve"> oder unter dem Boden im Wohnzimmer</w:t>
      </w:r>
    </w:p>
    <w:p w14:paraId="667511BB" w14:textId="2E508F84" w:rsidR="3E438125" w:rsidRDefault="004157C0" w:rsidP="3E438125">
      <w:pPr>
        <w:spacing w:line="259" w:lineRule="auto"/>
      </w:pPr>
      <w:r>
        <w:rPr>
          <w:rFonts w:ascii="Calibri" w:eastAsia="Calibri" w:hAnsi="Calibri" w:cs="Calibri"/>
          <w:noProof/>
          <w:color w:val="000000" w:themeColor="text1"/>
          <w:sz w:val="22"/>
          <w:szCs w:val="22"/>
          <w:lang w:val="pl-PL" w:eastAsia="pl-PL"/>
        </w:rPr>
        <w:drawing>
          <wp:inline distT="0" distB="0" distL="0" distR="0" wp14:anchorId="639E7805" wp14:editId="516F3314">
            <wp:extent cx="2413000" cy="1809750"/>
            <wp:effectExtent l="0" t="0" r="6350" b="0"/>
            <wp:docPr id="44" name="Obraz 44" descr="C:\Users\User\Downloads\20240826_201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User\Downloads\20240826_20144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13000" cy="1809750"/>
                    </a:xfrm>
                    <a:prstGeom prst="rect">
                      <a:avLst/>
                    </a:prstGeom>
                    <a:noFill/>
                    <a:ln>
                      <a:noFill/>
                    </a:ln>
                  </pic:spPr>
                </pic:pic>
              </a:graphicData>
            </a:graphic>
          </wp:inline>
        </w:drawing>
      </w:r>
      <w:r w:rsidR="3E438125">
        <w:br/>
      </w:r>
    </w:p>
    <w:p w14:paraId="39902666" w14:textId="3A7A671A"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Batterien müssen von Zeit zu Zeit mit demineralisiertem Wasser (demineralisiertem Wasser), auch als Batteriewasser bezeichnet, aufgefüllt werden. Dies ist notwendig, da das Batteriewasser während des Gebrauchs verdunstet. Um Fehlfunktionen zu vermeiden, sollte die Batterie nachgefüllt werden, wenn der Wasserstand auf ein Minimum gesunken ist.</w:t>
      </w:r>
    </w:p>
    <w:p w14:paraId="5CD04952" w14:textId="498B0A1E"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!ACHTUNG!</w:t>
      </w:r>
      <w:r w:rsidRPr="3E438125">
        <w:rPr>
          <w:rStyle w:val="viiyi"/>
          <w:rFonts w:ascii="Calibri" w:eastAsia="Calibri" w:hAnsi="Calibri" w:cs="Calibri"/>
          <w:color w:val="000000" w:themeColor="text1"/>
          <w:sz w:val="22"/>
          <w:szCs w:val="22"/>
          <w:lang w:val="de-DE"/>
        </w:rPr>
        <w:t xml:space="preserve"> Säure kann beim Abschrauben der Kappen spritzen, immer Augenschutz und Handschuhe tragen! Wenn es Säure spritzt, verwenden Sie eine Sodalösung, um es zu reinigen.</w:t>
      </w:r>
    </w:p>
    <w:p w14:paraId="5B23E229" w14:textId="190254AF" w:rsidR="3E438125" w:rsidRDefault="3E438125" w:rsidP="3E438125">
      <w:pPr>
        <w:spacing w:line="259" w:lineRule="auto"/>
      </w:pPr>
      <w:r>
        <w:rPr>
          <w:noProof/>
          <w:lang w:val="pl-PL" w:eastAsia="pl-PL"/>
        </w:rPr>
        <w:lastRenderedPageBreak/>
        <w:drawing>
          <wp:inline distT="0" distB="0" distL="0" distR="0" wp14:anchorId="0EADF822" wp14:editId="11CD1F2E">
            <wp:extent cx="1200150" cy="1085850"/>
            <wp:effectExtent l="0" t="0" r="0" b="0"/>
            <wp:docPr id="392454771" name="Obraz 392454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200150" cy="1085850"/>
                    </a:xfrm>
                    <a:prstGeom prst="rect">
                      <a:avLst/>
                    </a:prstGeom>
                  </pic:spPr>
                </pic:pic>
              </a:graphicData>
            </a:graphic>
          </wp:inline>
        </w:drawing>
      </w:r>
      <w:r>
        <w:br/>
      </w:r>
    </w:p>
    <w:p w14:paraId="2CBB47F2" w14:textId="1503EBBC" w:rsidR="3E438125" w:rsidRDefault="3E438125" w:rsidP="3E438125">
      <w:pPr>
        <w:spacing w:line="259" w:lineRule="auto"/>
        <w:jc w:val="both"/>
        <w:rPr>
          <w:rFonts w:ascii="Calibri" w:eastAsia="Calibri" w:hAnsi="Calibri" w:cs="Calibri"/>
          <w:color w:val="000000" w:themeColor="text1"/>
          <w:sz w:val="22"/>
          <w:szCs w:val="22"/>
        </w:rPr>
      </w:pPr>
      <w:r w:rsidRPr="3E438125">
        <w:rPr>
          <w:rFonts w:ascii="Calibri" w:eastAsia="Calibri" w:hAnsi="Calibri" w:cs="Calibri"/>
          <w:color w:val="000000" w:themeColor="text1"/>
          <w:sz w:val="22"/>
          <w:szCs w:val="22"/>
          <w:lang w:val="de-DE"/>
        </w:rPr>
        <w:t>1. Der Akku kann mit der „Flip Cap“ geöffnet werden.</w:t>
      </w:r>
    </w:p>
    <w:p w14:paraId="6D94B934" w14:textId="799E4FCF" w:rsidR="3E438125" w:rsidRDefault="3E438125" w:rsidP="3E438125">
      <w:pPr>
        <w:spacing w:line="259" w:lineRule="auto"/>
        <w:jc w:val="both"/>
        <w:rPr>
          <w:rFonts w:ascii="Calibri" w:eastAsia="Calibri" w:hAnsi="Calibri" w:cs="Calibri"/>
          <w:color w:val="000000" w:themeColor="text1"/>
          <w:sz w:val="22"/>
          <w:szCs w:val="22"/>
        </w:rPr>
      </w:pPr>
      <w:r w:rsidRPr="3E438125">
        <w:rPr>
          <w:rFonts w:ascii="Calibri" w:eastAsia="Calibri" w:hAnsi="Calibri" w:cs="Calibri"/>
          <w:color w:val="000000" w:themeColor="text1"/>
          <w:sz w:val="22"/>
          <w:szCs w:val="22"/>
          <w:lang w:val="de-DE"/>
        </w:rPr>
        <w:t>2. Gießen Sie das demineralisierte Wasser vorsichtig in die Batterie, bis die maximale Markierung erreicht ist (bis die Platten knapp unter Wasser sind).</w:t>
      </w:r>
    </w:p>
    <w:p w14:paraId="253A7ACD" w14:textId="68E439E3" w:rsidR="3E438125" w:rsidRDefault="3E438125" w:rsidP="3E438125">
      <w:pPr>
        <w:spacing w:line="259" w:lineRule="auto"/>
        <w:jc w:val="both"/>
        <w:rPr>
          <w:rFonts w:ascii="Calibri" w:eastAsia="Calibri" w:hAnsi="Calibri" w:cs="Calibri"/>
          <w:color w:val="000000" w:themeColor="text1"/>
          <w:sz w:val="22"/>
          <w:szCs w:val="22"/>
        </w:rPr>
      </w:pPr>
      <w:r w:rsidRPr="3E438125">
        <w:rPr>
          <w:rFonts w:ascii="Calibri" w:eastAsia="Calibri" w:hAnsi="Calibri" w:cs="Calibri"/>
          <w:color w:val="000000" w:themeColor="text1"/>
          <w:sz w:val="22"/>
          <w:szCs w:val="22"/>
          <w:lang w:val="de-DE"/>
        </w:rPr>
        <w:t>3. Schließen Sie dann die Kappen oben am Akku wieder.</w:t>
      </w:r>
    </w:p>
    <w:p w14:paraId="3CCDD8E4" w14:textId="21B3320F" w:rsidR="3E438125" w:rsidRDefault="3E438125" w:rsidP="3E438125">
      <w:pPr>
        <w:spacing w:line="259" w:lineRule="auto"/>
      </w:pPr>
      <w:r w:rsidRPr="3E438125">
        <w:rPr>
          <w:rStyle w:val="jlqj4b"/>
          <w:rFonts w:ascii="Calibri" w:eastAsia="Calibri" w:hAnsi="Calibri" w:cs="Calibri"/>
          <w:b/>
          <w:bCs/>
          <w:color w:val="000000" w:themeColor="text1"/>
          <w:sz w:val="22"/>
          <w:szCs w:val="22"/>
          <w:lang w:val="de-DE"/>
        </w:rPr>
        <w:t>PASST AUF!</w:t>
      </w:r>
      <w:r w:rsidRPr="3E438125">
        <w:rPr>
          <w:rStyle w:val="viiyi"/>
          <w:rFonts w:ascii="Calibri" w:eastAsia="Calibri" w:hAnsi="Calibri" w:cs="Calibri"/>
          <w:color w:val="000000" w:themeColor="text1"/>
          <w:sz w:val="22"/>
          <w:szCs w:val="22"/>
          <w:lang w:val="de-DE"/>
        </w:rPr>
        <w:t xml:space="preserve"> Füllen Sie die Batterien niemals mit Leitungswasser. Dieses enthält alle Arten von Mineralien, Salzen und Kalk, die für die Batterie schädlich sind. Diese Komponenten beeinträchtigen die Leistung des Akkus und können ihn sogar unbrauchbar machen.</w:t>
      </w:r>
      <w:r>
        <w:br/>
      </w:r>
    </w:p>
    <w:p w14:paraId="0EA2ECD5" w14:textId="1CF3BD1C" w:rsidR="3E438125" w:rsidRDefault="46973D0C" w:rsidP="46973D0C">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7.2 Wechselrichter / Ladegerät</w:t>
      </w:r>
    </w:p>
    <w:p w14:paraId="5721D7F8" w14:textId="0A67328A" w:rsidR="3E438125" w:rsidRDefault="3E438125" w:rsidP="3E438125">
      <w:pPr>
        <w:spacing w:line="259" w:lineRule="auto"/>
        <w:rPr>
          <w:rFonts w:ascii="Calibri" w:eastAsia="Calibri" w:hAnsi="Calibri" w:cs="Calibri"/>
          <w:color w:val="000000" w:themeColor="text1"/>
          <w:sz w:val="22"/>
          <w:szCs w:val="22"/>
          <w:lang w:val="de-DE"/>
        </w:rPr>
      </w:pPr>
    </w:p>
    <w:p w14:paraId="39A311F1" w14:textId="7C093602" w:rsidR="3E438125" w:rsidRDefault="3E438125" w:rsidP="3E438125">
      <w:pPr>
        <w:spacing w:line="259" w:lineRule="auto"/>
        <w:jc w:val="both"/>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Der Wechselrichter / das Ladegerät ist ein Gerät, das die Gleichspannung der Batterien und Sonnenkollektoren in 230 Volt Wechselstrom umwandelt. Dieses Gerät lädt auch die Batterien auf, sobald Landstrom vorhanden ist. Der Wechselrichter ist ein unabhängig betriebenes Gerät, das sich zwischen Landstrom, Batterien und Sonnenkollektoren umschaltet. Der Wechselrichter befindet sich hinter der oberen Tür am Heck des Hafens.</w:t>
      </w:r>
    </w:p>
    <w:p w14:paraId="5009254D" w14:textId="7CE4FE19" w:rsidR="3E438125" w:rsidRDefault="004157C0" w:rsidP="3E438125">
      <w:pPr>
        <w:spacing w:line="259" w:lineRule="auto"/>
        <w:jc w:val="both"/>
      </w:pPr>
      <w:r>
        <w:rPr>
          <w:noProof/>
          <w:lang w:val="pl-PL" w:eastAsia="pl-PL"/>
        </w:rPr>
        <w:drawing>
          <wp:anchor distT="0" distB="0" distL="114300" distR="114300" simplePos="0" relativeHeight="251659264" behindDoc="0" locked="0" layoutInCell="1" allowOverlap="1" wp14:anchorId="7E28D21D" wp14:editId="758AE870">
            <wp:simplePos x="0" y="0"/>
            <wp:positionH relativeFrom="column">
              <wp:posOffset>-161925</wp:posOffset>
            </wp:positionH>
            <wp:positionV relativeFrom="paragraph">
              <wp:posOffset>206375</wp:posOffset>
            </wp:positionV>
            <wp:extent cx="2619375" cy="3698007"/>
            <wp:effectExtent l="0" t="0" r="0" b="0"/>
            <wp:wrapNone/>
            <wp:docPr id="8" name="Obraz 8" descr="20240828_140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0240828_140937"/>
                    <pic:cNvPicPr>
                      <a:picLocks noChangeAspect="1" noChangeArrowheads="1"/>
                    </pic:cNvPicPr>
                  </pic:nvPicPr>
                  <pic:blipFill>
                    <a:blip r:embed="rId25" cstate="print">
                      <a:extLst>
                        <a:ext uri="{28A0092B-C50C-407E-A947-70E740481C1C}">
                          <a14:useLocalDpi xmlns:a14="http://schemas.microsoft.com/office/drawing/2010/main" val="0"/>
                        </a:ext>
                      </a:extLst>
                    </a:blip>
                    <a:srcRect l="-5019" b="16884"/>
                    <a:stretch>
                      <a:fillRect/>
                    </a:stretch>
                  </pic:blipFill>
                  <pic:spPr bwMode="auto">
                    <a:xfrm>
                      <a:off x="0" y="0"/>
                      <a:ext cx="2619375" cy="3698007"/>
                    </a:xfrm>
                    <a:prstGeom prst="rect">
                      <a:avLst/>
                    </a:prstGeom>
                    <a:noFill/>
                  </pic:spPr>
                </pic:pic>
              </a:graphicData>
            </a:graphic>
            <wp14:sizeRelH relativeFrom="page">
              <wp14:pctWidth>0</wp14:pctWidth>
            </wp14:sizeRelH>
            <wp14:sizeRelV relativeFrom="page">
              <wp14:pctHeight>0</wp14:pctHeight>
            </wp14:sizeRelV>
          </wp:anchor>
        </w:drawing>
      </w:r>
      <w:r w:rsidR="3E438125" w:rsidRPr="3E438125">
        <w:rPr>
          <w:rStyle w:val="jlqj4b"/>
          <w:rFonts w:ascii="Calibri" w:eastAsia="Calibri" w:hAnsi="Calibri" w:cs="Calibri"/>
          <w:color w:val="000000" w:themeColor="text1"/>
          <w:sz w:val="22"/>
          <w:szCs w:val="22"/>
          <w:lang w:val="de-DE"/>
        </w:rPr>
        <w:t>Weitere Informationen finden Sie in Anhang A.</w:t>
      </w:r>
    </w:p>
    <w:p w14:paraId="76C34741" w14:textId="28D48AFE" w:rsidR="3E438125" w:rsidRDefault="3E438125" w:rsidP="3E438125">
      <w:pPr>
        <w:spacing w:line="259" w:lineRule="auto"/>
        <w:jc w:val="both"/>
      </w:pPr>
      <w:r>
        <w:rPr>
          <w:noProof/>
          <w:lang w:val="pl-PL" w:eastAsia="pl-PL"/>
        </w:rPr>
        <w:lastRenderedPageBreak/>
        <w:drawing>
          <wp:inline distT="0" distB="0" distL="0" distR="0" wp14:anchorId="7E465A3A" wp14:editId="3DE1BD9D">
            <wp:extent cx="2362200" cy="3314700"/>
            <wp:effectExtent l="0" t="0" r="0" b="0"/>
            <wp:docPr id="947803810" name="Obraz 947803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362200" cy="3314700"/>
                    </a:xfrm>
                    <a:prstGeom prst="rect">
                      <a:avLst/>
                    </a:prstGeom>
                  </pic:spPr>
                </pic:pic>
              </a:graphicData>
            </a:graphic>
          </wp:inline>
        </w:drawing>
      </w:r>
      <w:r>
        <w:t xml:space="preserve">  </w:t>
      </w:r>
      <w:r>
        <w:rPr>
          <w:noProof/>
          <w:lang w:val="pl-PL" w:eastAsia="pl-PL"/>
        </w:rPr>
        <w:drawing>
          <wp:inline distT="0" distB="0" distL="0" distR="0" wp14:anchorId="6BE1C858" wp14:editId="7A95B64C">
            <wp:extent cx="3438525" cy="3228975"/>
            <wp:effectExtent l="0" t="0" r="0" b="0"/>
            <wp:docPr id="1225925831" name="Obraz 1225925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438525" cy="3228975"/>
                    </a:xfrm>
                    <a:prstGeom prst="rect">
                      <a:avLst/>
                    </a:prstGeom>
                  </pic:spPr>
                </pic:pic>
              </a:graphicData>
            </a:graphic>
          </wp:inline>
        </w:drawing>
      </w:r>
      <w:r>
        <w:br/>
      </w:r>
    </w:p>
    <w:p w14:paraId="54CCE72A" w14:textId="05A92AA7" w:rsidR="3E438125" w:rsidRDefault="3E438125" w:rsidP="3E438125">
      <w:pPr>
        <w:spacing w:line="259" w:lineRule="auto"/>
        <w:jc w:val="both"/>
      </w:pPr>
      <w:r>
        <w:rPr>
          <w:noProof/>
          <w:lang w:val="pl-PL" w:eastAsia="pl-PL"/>
        </w:rPr>
        <w:drawing>
          <wp:inline distT="0" distB="0" distL="0" distR="0" wp14:anchorId="7B4CD803" wp14:editId="7DABDE00">
            <wp:extent cx="5753098" cy="1333500"/>
            <wp:effectExtent l="0" t="0" r="0" b="0"/>
            <wp:docPr id="572932825" name="Obraz 572932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53098" cy="1333500"/>
                    </a:xfrm>
                    <a:prstGeom prst="rect">
                      <a:avLst/>
                    </a:prstGeom>
                  </pic:spPr>
                </pic:pic>
              </a:graphicData>
            </a:graphic>
          </wp:inline>
        </w:drawing>
      </w:r>
      <w:r>
        <w:br/>
      </w:r>
    </w:p>
    <w:p w14:paraId="452ADA13" w14:textId="08AFB6D0" w:rsidR="3E438125" w:rsidRDefault="3E438125" w:rsidP="3E438125">
      <w:pPr>
        <w:spacing w:line="259" w:lineRule="auto"/>
        <w:jc w:val="both"/>
        <w:rPr>
          <w:rFonts w:ascii="Aptos" w:eastAsia="Aptos" w:hAnsi="Aptos" w:cs="Aptos"/>
        </w:rPr>
      </w:pPr>
      <w:r w:rsidRPr="3E438125">
        <w:rPr>
          <w:rStyle w:val="jlqj4b"/>
          <w:rFonts w:ascii="Calibri" w:eastAsia="Calibri" w:hAnsi="Calibri" w:cs="Calibri"/>
          <w:color w:val="000000" w:themeColor="text1"/>
          <w:sz w:val="22"/>
          <w:szCs w:val="22"/>
          <w:lang w:val="de-DE"/>
        </w:rPr>
        <w:t>Tabelle 1. Wechselrichterstatus und Abbildung 10, Wechselrichter geben den Wechselrichterstatus an. Auf dem Bildschirm kann überprüft werden, ob der Wechselrichter an Landstrom angeschlossen ist oder ob der Strom von den Batterien (AC oder INV) kommt, wobei Wechselstrom bedeutet, dass der Landstrom angeschlossen ist, und INV bedeutet, dass der Strom von den Batterien kommt.</w:t>
      </w:r>
    </w:p>
    <w:p w14:paraId="4187BD3E" w14:textId="5C9403EE" w:rsidR="3E438125" w:rsidRDefault="3E438125" w:rsidP="3E438125">
      <w:pPr>
        <w:spacing w:line="259" w:lineRule="auto"/>
        <w:jc w:val="both"/>
      </w:pPr>
    </w:p>
    <w:p w14:paraId="6CD5A818" w14:textId="7B79DBC9" w:rsidR="3E438125" w:rsidRDefault="3E438125" w:rsidP="3E438125">
      <w:pPr>
        <w:spacing w:line="259" w:lineRule="auto"/>
      </w:pPr>
      <w:r>
        <w:rPr>
          <w:noProof/>
          <w:lang w:val="pl-PL" w:eastAsia="pl-PL"/>
        </w:rPr>
        <w:lastRenderedPageBreak/>
        <w:drawing>
          <wp:inline distT="0" distB="0" distL="0" distR="0" wp14:anchorId="61E30533" wp14:editId="1923C547">
            <wp:extent cx="2962275" cy="1695450"/>
            <wp:effectExtent l="0" t="0" r="0" b="0"/>
            <wp:docPr id="960277077" name="Obraz 960277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extLst>
                        <a:ext uri="{28A0092B-C50C-407E-A947-70E740481C1C}">
                          <a14:useLocalDpi xmlns:a14="http://schemas.microsoft.com/office/drawing/2010/main" val="0"/>
                        </a:ext>
                      </a:extLst>
                    </a:blip>
                    <a:stretch>
                      <a:fillRect/>
                    </a:stretch>
                  </pic:blipFill>
                  <pic:spPr>
                    <a:xfrm>
                      <a:off x="0" y="0"/>
                      <a:ext cx="2962275" cy="1695450"/>
                    </a:xfrm>
                    <a:prstGeom prst="rect">
                      <a:avLst/>
                    </a:prstGeom>
                  </pic:spPr>
                </pic:pic>
              </a:graphicData>
            </a:graphic>
          </wp:inline>
        </w:drawing>
      </w:r>
      <w:r>
        <w:rPr>
          <w:noProof/>
          <w:lang w:val="pl-PL" w:eastAsia="pl-PL"/>
        </w:rPr>
        <w:drawing>
          <wp:inline distT="0" distB="0" distL="0" distR="0" wp14:anchorId="1212A344" wp14:editId="6EDA9164">
            <wp:extent cx="2943225" cy="3771900"/>
            <wp:effectExtent l="0" t="0" r="0" b="0"/>
            <wp:docPr id="1736601097" name="Obraz 173660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2943225" cy="3771900"/>
                    </a:xfrm>
                    <a:prstGeom prst="rect">
                      <a:avLst/>
                    </a:prstGeom>
                  </pic:spPr>
                </pic:pic>
              </a:graphicData>
            </a:graphic>
          </wp:inline>
        </w:drawing>
      </w:r>
      <w:r>
        <w:br/>
      </w:r>
    </w:p>
    <w:p w14:paraId="41ADDA5E" w14:textId="069ADFAE" w:rsidR="3E438125" w:rsidRDefault="3E438125" w:rsidP="3E438125">
      <w:pPr>
        <w:spacing w:line="259" w:lineRule="auto"/>
        <w:rPr>
          <w:rFonts w:ascii="Aptos" w:eastAsia="Aptos" w:hAnsi="Aptos" w:cs="Aptos"/>
        </w:rPr>
      </w:pPr>
      <w:r w:rsidRPr="3E438125">
        <w:rPr>
          <w:rStyle w:val="jlqj4b"/>
          <w:rFonts w:ascii="Calibri" w:eastAsia="Calibri" w:hAnsi="Calibri" w:cs="Calibri"/>
          <w:color w:val="000000" w:themeColor="text1"/>
          <w:sz w:val="22"/>
          <w:szCs w:val="22"/>
          <w:lang w:val="de-DE"/>
        </w:rPr>
        <w:t>Situation 1. an Landstrom angeschlossen Die folgenden Symbole leuchten auf:</w:t>
      </w:r>
    </w:p>
    <w:p w14:paraId="42124324" w14:textId="1C8D9684" w:rsidR="3E438125" w:rsidRDefault="3E438125" w:rsidP="3E438125">
      <w:pPr>
        <w:spacing w:line="259" w:lineRule="auto"/>
      </w:pPr>
      <w:r>
        <w:rPr>
          <w:noProof/>
          <w:lang w:val="pl-PL" w:eastAsia="pl-PL"/>
        </w:rPr>
        <w:drawing>
          <wp:inline distT="0" distB="0" distL="0" distR="0" wp14:anchorId="078F27D6" wp14:editId="51455056">
            <wp:extent cx="419100" cy="323850"/>
            <wp:effectExtent l="0" t="0" r="0" b="0"/>
            <wp:docPr id="745443294" name="Obraz 745443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419100" cy="323850"/>
                    </a:xfrm>
                    <a:prstGeom prst="rect">
                      <a:avLst/>
                    </a:prstGeom>
                  </pic:spPr>
                </pic:pic>
              </a:graphicData>
            </a:graphic>
          </wp:inline>
        </w:drawing>
      </w:r>
      <w:r>
        <w:rPr>
          <w:noProof/>
          <w:lang w:val="pl-PL" w:eastAsia="pl-PL"/>
        </w:rPr>
        <w:drawing>
          <wp:inline distT="0" distB="0" distL="0" distR="0" wp14:anchorId="3DA94777" wp14:editId="6A52A20E">
            <wp:extent cx="400050" cy="342900"/>
            <wp:effectExtent l="0" t="0" r="0" b="0"/>
            <wp:docPr id="2142794104" name="Obraz 2142794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400050" cy="342900"/>
                    </a:xfrm>
                    <a:prstGeom prst="rect">
                      <a:avLst/>
                    </a:prstGeom>
                  </pic:spPr>
                </pic:pic>
              </a:graphicData>
            </a:graphic>
          </wp:inline>
        </w:drawing>
      </w:r>
      <w:r>
        <w:rPr>
          <w:noProof/>
          <w:lang w:val="pl-PL" w:eastAsia="pl-PL"/>
        </w:rPr>
        <w:drawing>
          <wp:inline distT="0" distB="0" distL="0" distR="0" wp14:anchorId="59029DAF" wp14:editId="34F3C45E">
            <wp:extent cx="381000" cy="323850"/>
            <wp:effectExtent l="0" t="0" r="0" b="0"/>
            <wp:docPr id="1042471698" name="Obraz 1042471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381000" cy="323850"/>
                    </a:xfrm>
                    <a:prstGeom prst="rect">
                      <a:avLst/>
                    </a:prstGeom>
                  </pic:spPr>
                </pic:pic>
              </a:graphicData>
            </a:graphic>
          </wp:inline>
        </w:drawing>
      </w:r>
      <w:r>
        <w:rPr>
          <w:noProof/>
          <w:lang w:val="pl-PL" w:eastAsia="pl-PL"/>
        </w:rPr>
        <w:drawing>
          <wp:inline distT="0" distB="0" distL="0" distR="0" wp14:anchorId="71EFA3DC" wp14:editId="33B4B913">
            <wp:extent cx="419100" cy="352425"/>
            <wp:effectExtent l="0" t="0" r="0" b="0"/>
            <wp:docPr id="1837138211" name="Obraz 1837138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419100" cy="352425"/>
                    </a:xfrm>
                    <a:prstGeom prst="rect">
                      <a:avLst/>
                    </a:prstGeom>
                  </pic:spPr>
                </pic:pic>
              </a:graphicData>
            </a:graphic>
          </wp:inline>
        </w:drawing>
      </w:r>
      <w:r>
        <w:rPr>
          <w:noProof/>
          <w:lang w:val="pl-PL" w:eastAsia="pl-PL"/>
        </w:rPr>
        <w:drawing>
          <wp:inline distT="0" distB="0" distL="0" distR="0" wp14:anchorId="6A12D0E4" wp14:editId="0C46C2D2">
            <wp:extent cx="571500" cy="266700"/>
            <wp:effectExtent l="0" t="0" r="0" b="0"/>
            <wp:docPr id="79927819" name="Obraz 79927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extLst>
                        <a:ext uri="{28A0092B-C50C-407E-A947-70E740481C1C}">
                          <a14:useLocalDpi xmlns:a14="http://schemas.microsoft.com/office/drawing/2010/main" val="0"/>
                        </a:ext>
                      </a:extLst>
                    </a:blip>
                    <a:stretch>
                      <a:fillRect/>
                    </a:stretch>
                  </pic:blipFill>
                  <pic:spPr>
                    <a:xfrm>
                      <a:off x="0" y="0"/>
                      <a:ext cx="571500" cy="266700"/>
                    </a:xfrm>
                    <a:prstGeom prst="rect">
                      <a:avLst/>
                    </a:prstGeom>
                  </pic:spPr>
                </pic:pic>
              </a:graphicData>
            </a:graphic>
          </wp:inline>
        </w:drawing>
      </w:r>
      <w:r>
        <w:rPr>
          <w:noProof/>
          <w:lang w:val="pl-PL" w:eastAsia="pl-PL"/>
        </w:rPr>
        <w:drawing>
          <wp:inline distT="0" distB="0" distL="0" distR="0" wp14:anchorId="3E39F349" wp14:editId="7B2F10D8">
            <wp:extent cx="447675" cy="419100"/>
            <wp:effectExtent l="0" t="0" r="0" b="0"/>
            <wp:docPr id="724869336" name="Obraz 724869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447675" cy="419100"/>
                    </a:xfrm>
                    <a:prstGeom prst="rect">
                      <a:avLst/>
                    </a:prstGeom>
                  </pic:spPr>
                </pic:pic>
              </a:graphicData>
            </a:graphic>
          </wp:inline>
        </w:drawing>
      </w:r>
    </w:p>
    <w:p w14:paraId="74032F11" w14:textId="3CAF7F1E" w:rsidR="3E438125" w:rsidRDefault="3E438125" w:rsidP="3E438125">
      <w:pPr>
        <w:spacing w:line="259" w:lineRule="auto"/>
      </w:pPr>
      <w:r w:rsidRPr="3E438125">
        <w:rPr>
          <w:rStyle w:val="jlqj4b"/>
          <w:rFonts w:ascii="Calibri" w:eastAsia="Calibri" w:hAnsi="Calibri" w:cs="Calibri"/>
          <w:color w:val="000000" w:themeColor="text1"/>
          <w:sz w:val="22"/>
          <w:szCs w:val="22"/>
          <w:lang w:val="de-DE"/>
        </w:rPr>
        <w:t>Situation 2. nicht an Landstrom angeschlossen Die folgenden Symbole leuchten auf:</w:t>
      </w:r>
    </w:p>
    <w:p w14:paraId="1CE66BA8" w14:textId="0E35C756" w:rsidR="3E438125" w:rsidRDefault="3E438125" w:rsidP="3E438125">
      <w:pPr>
        <w:spacing w:line="259" w:lineRule="auto"/>
      </w:pPr>
      <w:r>
        <w:rPr>
          <w:noProof/>
          <w:lang w:val="pl-PL" w:eastAsia="pl-PL"/>
        </w:rPr>
        <w:drawing>
          <wp:inline distT="0" distB="0" distL="0" distR="0" wp14:anchorId="2689356A" wp14:editId="1E758450">
            <wp:extent cx="400050" cy="342900"/>
            <wp:effectExtent l="0" t="0" r="0" b="0"/>
            <wp:docPr id="1293722599" name="Obraz 1293722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400050" cy="342900"/>
                    </a:xfrm>
                    <a:prstGeom prst="rect">
                      <a:avLst/>
                    </a:prstGeom>
                  </pic:spPr>
                </pic:pic>
              </a:graphicData>
            </a:graphic>
          </wp:inline>
        </w:drawing>
      </w:r>
      <w:r>
        <w:rPr>
          <w:noProof/>
          <w:lang w:val="pl-PL" w:eastAsia="pl-PL"/>
        </w:rPr>
        <w:drawing>
          <wp:inline distT="0" distB="0" distL="0" distR="0" wp14:anchorId="3BAF27F9" wp14:editId="6761F3E9">
            <wp:extent cx="438150" cy="304800"/>
            <wp:effectExtent l="0" t="0" r="0" b="0"/>
            <wp:docPr id="849631984" name="Obraz 84963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extLst>
                        <a:ext uri="{28A0092B-C50C-407E-A947-70E740481C1C}">
                          <a14:useLocalDpi xmlns:a14="http://schemas.microsoft.com/office/drawing/2010/main" val="0"/>
                        </a:ext>
                      </a:extLst>
                    </a:blip>
                    <a:stretch>
                      <a:fillRect/>
                    </a:stretch>
                  </pic:blipFill>
                  <pic:spPr>
                    <a:xfrm>
                      <a:off x="0" y="0"/>
                      <a:ext cx="438150" cy="304800"/>
                    </a:xfrm>
                    <a:prstGeom prst="rect">
                      <a:avLst/>
                    </a:prstGeom>
                  </pic:spPr>
                </pic:pic>
              </a:graphicData>
            </a:graphic>
          </wp:inline>
        </w:drawing>
      </w:r>
      <w:r>
        <w:rPr>
          <w:noProof/>
          <w:lang w:val="pl-PL" w:eastAsia="pl-PL"/>
        </w:rPr>
        <w:drawing>
          <wp:inline distT="0" distB="0" distL="0" distR="0" wp14:anchorId="19AAE9B2" wp14:editId="289E4401">
            <wp:extent cx="419100" cy="352425"/>
            <wp:effectExtent l="0" t="0" r="0" b="0"/>
            <wp:docPr id="323105951" name="Obraz 323105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419100" cy="352425"/>
                    </a:xfrm>
                    <a:prstGeom prst="rect">
                      <a:avLst/>
                    </a:prstGeom>
                  </pic:spPr>
                </pic:pic>
              </a:graphicData>
            </a:graphic>
          </wp:inline>
        </w:drawing>
      </w:r>
      <w:r>
        <w:rPr>
          <w:noProof/>
          <w:lang w:val="pl-PL" w:eastAsia="pl-PL"/>
        </w:rPr>
        <w:drawing>
          <wp:inline distT="0" distB="0" distL="0" distR="0" wp14:anchorId="3F4C1C1F" wp14:editId="45A66923">
            <wp:extent cx="447675" cy="419100"/>
            <wp:effectExtent l="0" t="0" r="0" b="0"/>
            <wp:docPr id="1876933694" name="Obraz 1876933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447675" cy="419100"/>
                    </a:xfrm>
                    <a:prstGeom prst="rect">
                      <a:avLst/>
                    </a:prstGeom>
                  </pic:spPr>
                </pic:pic>
              </a:graphicData>
            </a:graphic>
          </wp:inline>
        </w:drawing>
      </w:r>
      <w:r>
        <w:t xml:space="preserve">                                                                            </w:t>
      </w:r>
      <w:r>
        <w:rPr>
          <w:noProof/>
          <w:lang w:val="pl-PL" w:eastAsia="pl-PL"/>
        </w:rPr>
        <w:drawing>
          <wp:inline distT="0" distB="0" distL="0" distR="0" wp14:anchorId="11E3A857" wp14:editId="0FAE67FA">
            <wp:extent cx="2243649" cy="2482036"/>
            <wp:effectExtent l="0" t="0" r="0" b="0"/>
            <wp:docPr id="1749258278" name="Obraz 1749258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243649" cy="2482036"/>
                    </a:xfrm>
                    <a:prstGeom prst="rect">
                      <a:avLst/>
                    </a:prstGeom>
                  </pic:spPr>
                </pic:pic>
              </a:graphicData>
            </a:graphic>
          </wp:inline>
        </w:drawing>
      </w:r>
    </w:p>
    <w:p w14:paraId="6B84C10E" w14:textId="1918BA22"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lastRenderedPageBreak/>
        <w:t>7.3 Sicherungen</w:t>
      </w:r>
    </w:p>
    <w:p w14:paraId="22002C8A" w14:textId="5F260739" w:rsidR="3E438125" w:rsidRDefault="3E438125" w:rsidP="3E438125">
      <w:pPr>
        <w:spacing w:line="259" w:lineRule="auto"/>
        <w:rPr>
          <w:rFonts w:ascii="Calibri" w:eastAsia="Calibri" w:hAnsi="Calibri" w:cs="Calibri"/>
          <w:color w:val="000000" w:themeColor="text1"/>
          <w:sz w:val="22"/>
          <w:szCs w:val="22"/>
        </w:rPr>
      </w:pPr>
    </w:p>
    <w:p w14:paraId="2EC6983E" w14:textId="5F9BD355"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Die Sicherungen befindet sich hinter der oberen Tür am Heck des Hafens. Die Sicherungen verteilt den Strom über den </w:t>
      </w:r>
      <w:r w:rsidR="00B119B3">
        <w:rPr>
          <w:rStyle w:val="jlqj4b"/>
          <w:rFonts w:ascii="Calibri" w:eastAsia="Calibri" w:hAnsi="Calibri" w:cs="Calibri"/>
          <w:color w:val="000000" w:themeColor="text1"/>
          <w:sz w:val="22"/>
          <w:szCs w:val="22"/>
          <w:lang w:val="de-DE"/>
        </w:rPr>
        <w:t>Campi new marina 300</w:t>
      </w:r>
      <w:r w:rsidRPr="3E438125">
        <w:rPr>
          <w:rStyle w:val="jlqj4b"/>
          <w:rFonts w:ascii="Calibri" w:eastAsia="Calibri" w:hAnsi="Calibri" w:cs="Calibri"/>
          <w:color w:val="000000" w:themeColor="text1"/>
          <w:sz w:val="22"/>
          <w:szCs w:val="22"/>
          <w:lang w:val="de-DE"/>
        </w:rPr>
        <w:t xml:space="preserve"> und schützt die Installation vor Kurzschluss / Überlast und Erdschluss. Nachfolgend finden Sie eine kurze Erklärung einer Überlast und eines Erdschlusses:</w:t>
      </w:r>
    </w:p>
    <w:p w14:paraId="20571A12" w14:textId="386067E4"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 xml:space="preserve">Kurzschluss / Überlast: </w:t>
      </w:r>
    </w:p>
    <w:p w14:paraId="77A2AA65" w14:textId="534ECE42" w:rsidR="3E438125" w:rsidRPr="00A06C29" w:rsidRDefault="3E438125" w:rsidP="3E438125">
      <w:pPr>
        <w:spacing w:line="259" w:lineRule="auto"/>
        <w:jc w:val="both"/>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In der Praxis spricht man von einer Überlastung, wenn der durch die Anlage fließende Strom größer ist als der, für den die Anlage ursprünglich ausgelegt war. Diese Überlastung führt zu einer zusätzlichen Wärmeentwicklung und kann zum Abschalten der Maschinen führen.</w:t>
      </w:r>
    </w:p>
    <w:p w14:paraId="36C96D4F" w14:textId="587F7A1F"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 xml:space="preserve">Fehlerstromschutzschalter: </w:t>
      </w:r>
    </w:p>
    <w:p w14:paraId="03555E8E" w14:textId="2063B726"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Der Erdschlussschutzschalter ist ein automatisch betätigender Schalter, der eine elektrische Anlage abschaltet, sobald ein Leckstrom einer bestimmten Größe auftritt. Dieses Gerät verhindert, dass ein Leckstrom zu einem Stromschlag führen kann.</w:t>
      </w:r>
    </w:p>
    <w:p w14:paraId="76A202DA" w14:textId="5B12FE8A" w:rsidR="3E438125" w:rsidRDefault="3E438125" w:rsidP="3E438125">
      <w:pPr>
        <w:spacing w:line="259" w:lineRule="auto"/>
        <w:jc w:val="both"/>
      </w:pPr>
      <w:r>
        <w:rPr>
          <w:noProof/>
          <w:lang w:val="pl-PL" w:eastAsia="pl-PL"/>
        </w:rPr>
        <w:drawing>
          <wp:inline distT="0" distB="0" distL="0" distR="0" wp14:anchorId="29550C95" wp14:editId="51B98AE8">
            <wp:extent cx="2647950" cy="4924425"/>
            <wp:effectExtent l="0" t="0" r="0" b="0"/>
            <wp:docPr id="2049684762" name="Obraz 2049684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28A0092B-C50C-407E-A947-70E740481C1C}">
                          <a14:useLocalDpi xmlns:a14="http://schemas.microsoft.com/office/drawing/2010/main" val="0"/>
                        </a:ext>
                      </a:extLst>
                    </a:blip>
                    <a:stretch>
                      <a:fillRect/>
                    </a:stretch>
                  </pic:blipFill>
                  <pic:spPr>
                    <a:xfrm>
                      <a:off x="0" y="0"/>
                      <a:ext cx="2647950" cy="4924425"/>
                    </a:xfrm>
                    <a:prstGeom prst="rect">
                      <a:avLst/>
                    </a:prstGeom>
                  </pic:spPr>
                </pic:pic>
              </a:graphicData>
            </a:graphic>
          </wp:inline>
        </w:drawing>
      </w:r>
    </w:p>
    <w:p w14:paraId="2922FAD6" w14:textId="6E6B5177" w:rsidR="3E438125" w:rsidRDefault="46973D0C" w:rsidP="3E438125">
      <w:pPr>
        <w:pStyle w:val="Nagwek2"/>
        <w:spacing w:before="40" w:after="0" w:line="259" w:lineRule="auto"/>
        <w:rPr>
          <w:rFonts w:ascii="Aptos" w:eastAsia="Aptos" w:hAnsi="Aptos" w:cs="Aptos"/>
          <w:sz w:val="24"/>
          <w:szCs w:val="24"/>
        </w:rPr>
      </w:pPr>
      <w:r w:rsidRPr="46973D0C">
        <w:rPr>
          <w:rFonts w:ascii="Calibri Light" w:eastAsia="Calibri Light" w:hAnsi="Calibri Light" w:cs="Calibri Light"/>
          <w:color w:val="2F5496"/>
          <w:sz w:val="26"/>
          <w:szCs w:val="26"/>
          <w:lang w:val="de-DE"/>
        </w:rPr>
        <w:lastRenderedPageBreak/>
        <w:t>7.3.1 Klassifikation</w:t>
      </w:r>
    </w:p>
    <w:p w14:paraId="21BD26A7" w14:textId="0E2CD032"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Der Verteilerkasten ist in zwei Teile unterteilt: den DC-Teil A, B &amp; C und den AC-Teil D &amp; E.</w:t>
      </w:r>
    </w:p>
    <w:p w14:paraId="488E7AE3" w14:textId="2BC6C656"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 xml:space="preserve">A. Gleichspannungsschutzschalter </w:t>
      </w:r>
    </w:p>
    <w:p w14:paraId="25C171BF" w14:textId="20D19F3B"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 xml:space="preserve">B. Batterie </w:t>
      </w:r>
    </w:p>
    <w:p w14:paraId="39D3B91C" w14:textId="26E50F6C"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 xml:space="preserve">C. Sonnenkollektoren </w:t>
      </w:r>
    </w:p>
    <w:p w14:paraId="35DE2A00" w14:textId="2E6C3C7D"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 xml:space="preserve">D. Reststromgerät </w:t>
      </w:r>
    </w:p>
    <w:p w14:paraId="6B62AC83" w14:textId="342CEC52"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color w:val="000000" w:themeColor="text1"/>
          <w:sz w:val="22"/>
          <w:szCs w:val="22"/>
          <w:lang w:val="de-DE"/>
        </w:rPr>
        <w:t>E. 230V Wechselspannungsmaschinen</w:t>
      </w:r>
    </w:p>
    <w:p w14:paraId="33C854A9" w14:textId="34C47A91"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b/>
          <w:bCs/>
          <w:color w:val="000000" w:themeColor="text1"/>
          <w:sz w:val="22"/>
          <w:szCs w:val="22"/>
          <w:lang w:val="de-DE"/>
        </w:rPr>
        <w:t xml:space="preserve">Neben dem Gruppenfeld finden Sie einen laminierten A4 mit einer Übersicht darüber, welche Maschine für welchen Zweck verwendet wird </w:t>
      </w:r>
    </w:p>
    <w:p w14:paraId="7EA681BA" w14:textId="2E8967E1" w:rsidR="3E438125" w:rsidRDefault="3E438125" w:rsidP="3E438125">
      <w:pPr>
        <w:spacing w:line="259" w:lineRule="auto"/>
        <w:rPr>
          <w:rFonts w:ascii="Calibri" w:eastAsia="Calibri" w:hAnsi="Calibri" w:cs="Calibri"/>
          <w:color w:val="000000" w:themeColor="text1"/>
          <w:sz w:val="22"/>
          <w:szCs w:val="22"/>
          <w:lang w:val="de-DE"/>
        </w:rPr>
      </w:pPr>
      <w:r w:rsidRPr="3E438125">
        <w:rPr>
          <w:rStyle w:val="jlqj4b"/>
          <w:rFonts w:ascii="Calibri" w:eastAsia="Calibri" w:hAnsi="Calibri" w:cs="Calibri"/>
          <w:b/>
          <w:bCs/>
          <w:color w:val="000000" w:themeColor="text1"/>
          <w:sz w:val="22"/>
          <w:szCs w:val="22"/>
          <w:lang w:val="de-DE"/>
        </w:rPr>
        <w:t>! LEBENSGEFAHR!</w:t>
      </w:r>
      <w:r w:rsidRPr="3E438125">
        <w:rPr>
          <w:rStyle w:val="viiyi"/>
          <w:rFonts w:ascii="Calibri" w:eastAsia="Calibri" w:hAnsi="Calibri" w:cs="Calibri"/>
          <w:color w:val="000000" w:themeColor="text1"/>
          <w:sz w:val="22"/>
          <w:szCs w:val="22"/>
          <w:lang w:val="de-DE"/>
        </w:rPr>
        <w:t xml:space="preserve"> Anpassungen an elektrischen Anlagen (und Geräten) dürfen nur von autorisiertem Personal durchgeführt werden.</w:t>
      </w:r>
    </w:p>
    <w:p w14:paraId="5C777E65" w14:textId="006BBD0F" w:rsidR="3E438125" w:rsidRDefault="3E438125" w:rsidP="3E438125">
      <w:pPr>
        <w:keepNext/>
        <w:keepLines/>
      </w:pPr>
      <w:r>
        <w:rPr>
          <w:noProof/>
          <w:lang w:val="pl-PL" w:eastAsia="pl-PL"/>
        </w:rPr>
        <w:drawing>
          <wp:inline distT="0" distB="0" distL="0" distR="0" wp14:anchorId="64FE8662" wp14:editId="027CCD28">
            <wp:extent cx="1628775" cy="1438275"/>
            <wp:effectExtent l="0" t="0" r="0" b="0"/>
            <wp:docPr id="1669866377" name="Obraz 1669866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628775" cy="1438275"/>
                    </a:xfrm>
                    <a:prstGeom prst="rect">
                      <a:avLst/>
                    </a:prstGeom>
                  </pic:spPr>
                </pic:pic>
              </a:graphicData>
            </a:graphic>
          </wp:inline>
        </w:drawing>
      </w:r>
      <w:r>
        <w:br/>
      </w:r>
    </w:p>
    <w:p w14:paraId="3611AF33" w14:textId="0E547599" w:rsidR="3E438125" w:rsidRDefault="46973D0C" w:rsidP="3E438125">
      <w:pPr>
        <w:keepNext/>
        <w:keepLines/>
        <w:rPr>
          <w:rFonts w:ascii="Aptos" w:eastAsia="Aptos" w:hAnsi="Aptos" w:cs="Aptos"/>
        </w:rPr>
      </w:pPr>
      <w:r w:rsidRPr="46973D0C">
        <w:rPr>
          <w:rFonts w:ascii="Calibri Light" w:eastAsia="Calibri Light" w:hAnsi="Calibri Light" w:cs="Calibri Light"/>
          <w:color w:val="2F5496"/>
          <w:sz w:val="31"/>
          <w:szCs w:val="31"/>
        </w:rPr>
        <w:t>8. Trinkwassersystem</w:t>
      </w:r>
    </w:p>
    <w:p w14:paraId="01B25860" w14:textId="4B1673A6"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Der </w:t>
      </w:r>
      <w:r w:rsidR="00B119B3">
        <w:rPr>
          <w:rStyle w:val="jlqj4b"/>
          <w:rFonts w:ascii="Calibri" w:eastAsia="Calibri" w:hAnsi="Calibri" w:cs="Calibri"/>
          <w:color w:val="000000" w:themeColor="text1"/>
          <w:sz w:val="22"/>
          <w:szCs w:val="22"/>
          <w:lang w:val="de-DE"/>
        </w:rPr>
        <w:t>Campi new marina 300</w:t>
      </w:r>
      <w:r w:rsidRPr="3E438125">
        <w:rPr>
          <w:rStyle w:val="jlqj4b"/>
          <w:rFonts w:ascii="Calibri" w:eastAsia="Calibri" w:hAnsi="Calibri" w:cs="Calibri"/>
          <w:color w:val="000000" w:themeColor="text1"/>
          <w:sz w:val="22"/>
          <w:szCs w:val="22"/>
          <w:lang w:val="de-DE"/>
        </w:rPr>
        <w:t xml:space="preserve"> verfügt über einen Trinkwassertank von 400 Litern. Der Tank befindet sich unter dem Boden zwischen den beiden Schwimmern und ist über die Luke [B] erreichbar. Das Trinkwassersystem besteht aus folgenden Teilen:</w:t>
      </w:r>
    </w:p>
    <w:p w14:paraId="40830FAF" w14:textId="22EAC252"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A. Trinkwasserpumpe </w:t>
      </w:r>
    </w:p>
    <w:p w14:paraId="36983E79" w14:textId="6F67493D"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B. Mannloch </w:t>
      </w:r>
    </w:p>
    <w:p w14:paraId="259703DA" w14:textId="333E77F8"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C. Frostschutz [optional] </w:t>
      </w:r>
    </w:p>
    <w:p w14:paraId="283DAD5B" w14:textId="18463441"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 xml:space="preserve">D. Pumpenauslassleitung [optional] </w:t>
      </w:r>
    </w:p>
    <w:p w14:paraId="1F0907C5" w14:textId="56FB8D5B"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E. Fester Wasseranschluss der Abflussleitung [optional]</w:t>
      </w:r>
    </w:p>
    <w:p w14:paraId="13400F52" w14:textId="50B206BB" w:rsidR="3E438125" w:rsidRDefault="3E438125" w:rsidP="3E438125">
      <w:pPr>
        <w:spacing w:line="259" w:lineRule="auto"/>
        <w:jc w:val="both"/>
        <w:rPr>
          <w:rStyle w:val="jlqj4b"/>
          <w:rFonts w:ascii="Calibri" w:eastAsia="Calibri" w:hAnsi="Calibri" w:cs="Calibri"/>
          <w:color w:val="000000" w:themeColor="text1"/>
          <w:sz w:val="22"/>
          <w:szCs w:val="22"/>
          <w:lang w:val="de-DE"/>
        </w:rPr>
      </w:pPr>
    </w:p>
    <w:p w14:paraId="42324524" w14:textId="632F3D22" w:rsidR="3E438125" w:rsidRDefault="3E438125" w:rsidP="3E438125">
      <w:pPr>
        <w:spacing w:line="259" w:lineRule="auto"/>
        <w:jc w:val="both"/>
      </w:pPr>
      <w:r>
        <w:rPr>
          <w:noProof/>
          <w:lang w:val="pl-PL" w:eastAsia="pl-PL"/>
        </w:rPr>
        <w:lastRenderedPageBreak/>
        <w:drawing>
          <wp:inline distT="0" distB="0" distL="0" distR="0" wp14:anchorId="356A3786" wp14:editId="053378F6">
            <wp:extent cx="5753098" cy="3600450"/>
            <wp:effectExtent l="0" t="0" r="0" b="0"/>
            <wp:docPr id="243984904" name="Obraz 243984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28A0092B-C50C-407E-A947-70E740481C1C}">
                          <a14:useLocalDpi xmlns:a14="http://schemas.microsoft.com/office/drawing/2010/main" val="0"/>
                        </a:ext>
                      </a:extLst>
                    </a:blip>
                    <a:stretch>
                      <a:fillRect/>
                    </a:stretch>
                  </pic:blipFill>
                  <pic:spPr>
                    <a:xfrm>
                      <a:off x="0" y="0"/>
                      <a:ext cx="5753098" cy="3600450"/>
                    </a:xfrm>
                    <a:prstGeom prst="rect">
                      <a:avLst/>
                    </a:prstGeom>
                  </pic:spPr>
                </pic:pic>
              </a:graphicData>
            </a:graphic>
          </wp:inline>
        </w:drawing>
      </w:r>
      <w:r>
        <w:br/>
      </w:r>
    </w:p>
    <w:p w14:paraId="4514B7A2" w14:textId="4A6681BD"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Die Trinkwasserpumpe läuft an, wenn der Druck abfällt (wenn ein Hahn geöffnet wird) und hört auf zu laufen, sobald sich ausreichend Druck aufgebaut hat. Es ist möglich, dass die Pumpe nach dem Schließen eines Hahns einige Minuten lang weiterläuft.</w:t>
      </w:r>
    </w:p>
    <w:p w14:paraId="4A82CCF7" w14:textId="1C152CAC"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t>!PASST AUF!</w:t>
      </w:r>
      <w:r w:rsidRPr="3E438125">
        <w:rPr>
          <w:rStyle w:val="viiyi"/>
          <w:rFonts w:ascii="Calibri" w:eastAsia="Calibri" w:hAnsi="Calibri" w:cs="Calibri"/>
          <w:color w:val="000000" w:themeColor="text1"/>
          <w:sz w:val="22"/>
          <w:szCs w:val="22"/>
          <w:lang w:val="de-DE"/>
        </w:rPr>
        <w:t xml:space="preserve"> Wenn der Wassertank vollständig leer ist, läuft die Pumpe weiter, um Druck aufzubauen. Dies funktioniert nicht, da sich kein Wasser mehr im Tank befindet. In diesem Fall muss die Pumpe manuell gestoppt werden, indem der Schalter X im Gruppenfeld ausgeschaltet wird [siehe Übersicht neben dem Gruppenfeld]. Die Pumpe kann nach dem Auftanken wieder eingeschaltet werden.</w:t>
      </w:r>
    </w:p>
    <w:p w14:paraId="096B4F86" w14:textId="0286EB1E" w:rsidR="3E438125" w:rsidRDefault="3E438125" w:rsidP="3E438125">
      <w:pPr>
        <w:spacing w:line="259" w:lineRule="auto"/>
        <w:jc w:val="both"/>
      </w:pPr>
      <w:r>
        <w:rPr>
          <w:noProof/>
          <w:lang w:val="pl-PL" w:eastAsia="pl-PL"/>
        </w:rPr>
        <w:drawing>
          <wp:inline distT="0" distB="0" distL="0" distR="0" wp14:anchorId="34C9793A" wp14:editId="5448B3E2">
            <wp:extent cx="1181100" cy="981075"/>
            <wp:effectExtent l="0" t="0" r="0" b="0"/>
            <wp:docPr id="440667562" name="Obraz 440667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181100" cy="981075"/>
                    </a:xfrm>
                    <a:prstGeom prst="rect">
                      <a:avLst/>
                    </a:prstGeom>
                  </pic:spPr>
                </pic:pic>
              </a:graphicData>
            </a:graphic>
          </wp:inline>
        </w:drawing>
      </w:r>
    </w:p>
    <w:p w14:paraId="4E463BF3" w14:textId="5B0B8111" w:rsidR="3E438125" w:rsidRDefault="3E438125" w:rsidP="3E438125">
      <w:pPr>
        <w:spacing w:line="259" w:lineRule="auto"/>
        <w:jc w:val="both"/>
      </w:pPr>
    </w:p>
    <w:p w14:paraId="1D4461CD" w14:textId="249833BF"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BF4C696" w14:textId="6E6414C9"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1D4DA06" w14:textId="4E6CDEE7"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7FD9FEAC" w14:textId="163756BE"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03BDBB3" w14:textId="7322DA95" w:rsidR="3E438125" w:rsidRDefault="3E438125" w:rsidP="3E438125">
      <w:pPr>
        <w:spacing w:line="259" w:lineRule="auto"/>
        <w:jc w:val="both"/>
        <w:rPr>
          <w:rStyle w:val="jlqj4b"/>
          <w:rFonts w:ascii="Calibri" w:eastAsia="Calibri" w:hAnsi="Calibri" w:cs="Calibri"/>
          <w:b/>
          <w:bCs/>
          <w:color w:val="000000" w:themeColor="text1"/>
          <w:sz w:val="22"/>
          <w:szCs w:val="22"/>
          <w:lang w:val="de-DE"/>
        </w:rPr>
      </w:pPr>
    </w:p>
    <w:p w14:paraId="649984FA" w14:textId="0943EA1F"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b/>
          <w:bCs/>
          <w:color w:val="000000" w:themeColor="text1"/>
          <w:sz w:val="22"/>
          <w:szCs w:val="22"/>
          <w:lang w:val="de-DE"/>
        </w:rPr>
        <w:lastRenderedPageBreak/>
        <w:t>Trinkwasserpumpe (optional)</w:t>
      </w:r>
    </w:p>
    <w:p w14:paraId="0F83F21F" w14:textId="68D5987D"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Wenn der </w:t>
      </w:r>
      <w:r w:rsidR="00B119B3">
        <w:rPr>
          <w:rStyle w:val="jlqj4b"/>
          <w:rFonts w:ascii="Calibri" w:eastAsia="Calibri" w:hAnsi="Calibri" w:cs="Calibri"/>
          <w:color w:val="000000" w:themeColor="text1"/>
          <w:sz w:val="22"/>
          <w:szCs w:val="22"/>
          <w:lang w:val="de-DE"/>
        </w:rPr>
        <w:t>Campi new marina 300</w:t>
      </w:r>
      <w:r w:rsidRPr="46973D0C">
        <w:rPr>
          <w:rStyle w:val="jlqj4b"/>
          <w:rFonts w:ascii="Calibri" w:eastAsia="Calibri" w:hAnsi="Calibri" w:cs="Calibri"/>
          <w:color w:val="000000" w:themeColor="text1"/>
          <w:sz w:val="22"/>
          <w:szCs w:val="22"/>
          <w:lang w:val="de-DE"/>
        </w:rPr>
        <w:t xml:space="preserve"> mit der optionalen Marco-Pumpe ausgestattet ist, schaltet sich die Pumpe automatisch aus, wenn kein Wasser mehr zu pumpen ist. Sobald der Tank nachgefüllt wurde, muss die Pumpe manuell zurückgesetzt werden. Dies kann durch Aufnehmen / Entfernen des Netzteils im Gruppenfeld erfolgen (siehe Übersicht). Das Entlüften der Pumpe kann auch vereinfacht werden, indem die Inbusschraube an der Pumpe geöffnet wird, bis Wasser austritt.</w:t>
      </w:r>
    </w:p>
    <w:p w14:paraId="3F88B1F4" w14:textId="6973026A" w:rsidR="3E438125" w:rsidRDefault="3E438125" w:rsidP="3E438125">
      <w:pPr>
        <w:spacing w:line="259" w:lineRule="auto"/>
        <w:jc w:val="both"/>
      </w:pPr>
      <w:r>
        <w:rPr>
          <w:noProof/>
          <w:lang w:val="pl-PL" w:eastAsia="pl-PL"/>
        </w:rPr>
        <w:drawing>
          <wp:inline distT="0" distB="0" distL="0" distR="0" wp14:anchorId="3BBE5A8C" wp14:editId="4B449C39">
            <wp:extent cx="2076450" cy="3067050"/>
            <wp:effectExtent l="0" t="0" r="0" b="0"/>
            <wp:docPr id="1507508777" name="Obraz 1507508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076450" cy="3067050"/>
                    </a:xfrm>
                    <a:prstGeom prst="rect">
                      <a:avLst/>
                    </a:prstGeom>
                  </pic:spPr>
                </pic:pic>
              </a:graphicData>
            </a:graphic>
          </wp:inline>
        </w:drawing>
      </w:r>
    </w:p>
    <w:p w14:paraId="25E1C239" w14:textId="0A0D2A05" w:rsidR="3E438125" w:rsidRDefault="46973D0C" w:rsidP="46973D0C">
      <w:pPr>
        <w:keepNext/>
        <w:keepLines/>
        <w:spacing w:before="40" w:after="0" w:line="259" w:lineRule="auto"/>
        <w:rPr>
          <w:rFonts w:ascii="Calibri Light" w:eastAsia="Calibri Light" w:hAnsi="Calibri Light" w:cs="Calibri Light"/>
          <w:color w:val="2F5496"/>
          <w:sz w:val="26"/>
          <w:szCs w:val="26"/>
        </w:rPr>
      </w:pPr>
      <w:r w:rsidRPr="46973D0C">
        <w:rPr>
          <w:rStyle w:val="jlqj4b"/>
          <w:rFonts w:ascii="Calibri Light" w:eastAsia="Calibri Light" w:hAnsi="Calibri Light" w:cs="Calibri Light"/>
          <w:color w:val="2F5496"/>
          <w:sz w:val="26"/>
          <w:szCs w:val="26"/>
          <w:lang w:val="de-DE"/>
        </w:rPr>
        <w:t>8.1 Trinkwassertank füllen</w:t>
      </w:r>
    </w:p>
    <w:p w14:paraId="0198B042" w14:textId="1B1C1C99" w:rsidR="3E438125" w:rsidRDefault="3E438125" w:rsidP="3E438125">
      <w:pPr>
        <w:spacing w:line="259" w:lineRule="auto"/>
        <w:rPr>
          <w:rFonts w:ascii="Calibri" w:eastAsia="Calibri" w:hAnsi="Calibri" w:cs="Calibri"/>
          <w:color w:val="000000" w:themeColor="text1"/>
          <w:sz w:val="22"/>
          <w:szCs w:val="22"/>
        </w:rPr>
      </w:pPr>
    </w:p>
    <w:p w14:paraId="3C00790E" w14:textId="72CAACB0" w:rsidR="3E438125" w:rsidRPr="00724A7C" w:rsidRDefault="3E438125" w:rsidP="00724A7C">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Der Trinkwassertank wird durch die Trinkwasserfüllöffnung in der mittleren Luke auf dem Achterdeck des Hafens gefüllt.</w:t>
      </w:r>
      <w:r w:rsidR="46973D0C" w:rsidRPr="46973D0C">
        <w:rPr>
          <w:rStyle w:val="jlqj4b"/>
          <w:rFonts w:ascii="Calibri" w:eastAsia="Calibri" w:hAnsi="Calibri" w:cs="Calibri"/>
          <w:b/>
          <w:bCs/>
          <w:color w:val="000000" w:themeColor="text1"/>
          <w:sz w:val="22"/>
          <w:szCs w:val="22"/>
          <w:lang w:val="de-DE"/>
        </w:rPr>
        <w:t>!ACHTUNG!</w:t>
      </w:r>
      <w:r w:rsidR="46973D0C" w:rsidRPr="46973D0C">
        <w:rPr>
          <w:rStyle w:val="viiyi"/>
          <w:rFonts w:ascii="Calibri" w:eastAsia="Calibri" w:hAnsi="Calibri" w:cs="Calibri"/>
          <w:color w:val="000000" w:themeColor="text1"/>
          <w:sz w:val="22"/>
          <w:szCs w:val="22"/>
          <w:lang w:val="de-DE"/>
        </w:rPr>
        <w:t xml:space="preserve"> Lassen Sie den Wasserschlauch immer einige Minuten lang spülen, bevor Sie ihn in die Füllöffnung stecken, um Legionellen vorzubeugen.</w:t>
      </w:r>
    </w:p>
    <w:p w14:paraId="5560FA3C" w14:textId="04A19006" w:rsidR="3E438125" w:rsidRDefault="3E438125" w:rsidP="46973D0C">
      <w:pPr>
        <w:keepNext/>
        <w:keepLines/>
        <w:spacing w:before="40" w:line="259" w:lineRule="auto"/>
        <w:jc w:val="both"/>
      </w:pPr>
      <w:r>
        <w:rPr>
          <w:noProof/>
          <w:lang w:val="pl-PL" w:eastAsia="pl-PL"/>
        </w:rPr>
        <w:drawing>
          <wp:inline distT="0" distB="0" distL="0" distR="0" wp14:anchorId="693E7538" wp14:editId="780F8AF7">
            <wp:extent cx="1200150" cy="1085850"/>
            <wp:effectExtent l="0" t="0" r="0" b="0"/>
            <wp:docPr id="386714421" name="Obraz 386714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200150" cy="1085850"/>
                    </a:xfrm>
                    <a:prstGeom prst="rect">
                      <a:avLst/>
                    </a:prstGeom>
                  </pic:spPr>
                </pic:pic>
              </a:graphicData>
            </a:graphic>
          </wp:inline>
        </w:drawing>
      </w:r>
      <w:r w:rsidR="00724A7C">
        <w:t xml:space="preserve">                                                                         </w:t>
      </w:r>
      <w:r>
        <w:rPr>
          <w:noProof/>
          <w:lang w:val="pl-PL" w:eastAsia="pl-PL"/>
        </w:rPr>
        <w:drawing>
          <wp:inline distT="0" distB="0" distL="0" distR="0" wp14:anchorId="25F7C080" wp14:editId="28BA0D6B">
            <wp:extent cx="1324887" cy="1771650"/>
            <wp:effectExtent l="0" t="0" r="8890" b="0"/>
            <wp:docPr id="1758966896" name="Obraz 1758966896" descr="IMG_20200111_1759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331935" cy="1781074"/>
                    </a:xfrm>
                    <a:prstGeom prst="rect">
                      <a:avLst/>
                    </a:prstGeom>
                  </pic:spPr>
                </pic:pic>
              </a:graphicData>
            </a:graphic>
          </wp:inline>
        </w:drawing>
      </w:r>
    </w:p>
    <w:p w14:paraId="6CBBED82" w14:textId="6A12B662" w:rsidR="3E438125" w:rsidRDefault="3E438125" w:rsidP="3E438125">
      <w:pPr>
        <w:pStyle w:val="Nagwek2"/>
        <w:spacing w:before="40" w:after="0" w:line="259" w:lineRule="auto"/>
      </w:pPr>
      <w:r>
        <w:br/>
      </w:r>
    </w:p>
    <w:p w14:paraId="6372E8CA" w14:textId="77777777" w:rsidR="00724A7C" w:rsidRPr="00724A7C" w:rsidRDefault="00724A7C" w:rsidP="00724A7C"/>
    <w:p w14:paraId="5C309123" w14:textId="32820986"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lastRenderedPageBreak/>
        <w:t>8.1.1 Umschalten zwischen Tank und festem Wasseranschluss</w:t>
      </w:r>
    </w:p>
    <w:p w14:paraId="7FBE79F4" w14:textId="17C4F0CF" w:rsidR="3E438125" w:rsidRDefault="3E438125" w:rsidP="3E438125">
      <w:pPr>
        <w:spacing w:line="259" w:lineRule="auto"/>
        <w:rPr>
          <w:rFonts w:ascii="Calibri" w:eastAsia="Calibri" w:hAnsi="Calibri" w:cs="Calibri"/>
          <w:color w:val="000000" w:themeColor="text1"/>
          <w:sz w:val="22"/>
          <w:szCs w:val="22"/>
        </w:rPr>
      </w:pPr>
    </w:p>
    <w:p w14:paraId="19E134A4" w14:textId="0EF01E0C"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Optional kann der </w:t>
      </w:r>
      <w:r w:rsidR="00B119B3">
        <w:rPr>
          <w:rStyle w:val="jlqj4b"/>
          <w:rFonts w:ascii="Calibri" w:eastAsia="Calibri" w:hAnsi="Calibri" w:cs="Calibri"/>
          <w:color w:val="000000" w:themeColor="text1"/>
          <w:sz w:val="22"/>
          <w:szCs w:val="22"/>
          <w:lang w:val="de-DE"/>
        </w:rPr>
        <w:t>Campi new marina 300</w:t>
      </w:r>
      <w:r w:rsidRPr="46973D0C">
        <w:rPr>
          <w:rStyle w:val="jlqj4b"/>
          <w:rFonts w:ascii="Calibri" w:eastAsia="Calibri" w:hAnsi="Calibri" w:cs="Calibri"/>
          <w:color w:val="000000" w:themeColor="text1"/>
          <w:sz w:val="22"/>
          <w:szCs w:val="22"/>
          <w:lang w:val="de-DE"/>
        </w:rPr>
        <w:t xml:space="preserve"> mit einem festen Landanschluss für das Wasser ausgestattet werden. In diesem Fall muss die Pumpe mittels abgeschaltet werden Schalter X [siehe Übersicht neben dem Gruppenfeld] und Ventil D (in Abbildung 14) müssen senkrecht zum Rohr stehen, Ventil E muss in Längsrichtung des Rohrs sein.</w:t>
      </w:r>
    </w:p>
    <w:p w14:paraId="3C524A7E" w14:textId="3C66C61D"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8.1.2 Schmutzwassersystem</w:t>
      </w:r>
    </w:p>
    <w:p w14:paraId="65822806" w14:textId="4394251A" w:rsidR="3E438125" w:rsidRDefault="3E438125" w:rsidP="3E438125">
      <w:pPr>
        <w:spacing w:line="259" w:lineRule="auto"/>
        <w:rPr>
          <w:rFonts w:ascii="Calibri" w:eastAsia="Calibri" w:hAnsi="Calibri" w:cs="Calibri"/>
          <w:color w:val="000000" w:themeColor="text1"/>
          <w:sz w:val="22"/>
          <w:szCs w:val="22"/>
        </w:rPr>
      </w:pPr>
    </w:p>
    <w:p w14:paraId="45A351F8" w14:textId="779FA3E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Der </w:t>
      </w:r>
      <w:r w:rsidR="00B119B3">
        <w:rPr>
          <w:rStyle w:val="jlqj4b"/>
          <w:rFonts w:ascii="Calibri" w:eastAsia="Calibri" w:hAnsi="Calibri" w:cs="Calibri"/>
          <w:color w:val="000000" w:themeColor="text1"/>
          <w:sz w:val="22"/>
          <w:szCs w:val="22"/>
          <w:lang w:val="de-DE"/>
        </w:rPr>
        <w:t>Campi new marina 300</w:t>
      </w:r>
      <w:r w:rsidRPr="46973D0C">
        <w:rPr>
          <w:rStyle w:val="jlqj4b"/>
          <w:rFonts w:ascii="Calibri" w:eastAsia="Calibri" w:hAnsi="Calibri" w:cs="Calibri"/>
          <w:color w:val="000000" w:themeColor="text1"/>
          <w:sz w:val="22"/>
          <w:szCs w:val="22"/>
          <w:lang w:val="de-DE"/>
        </w:rPr>
        <w:t xml:space="preserve"> verfügt über einen 400-Liter-Abwassertank. Der Tank befindet sich unter dem Boden zwischen den beiden Schwimmern und ist über die Heckklappe erreichbar. Das Abwasser (Dusche, Waschbecken und Toilettenwasser) wird im Abwassertank gesammelt oder kann direkt über Bord abgelassen werden.</w:t>
      </w:r>
    </w:p>
    <w:p w14:paraId="55624995" w14:textId="285325CB"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8.1.3 Wechseln Sie zwischen Überbord- / Haltetank</w:t>
      </w:r>
    </w:p>
    <w:p w14:paraId="5315A97D" w14:textId="032C58E1" w:rsidR="3E438125" w:rsidRDefault="3E438125" w:rsidP="3E438125">
      <w:pPr>
        <w:spacing w:line="259" w:lineRule="auto"/>
        <w:rPr>
          <w:rFonts w:ascii="Calibri" w:eastAsia="Calibri" w:hAnsi="Calibri" w:cs="Calibri"/>
          <w:color w:val="000000" w:themeColor="text1"/>
          <w:sz w:val="22"/>
          <w:szCs w:val="22"/>
        </w:rPr>
      </w:pPr>
    </w:p>
    <w:p w14:paraId="623DDC10" w14:textId="6D18356F" w:rsidR="3E438125" w:rsidRDefault="3E438125" w:rsidP="3E438125">
      <w:pPr>
        <w:spacing w:line="259" w:lineRule="auto"/>
        <w:jc w:val="both"/>
        <w:rPr>
          <w:rFonts w:ascii="Calibri" w:eastAsia="Calibri" w:hAnsi="Calibri" w:cs="Calibri"/>
          <w:color w:val="000000" w:themeColor="text1"/>
          <w:sz w:val="22"/>
          <w:szCs w:val="22"/>
        </w:rPr>
      </w:pPr>
      <w:r w:rsidRPr="3E438125">
        <w:rPr>
          <w:rStyle w:val="jlqj4b"/>
          <w:rFonts w:ascii="Calibri" w:eastAsia="Calibri" w:hAnsi="Calibri" w:cs="Calibri"/>
          <w:color w:val="000000" w:themeColor="text1"/>
          <w:sz w:val="22"/>
          <w:szCs w:val="22"/>
          <w:lang w:val="de-DE"/>
        </w:rPr>
        <w:t>Mit den Y-Ventilen unter der Luke [C] kann zwischen dem Vorratsbehälter / Überbord umgeschaltet werden. An Bord befinden sich zwei Y-Ventile. Ventil A Schwarzwasser (Toilette) Ventil B Grauwasser (Dusche und Waschbecken) C Frostschutz [optional]</w:t>
      </w:r>
    </w:p>
    <w:p w14:paraId="66F7B9AA" w14:textId="22F98CDE" w:rsidR="3E438125" w:rsidRDefault="46973D0C" w:rsidP="46973D0C">
      <w:pPr>
        <w:spacing w:line="259" w:lineRule="auto"/>
        <w:jc w:val="both"/>
      </w:pPr>
      <w:r w:rsidRPr="46973D0C">
        <w:rPr>
          <w:rStyle w:val="jlqj4b"/>
          <w:rFonts w:ascii="Calibri" w:eastAsia="Calibri" w:hAnsi="Calibri" w:cs="Calibri"/>
          <w:color w:val="000000" w:themeColor="text1"/>
          <w:sz w:val="22"/>
          <w:szCs w:val="22"/>
          <w:lang w:val="de-DE"/>
        </w:rPr>
        <w:t>In der Abbildung 16 unten mittels Pfeile zeigen an, in welche Richtung das Abwasser fließt. Im folgenden Beispiel gelangt das Wasser über Ventil A entlang der Pfeile in den Tank. Durch Drehen des blauen Griffs ändert sich die Richtung und es fließt über Bord. Bei Ventil B fließt das Wasser über die Pfeile über Bord. Durch Drehen des schwarzen Griffs fließt die Flüssigkeit in den Tank.</w:t>
      </w:r>
    </w:p>
    <w:p w14:paraId="345F0538" w14:textId="67837C4E" w:rsidR="3E438125" w:rsidRDefault="3E438125" w:rsidP="46973D0C">
      <w:pPr>
        <w:spacing w:line="259" w:lineRule="auto"/>
        <w:jc w:val="both"/>
      </w:pPr>
      <w:r>
        <w:rPr>
          <w:noProof/>
          <w:lang w:val="pl-PL" w:eastAsia="pl-PL"/>
        </w:rPr>
        <w:drawing>
          <wp:inline distT="0" distB="0" distL="0" distR="0" wp14:anchorId="59D70B8C" wp14:editId="24811DAC">
            <wp:extent cx="1371600" cy="1257300"/>
            <wp:effectExtent l="0" t="0" r="0" b="0"/>
            <wp:docPr id="1613720715" name="Obraz 1613720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371600" cy="1257300"/>
                    </a:xfrm>
                    <a:prstGeom prst="rect">
                      <a:avLst/>
                    </a:prstGeom>
                  </pic:spPr>
                </pic:pic>
              </a:graphicData>
            </a:graphic>
          </wp:inline>
        </w:drawing>
      </w:r>
      <w:r>
        <w:rPr>
          <w:noProof/>
          <w:lang w:val="pl-PL" w:eastAsia="pl-PL"/>
        </w:rPr>
        <w:drawing>
          <wp:inline distT="0" distB="0" distL="0" distR="0" wp14:anchorId="1C92471D" wp14:editId="1B8D8951">
            <wp:extent cx="1257300" cy="1066800"/>
            <wp:effectExtent l="0" t="0" r="0" b="0"/>
            <wp:docPr id="959549707" name="Obraz 959549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r>
        <w:rPr>
          <w:noProof/>
          <w:lang w:val="pl-PL" w:eastAsia="pl-PL"/>
        </w:rPr>
        <w:drawing>
          <wp:inline distT="0" distB="0" distL="0" distR="0" wp14:anchorId="50F3C054" wp14:editId="4A5460E0">
            <wp:extent cx="1396878" cy="2447683"/>
            <wp:effectExtent l="21253" t="12003" r="21253" b="12003"/>
            <wp:docPr id="210084732" name="Obraz 210084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rot="21540000">
                      <a:off x="0" y="0"/>
                      <a:ext cx="1396878" cy="2447683"/>
                    </a:xfrm>
                    <a:prstGeom prst="rect">
                      <a:avLst/>
                    </a:prstGeom>
                  </pic:spPr>
                </pic:pic>
              </a:graphicData>
            </a:graphic>
          </wp:inline>
        </w:drawing>
      </w:r>
    </w:p>
    <w:p w14:paraId="49F4061E" w14:textId="28C02B14" w:rsidR="3E438125" w:rsidRDefault="46973D0C" w:rsidP="46973D0C">
      <w:pPr>
        <w:spacing w:line="259" w:lineRule="auto"/>
        <w:jc w:val="both"/>
        <w:rPr>
          <w:rFonts w:ascii="Aptos" w:eastAsia="Aptos" w:hAnsi="Aptos" w:cs="Aptos"/>
        </w:rPr>
      </w:pPr>
      <w:r w:rsidRPr="46973D0C">
        <w:rPr>
          <w:rStyle w:val="jlqj4b"/>
          <w:rFonts w:ascii="Calibri" w:eastAsia="Calibri" w:hAnsi="Calibri" w:cs="Calibri"/>
          <w:b/>
          <w:bCs/>
          <w:color w:val="000000" w:themeColor="text1"/>
          <w:sz w:val="22"/>
          <w:szCs w:val="22"/>
          <w:lang w:val="de-DE"/>
        </w:rPr>
        <w:t>!PASST AUF!</w:t>
      </w:r>
      <w:r w:rsidRPr="46973D0C">
        <w:rPr>
          <w:rStyle w:val="viiyi"/>
          <w:rFonts w:ascii="Calibri" w:eastAsia="Calibri" w:hAnsi="Calibri" w:cs="Calibri"/>
          <w:color w:val="000000" w:themeColor="text1"/>
          <w:sz w:val="22"/>
          <w:szCs w:val="22"/>
          <w:lang w:val="de-DE"/>
        </w:rPr>
        <w:t xml:space="preserve"> Es ist verboten, Abwasser in Oberflächenwasser einzuleiten.</w:t>
      </w:r>
    </w:p>
    <w:p w14:paraId="2EED3796" w14:textId="13720E10" w:rsidR="3E438125" w:rsidRDefault="3E438125" w:rsidP="3E438125">
      <w:pPr>
        <w:spacing w:line="259" w:lineRule="auto"/>
        <w:jc w:val="both"/>
      </w:pPr>
    </w:p>
    <w:p w14:paraId="451EFAF7" w14:textId="77777777" w:rsidR="00724A7C" w:rsidRDefault="00724A7C" w:rsidP="46973D0C">
      <w:pPr>
        <w:pStyle w:val="Nagwek2"/>
        <w:spacing w:before="40" w:after="0" w:line="259" w:lineRule="auto"/>
        <w:rPr>
          <w:rFonts w:ascii="Calibri Light" w:eastAsia="Calibri Light" w:hAnsi="Calibri Light" w:cs="Calibri Light"/>
          <w:color w:val="2F5496"/>
          <w:sz w:val="26"/>
          <w:szCs w:val="26"/>
          <w:lang w:val="de-DE"/>
        </w:rPr>
      </w:pPr>
    </w:p>
    <w:p w14:paraId="4A69F8D4" w14:textId="23C38723"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8.1.4 Entleeren Sie den Vorratsbehälter, über Bord und saugen Sie</w:t>
      </w:r>
    </w:p>
    <w:p w14:paraId="66EDD5BE" w14:textId="058E289C" w:rsidR="3E438125" w:rsidRDefault="3E438125" w:rsidP="46973D0C">
      <w:pPr>
        <w:spacing w:line="259" w:lineRule="auto"/>
        <w:rPr>
          <w:rFonts w:ascii="Calibri" w:eastAsia="Calibri" w:hAnsi="Calibri" w:cs="Calibri"/>
          <w:color w:val="000000" w:themeColor="text1"/>
          <w:sz w:val="22"/>
          <w:szCs w:val="22"/>
        </w:rPr>
      </w:pPr>
    </w:p>
    <w:p w14:paraId="5869846C" w14:textId="71C00FAD"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Der Abwassertank kann durch Öffnen des Absperrventils in Abbildung 18 entleert werden, das sich am tiefsten Punkt des Tanks befindet. Wenn dieses Ventil geöffnet wird, fließt der Inhalt des Tanks in das Oberflächenwasser. Der Absauganschluss für den Abwassertank befindet sich am hinteren Hafenschiff auf Höhe des Hafenschwimmers. Über diesen Anschluss kann der Tank in einem Hafen entleert werden.</w:t>
      </w:r>
    </w:p>
    <w:p w14:paraId="1CB6AFBB" w14:textId="2210741E" w:rsidR="00F6459B" w:rsidRPr="00F6459B" w:rsidRDefault="3E438125" w:rsidP="00F6459B">
      <w:pPr>
        <w:spacing w:line="259" w:lineRule="auto"/>
        <w:jc w:val="both"/>
      </w:pPr>
      <w:r>
        <w:rPr>
          <w:noProof/>
          <w:lang w:val="pl-PL" w:eastAsia="pl-PL"/>
        </w:rPr>
        <w:drawing>
          <wp:inline distT="0" distB="0" distL="0" distR="0" wp14:anchorId="730D886E" wp14:editId="27749050">
            <wp:extent cx="2605381" cy="3302951"/>
            <wp:effectExtent l="28624" t="22484" r="28624" b="22484"/>
            <wp:docPr id="1171334864" name="Obraz 1171334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rot="60000">
                      <a:off x="0" y="0"/>
                      <a:ext cx="2605381" cy="3302951"/>
                    </a:xfrm>
                    <a:prstGeom prst="rect">
                      <a:avLst/>
                    </a:prstGeom>
                  </pic:spPr>
                </pic:pic>
              </a:graphicData>
            </a:graphic>
          </wp:inline>
        </w:drawing>
      </w:r>
    </w:p>
    <w:p w14:paraId="236133DF" w14:textId="1DD58234"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9. Gasinstallation</w:t>
      </w:r>
    </w:p>
    <w:p w14:paraId="7ACC8F25" w14:textId="5340F9C9"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Die Propangasflaschen befinden sich am Steuerbordheck unter der Treppe. Die Gasanlage besteht aus folgenden Teilen: </w:t>
      </w:r>
    </w:p>
    <w:p w14:paraId="51B14DBC" w14:textId="041BA67A"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A. Gasflasche </w:t>
      </w:r>
    </w:p>
    <w:p w14:paraId="02614ADE" w14:textId="094EC21A"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B. Reservegasflasche </w:t>
      </w:r>
    </w:p>
    <w:p w14:paraId="67D62E00" w14:textId="115E7BF6"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C. Tippen Sie auf die Gasflasche </w:t>
      </w:r>
    </w:p>
    <w:p w14:paraId="70AB5ECD" w14:textId="16DEA288"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D. Gasdruckregler </w:t>
      </w:r>
    </w:p>
    <w:p w14:paraId="36DE0A53" w14:textId="583AEB24"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E. Gasabsperrventil </w:t>
      </w:r>
    </w:p>
    <w:p w14:paraId="43ECFE37" w14:textId="4CEDA39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Gasflasche ist mit 10,5 kg Propan gefüllt und wird mittels geöffnet Durch den Hahn oben auf der Flasche strömt das Gas durch den Druckregler, am Gasabsperrventil vorbei und durch die Rohre in den Campi.</w:t>
      </w:r>
    </w:p>
    <w:p w14:paraId="39620FA9" w14:textId="548F73CE"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lastRenderedPageBreak/>
        <w:t>9.1 Art der Flasche / Verbindung</w:t>
      </w:r>
    </w:p>
    <w:p w14:paraId="313FCD28" w14:textId="2AC79FF3" w:rsidR="3E438125" w:rsidRDefault="3E438125" w:rsidP="46973D0C">
      <w:pPr>
        <w:spacing w:line="259" w:lineRule="auto"/>
        <w:rPr>
          <w:rFonts w:ascii="Calibri" w:eastAsia="Calibri" w:hAnsi="Calibri" w:cs="Calibri"/>
          <w:color w:val="000000" w:themeColor="text1"/>
          <w:sz w:val="22"/>
          <w:szCs w:val="22"/>
        </w:rPr>
      </w:pPr>
    </w:p>
    <w:p w14:paraId="49FD1650" w14:textId="3BE1DEEF"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auf dem Campi verwendete Gasart sollte immer Propan sein. Dieses Gas verdampft auch bei niedrigeren Temperaturen, so dass die Zentralheizung auch im Winter gespeist wird. Der Gasdruckregler ist höchstwahrscheinlich mit einem DIN-Anschluss ausgestattet und sollte in diesem Fall nur an eine DIN-Gasflasche angeschlossen werden! Bezüglich der Art des Gasflaschenanschlusses gibt es zwei Möglichkeiten:</w:t>
      </w:r>
    </w:p>
    <w:p w14:paraId="164D4233" w14:textId="7435EAE8"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 - Shell-Verbindung,</w:t>
      </w:r>
    </w:p>
    <w:p w14:paraId="492BB2FB" w14:textId="616F1B66"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DIN-Anschluss.</w:t>
      </w:r>
    </w:p>
    <w:p w14:paraId="1F550C77" w14:textId="19F694A7" w:rsidR="3E438125" w:rsidRDefault="3E438125" w:rsidP="46973D0C">
      <w:pPr>
        <w:spacing w:line="259" w:lineRule="auto"/>
        <w:jc w:val="center"/>
      </w:pPr>
      <w:r>
        <w:rPr>
          <w:noProof/>
          <w:lang w:val="pl-PL" w:eastAsia="pl-PL"/>
        </w:rPr>
        <w:drawing>
          <wp:inline distT="0" distB="0" distL="0" distR="0" wp14:anchorId="5D9F2058" wp14:editId="6B04397C">
            <wp:extent cx="2533650" cy="1581150"/>
            <wp:effectExtent l="0" t="0" r="0" b="0"/>
            <wp:docPr id="1639236612" name="Obraz 1639236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533650" cy="1581150"/>
                    </a:xfrm>
                    <a:prstGeom prst="rect">
                      <a:avLst/>
                    </a:prstGeom>
                  </pic:spPr>
                </pic:pic>
              </a:graphicData>
            </a:graphic>
          </wp:inline>
        </w:drawing>
      </w:r>
    </w:p>
    <w:p w14:paraId="6ECE823E" w14:textId="716763C6" w:rsidR="3E438125" w:rsidRDefault="46973D0C" w:rsidP="46973D0C">
      <w:pPr>
        <w:spacing w:line="259" w:lineRule="auto"/>
        <w:jc w:val="both"/>
        <w:rPr>
          <w:rFonts w:ascii="Aptos" w:eastAsia="Aptos" w:hAnsi="Aptos" w:cs="Aptos"/>
        </w:rPr>
      </w:pPr>
      <w:r w:rsidRPr="46973D0C">
        <w:rPr>
          <w:rStyle w:val="jlqj4b"/>
          <w:rFonts w:ascii="Calibri" w:eastAsia="Calibri" w:hAnsi="Calibri" w:cs="Calibri"/>
          <w:color w:val="000000" w:themeColor="text1"/>
          <w:sz w:val="22"/>
          <w:szCs w:val="22"/>
          <w:lang w:val="de-DE"/>
        </w:rPr>
        <w:t>Der DIN-Anschluss (links) hat eine erhöhte Eisenkante, aber keine Gummidichtung um den Stift. Die erhabene Kante passt perfekt auf die Gummidichtung, die an den DIN-Wasserhähnen selbst vorhanden ist. Die Shell- oder Außengewindeverbindung hat einen Gummiring um den Stift, um eine Standard-Außengewindeverbindung gasdicht abzudichten.</w:t>
      </w:r>
    </w:p>
    <w:p w14:paraId="15CFEF3F" w14:textId="6519F530" w:rsidR="00F6459B" w:rsidRPr="00F6459B" w:rsidRDefault="3E438125" w:rsidP="00F6459B">
      <w:pPr>
        <w:spacing w:line="259" w:lineRule="auto"/>
        <w:jc w:val="center"/>
        <w:rPr>
          <w:rFonts w:ascii="Calibri Light" w:eastAsia="Calibri Light" w:hAnsi="Calibri Light" w:cs="Calibri Light"/>
          <w:color w:val="2F5496"/>
          <w:sz w:val="26"/>
          <w:szCs w:val="26"/>
          <w:lang w:val="de-DE"/>
        </w:rPr>
      </w:pPr>
      <w:r>
        <w:rPr>
          <w:noProof/>
          <w:lang w:val="pl-PL" w:eastAsia="pl-PL"/>
        </w:rPr>
        <w:drawing>
          <wp:inline distT="0" distB="0" distL="0" distR="0" wp14:anchorId="55CD793F" wp14:editId="11101905">
            <wp:extent cx="3857625" cy="1371600"/>
            <wp:effectExtent l="0" t="0" r="0" b="0"/>
            <wp:docPr id="1900989363" name="Obraz 1900989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extLst>
                        <a:ext uri="{28A0092B-C50C-407E-A947-70E740481C1C}">
                          <a14:useLocalDpi xmlns:a14="http://schemas.microsoft.com/office/drawing/2010/main" val="0"/>
                        </a:ext>
                      </a:extLst>
                    </a:blip>
                    <a:stretch>
                      <a:fillRect/>
                    </a:stretch>
                  </pic:blipFill>
                  <pic:spPr>
                    <a:xfrm>
                      <a:off x="0" y="0"/>
                      <a:ext cx="3857625" cy="1371600"/>
                    </a:xfrm>
                    <a:prstGeom prst="rect">
                      <a:avLst/>
                    </a:prstGeom>
                  </pic:spPr>
                </pic:pic>
              </a:graphicData>
            </a:graphic>
          </wp:inline>
        </w:drawing>
      </w:r>
      <w:r>
        <w:br/>
      </w:r>
      <w:r>
        <w:br/>
      </w:r>
      <w:r w:rsidR="46973D0C" w:rsidRPr="46973D0C">
        <w:rPr>
          <w:rFonts w:ascii="Calibri Light" w:eastAsia="Calibri Light" w:hAnsi="Calibri Light" w:cs="Calibri Light"/>
          <w:color w:val="2F5496"/>
          <w:sz w:val="26"/>
          <w:szCs w:val="26"/>
          <w:lang w:val="de-DE"/>
        </w:rPr>
        <w:t>9.2 Gasflasche wechseln</w:t>
      </w:r>
    </w:p>
    <w:p w14:paraId="494C7B33" w14:textId="6F201056" w:rsidR="3E438125" w:rsidRDefault="3E438125" w:rsidP="46973D0C">
      <w:pPr>
        <w:spacing w:line="259" w:lineRule="auto"/>
        <w:rPr>
          <w:rFonts w:ascii="Calibri" w:eastAsia="Calibri" w:hAnsi="Calibri" w:cs="Calibri"/>
          <w:color w:val="000000" w:themeColor="text1"/>
          <w:sz w:val="22"/>
          <w:szCs w:val="22"/>
        </w:rPr>
      </w:pPr>
    </w:p>
    <w:p w14:paraId="318F1C8C" w14:textId="6035F6AD"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Sobald die Gasflasche leer ist, muss sie durch eine volle ersetzt werden. Nachfolgend finden Sie einen Schritt-für-Schritt-Plan, um die Flasche sicher auszutauschen und auf Undichtigkeiten zu prüfen: Ablösen</w:t>
      </w:r>
    </w:p>
    <w:p w14:paraId="1E10C7B8" w14:textId="554CDEB2"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 1. Gasabsperrventil E schließen. </w:t>
      </w:r>
    </w:p>
    <w:p w14:paraId="5D081078" w14:textId="21789B44"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2. Schließen Sie das Ventil C an der Gasflasche </w:t>
      </w:r>
    </w:p>
    <w:p w14:paraId="148D829E" w14:textId="6F7063AB"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3. Schrauben Sie den Gasdruckregler von der Gasflasche ab (dies ist ein Linksgewinde, drehen Sie ihn also im Uhrzeigersinn, um ihn zu lösen).</w:t>
      </w:r>
    </w:p>
    <w:p w14:paraId="4AF73A7D" w14:textId="0F38DCEC"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lastRenderedPageBreak/>
        <w:t xml:space="preserve">Andocken </w:t>
      </w:r>
    </w:p>
    <w:p w14:paraId="371A0BB5" w14:textId="5992E463"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1. Überprüfen Sie, ob der Gasdruckregler und die Flasche vom gleichen Typ sind (DIN oder Shell). </w:t>
      </w:r>
    </w:p>
    <w:p w14:paraId="6DD6B78D" w14:textId="316F0E98"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2. Überprüfen Sie den Gasdruckregler auf Beschädigungen. </w:t>
      </w:r>
    </w:p>
    <w:p w14:paraId="03651131" w14:textId="03B6E1D6"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3. Schließen Sie den Gasdruckregler an die Gasflasche an, ziehen Sie ihn von Hand fest an und schlagen Sie ihn mit einem Gasflaschenschlüssel (oder einem Schraubenschlüssel) leicht an. </w:t>
      </w:r>
    </w:p>
    <w:p w14:paraId="3A62B816" w14:textId="6CCBE3AA"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4. Öffnen Sie den Hahn an der Gasflasche C von Hand </w:t>
      </w:r>
    </w:p>
    <w:p w14:paraId="57B1DDD5" w14:textId="65EBA77E"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5. Schmieren Sie das Gelenk mit Seifenwasser oder sprühen Sie es mit einem Gaslecksucher ein </w:t>
      </w:r>
    </w:p>
    <w:p w14:paraId="460DF55E" w14:textId="5CFBC06F" w:rsidR="3E438125" w:rsidRDefault="46973D0C" w:rsidP="46973D0C">
      <w:pPr>
        <w:spacing w:line="259" w:lineRule="auto"/>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6. Gibt es Blasen? Schließen Sie dann sofort das Ventil C und überprüfen Sie die Verbindung 7. Wenn sich keine Blasen bilden, kann das Gasabsperrventil E geöffnet werden.</w:t>
      </w:r>
    </w:p>
    <w:p w14:paraId="3F9A724F" w14:textId="492D6006" w:rsidR="3E438125" w:rsidRDefault="3E438125" w:rsidP="46973D0C">
      <w:pPr>
        <w:spacing w:line="259" w:lineRule="auto"/>
      </w:pPr>
      <w:r>
        <w:rPr>
          <w:noProof/>
          <w:lang w:val="pl-PL" w:eastAsia="pl-PL"/>
        </w:rPr>
        <w:drawing>
          <wp:inline distT="0" distB="0" distL="0" distR="0" wp14:anchorId="40D0AC8F" wp14:editId="45A76AB8">
            <wp:extent cx="1295400" cy="1134349"/>
            <wp:effectExtent l="0" t="0" r="0" b="8890"/>
            <wp:docPr id="1246766110" name="Obraz 1246766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1299115" cy="1137602"/>
                    </a:xfrm>
                    <a:prstGeom prst="rect">
                      <a:avLst/>
                    </a:prstGeom>
                  </pic:spPr>
                </pic:pic>
              </a:graphicData>
            </a:graphic>
          </wp:inline>
        </w:drawing>
      </w:r>
      <w:r w:rsidR="46973D0C">
        <w:t xml:space="preserve">       </w:t>
      </w:r>
      <w:r>
        <w:rPr>
          <w:noProof/>
          <w:lang w:val="pl-PL" w:eastAsia="pl-PL"/>
        </w:rPr>
        <w:drawing>
          <wp:inline distT="0" distB="0" distL="0" distR="0" wp14:anchorId="1910BE6D" wp14:editId="5B0804EC">
            <wp:extent cx="1438274" cy="1226070"/>
            <wp:effectExtent l="0" t="0" r="0" b="0"/>
            <wp:docPr id="1717735597" name="Obraz 1717735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extLst>
                        <a:ext uri="{28A0092B-C50C-407E-A947-70E740481C1C}">
                          <a14:useLocalDpi xmlns:a14="http://schemas.microsoft.com/office/drawing/2010/main" val="0"/>
                        </a:ext>
                      </a:extLst>
                    </a:blip>
                    <a:stretch>
                      <a:fillRect/>
                    </a:stretch>
                  </pic:blipFill>
                  <pic:spPr>
                    <a:xfrm>
                      <a:off x="0" y="0"/>
                      <a:ext cx="1438475" cy="1226242"/>
                    </a:xfrm>
                    <a:prstGeom prst="rect">
                      <a:avLst/>
                    </a:prstGeom>
                  </pic:spPr>
                </pic:pic>
              </a:graphicData>
            </a:graphic>
          </wp:inline>
        </w:drawing>
      </w:r>
      <w:r w:rsidR="46973D0C">
        <w:t xml:space="preserve">         </w:t>
      </w:r>
      <w:r>
        <w:rPr>
          <w:noProof/>
          <w:lang w:val="pl-PL" w:eastAsia="pl-PL"/>
        </w:rPr>
        <w:drawing>
          <wp:inline distT="0" distB="0" distL="0" distR="0" wp14:anchorId="01A2E59D" wp14:editId="7763C483">
            <wp:extent cx="2095500" cy="3239227"/>
            <wp:effectExtent l="0" t="0" r="0" b="0"/>
            <wp:docPr id="1890219439" name="Obraz 1890219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095500" cy="3239227"/>
                    </a:xfrm>
                    <a:prstGeom prst="rect">
                      <a:avLst/>
                    </a:prstGeom>
                  </pic:spPr>
                </pic:pic>
              </a:graphicData>
            </a:graphic>
          </wp:inline>
        </w:drawing>
      </w:r>
    </w:p>
    <w:p w14:paraId="67711F2F" w14:textId="00EE83D6" w:rsidR="3E438125" w:rsidRDefault="46973D0C" w:rsidP="46973D0C">
      <w:pPr>
        <w:spacing w:line="259" w:lineRule="auto"/>
        <w:rPr>
          <w:rFonts w:ascii="Aptos" w:eastAsia="Aptos" w:hAnsi="Aptos" w:cs="Aptos"/>
        </w:rPr>
      </w:pPr>
      <w:r w:rsidRPr="46973D0C">
        <w:rPr>
          <w:rStyle w:val="jlqj4b"/>
          <w:rFonts w:ascii="Calibri" w:eastAsia="Calibri" w:hAnsi="Calibri" w:cs="Calibri"/>
          <w:b/>
          <w:bCs/>
          <w:color w:val="000000" w:themeColor="text1"/>
          <w:sz w:val="22"/>
          <w:szCs w:val="22"/>
          <w:lang w:val="de-DE"/>
        </w:rPr>
        <w:t>!Brandgefahr, Lebensgefahr!</w:t>
      </w:r>
      <w:r w:rsidRPr="46973D0C">
        <w:rPr>
          <w:rStyle w:val="viiyi"/>
          <w:rFonts w:ascii="Calibri" w:eastAsia="Calibri" w:hAnsi="Calibri" w:cs="Calibri"/>
          <w:color w:val="000000" w:themeColor="text1"/>
          <w:sz w:val="22"/>
          <w:szCs w:val="22"/>
          <w:lang w:val="de-DE"/>
        </w:rPr>
        <w:t xml:space="preserve"> Eine undichte Gasanlage kann lebensbedrohliche Situationen verursachen. Lassen Sie die Gasinstallation mindestens alle 3 Jahre von einem anerkannten Gasinstallateur überprüfen.</w:t>
      </w:r>
    </w:p>
    <w:p w14:paraId="2B3ADD1A" w14:textId="132FBF44" w:rsidR="3E438125" w:rsidRDefault="68A19E7B" w:rsidP="68A19E7B">
      <w:pPr>
        <w:pStyle w:val="Nagwek1"/>
        <w:spacing w:before="240" w:after="0" w:line="259" w:lineRule="auto"/>
        <w:rPr>
          <w:rFonts w:ascii="Calibri Light" w:eastAsia="Calibri Light" w:hAnsi="Calibri Light" w:cs="Calibri Light"/>
          <w:color w:val="000000" w:themeColor="text1"/>
          <w:sz w:val="32"/>
          <w:szCs w:val="32"/>
        </w:rPr>
      </w:pPr>
      <w:r w:rsidRPr="68A19E7B">
        <w:rPr>
          <w:rFonts w:ascii="Calibri Light" w:eastAsia="Calibri Light" w:hAnsi="Calibri Light" w:cs="Calibri Light"/>
          <w:color w:val="2F5496"/>
          <w:sz w:val="32"/>
          <w:szCs w:val="32"/>
          <w:lang w:val="de-DE"/>
        </w:rPr>
        <w:t>10. Heizung</w:t>
      </w:r>
    </w:p>
    <w:p w14:paraId="3D5A942A" w14:textId="190BD087"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Die Zentralheizung befindet sich im Schrank neben der Duschkabine. Dieser Kessel liefert sowohl Heizung als auch Warmwasser. Der Kessel verbrennt Propangas aus den Flaschen des </w:t>
      </w:r>
      <w:r w:rsidR="00B119B3">
        <w:rPr>
          <w:rStyle w:val="jlqj4b"/>
          <w:rFonts w:ascii="Calibri" w:eastAsia="Calibri" w:hAnsi="Calibri" w:cs="Calibri"/>
          <w:color w:val="000000" w:themeColor="text1"/>
          <w:sz w:val="22"/>
          <w:szCs w:val="22"/>
          <w:lang w:val="de-DE"/>
        </w:rPr>
        <w:t>Campi new marina 300</w:t>
      </w:r>
      <w:r w:rsidRPr="46973D0C">
        <w:rPr>
          <w:rStyle w:val="jlqj4b"/>
          <w:rFonts w:ascii="Calibri" w:eastAsia="Calibri" w:hAnsi="Calibri" w:cs="Calibri"/>
          <w:color w:val="000000" w:themeColor="text1"/>
          <w:sz w:val="22"/>
          <w:szCs w:val="22"/>
          <w:lang w:val="de-DE"/>
        </w:rPr>
        <w:t xml:space="preserve">. Die Temperatur kann pro Raum mittels eingestellt werden die Thermostatventile an den Heizkörpern. Der Gashahn muss für die Nutzung der Zentralheizung geöffnet sein (auch wenn die Zentralheizung frostgeschützt ist! Wenn die Gasflasche gewechselt wurde oder leer ist, schließen Sie eine neue Flasche an, wie in fruh beschrieben, und lassen Sie den Ofen 2 Minuten lang laufen, um Luftblasen aus dem System zu entfernen. </w:t>
      </w:r>
    </w:p>
    <w:p w14:paraId="133A6FDA" w14:textId="5BB4A04C"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lastRenderedPageBreak/>
        <w:t>Hinweis:</w:t>
      </w:r>
      <w:r w:rsidRPr="46973D0C">
        <w:rPr>
          <w:rStyle w:val="jlqj4b"/>
          <w:rFonts w:ascii="Calibri" w:eastAsia="Calibri" w:hAnsi="Calibri" w:cs="Calibri"/>
          <w:color w:val="000000" w:themeColor="text1"/>
          <w:sz w:val="22"/>
          <w:szCs w:val="22"/>
          <w:lang w:val="de-DE"/>
        </w:rPr>
        <w:t xml:space="preserve"> Schließen Sie nicht alle Thermostatventile nach einer Heizperiode. Dies führt dazu, dass die Einlasstemperatur wärmer als die Auslasstemperatur ist und eine Fehlermeldung angezeigt wird. Stellen Sie die Temperatur vorzugsweise auf dem Steuerbildschirm der Thermet-Heizung ein.</w:t>
      </w:r>
    </w:p>
    <w:p w14:paraId="4B899722" w14:textId="7F91F8D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Weitere Informationen zum Thermet finden Sie in Anhang B</w:t>
      </w:r>
      <w:r w:rsidRPr="46973D0C">
        <w:rPr>
          <w:rStyle w:val="jlqj4b"/>
          <w:rFonts w:ascii="Calibri" w:eastAsia="Calibri" w:hAnsi="Calibri" w:cs="Calibri"/>
          <w:color w:val="000000" w:themeColor="text1"/>
          <w:sz w:val="22"/>
          <w:szCs w:val="22"/>
          <w:lang w:val="de-DE"/>
        </w:rPr>
        <w:t>.</w:t>
      </w:r>
    </w:p>
    <w:p w14:paraId="40BDD529" w14:textId="158FF909" w:rsidR="3E438125" w:rsidRDefault="3E438125" w:rsidP="3E438125">
      <w:pPr>
        <w:spacing w:line="259" w:lineRule="auto"/>
        <w:jc w:val="both"/>
      </w:pPr>
      <w:r>
        <w:rPr>
          <w:noProof/>
          <w:lang w:val="pl-PL" w:eastAsia="pl-PL"/>
        </w:rPr>
        <w:drawing>
          <wp:inline distT="0" distB="0" distL="0" distR="0" wp14:anchorId="25F07C3D" wp14:editId="4CCFDD42">
            <wp:extent cx="2999699" cy="2170932"/>
            <wp:effectExtent l="0" t="0" r="0" b="0"/>
            <wp:docPr id="1213773490" name="Obraz 1213773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999699" cy="2170932"/>
                    </a:xfrm>
                    <a:prstGeom prst="rect">
                      <a:avLst/>
                    </a:prstGeom>
                  </pic:spPr>
                </pic:pic>
              </a:graphicData>
            </a:graphic>
          </wp:inline>
        </w:drawing>
      </w:r>
      <w:r>
        <w:rPr>
          <w:noProof/>
          <w:lang w:val="pl-PL" w:eastAsia="pl-PL"/>
        </w:rPr>
        <w:drawing>
          <wp:inline distT="0" distB="0" distL="0" distR="0" wp14:anchorId="2088CF82" wp14:editId="6153FBC1">
            <wp:extent cx="1737962" cy="2314575"/>
            <wp:effectExtent l="0" t="0" r="0" b="0"/>
            <wp:docPr id="2134749292" name="Obraz 2134749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737962" cy="2314575"/>
                    </a:xfrm>
                    <a:prstGeom prst="rect">
                      <a:avLst/>
                    </a:prstGeom>
                  </pic:spPr>
                </pic:pic>
              </a:graphicData>
            </a:graphic>
          </wp:inline>
        </w:drawing>
      </w:r>
      <w:r>
        <w:br/>
      </w:r>
      <w:r>
        <w:br/>
      </w:r>
    </w:p>
    <w:p w14:paraId="4A7DBBBC" w14:textId="5EBBC318" w:rsidR="3E438125" w:rsidRPr="00397107" w:rsidRDefault="46973D0C" w:rsidP="68A19E7B">
      <w:pPr>
        <w:spacing w:line="259" w:lineRule="auto"/>
        <w:jc w:val="both"/>
        <w:rPr>
          <w:rFonts w:ascii="Aptos" w:eastAsia="Aptos" w:hAnsi="Aptos" w:cs="Aptos"/>
        </w:rPr>
      </w:pPr>
      <w:r w:rsidRPr="46973D0C">
        <w:rPr>
          <w:rStyle w:val="jlqj4b"/>
          <w:rFonts w:ascii="Calibri" w:eastAsia="Calibri" w:hAnsi="Calibri" w:cs="Calibri"/>
          <w:color w:val="000000" w:themeColor="text1"/>
          <w:sz w:val="22"/>
          <w:szCs w:val="22"/>
          <w:lang w:val="de-DE"/>
        </w:rPr>
        <w:t>A. Heiztemperatur + B. Heiztemperatur - C. Heißwassertemperatur + D. Heißwassertemperatur - E. Betriebsart (Sommer, Winter, Frostschutz) F. Reset-Taste G. Informationsmodus</w:t>
      </w:r>
    </w:p>
    <w:p w14:paraId="4FC8A9B4" w14:textId="2C4F1309" w:rsidR="3E438125" w:rsidRDefault="46973D0C" w:rsidP="46973D0C">
      <w:pPr>
        <w:pStyle w:val="Nagwek2"/>
        <w:spacing w:before="40" w:after="0" w:line="259" w:lineRule="auto"/>
        <w:rPr>
          <w:rFonts w:ascii="Aptos" w:eastAsia="Aptos" w:hAnsi="Aptos" w:cs="Aptos"/>
          <w:sz w:val="24"/>
          <w:szCs w:val="24"/>
        </w:rPr>
      </w:pPr>
      <w:r w:rsidRPr="46973D0C">
        <w:rPr>
          <w:rFonts w:ascii="Calibri Light" w:eastAsia="Calibri Light" w:hAnsi="Calibri Light" w:cs="Calibri Light"/>
          <w:color w:val="2F5496"/>
          <w:sz w:val="26"/>
          <w:szCs w:val="26"/>
          <w:lang w:val="de-DE"/>
        </w:rPr>
        <w:t>10.1 Betriebsmodus</w:t>
      </w:r>
    </w:p>
    <w:p w14:paraId="0503FF60" w14:textId="6B47713D" w:rsidR="3E438125" w:rsidRDefault="3E438125" w:rsidP="46973D0C">
      <w:pPr>
        <w:pStyle w:val="Nagwek1"/>
        <w:spacing w:before="240" w:after="0" w:line="259" w:lineRule="auto"/>
        <w:rPr>
          <w:rFonts w:ascii="Calibri Light" w:eastAsia="Calibri Light" w:hAnsi="Calibri Light" w:cs="Calibri Light"/>
          <w:color w:val="2F5496"/>
          <w:sz w:val="32"/>
          <w:szCs w:val="32"/>
        </w:rPr>
      </w:pPr>
      <w:r>
        <w:rPr>
          <w:noProof/>
          <w:lang w:val="pl-PL" w:eastAsia="pl-PL"/>
        </w:rPr>
        <w:drawing>
          <wp:inline distT="0" distB="0" distL="0" distR="0" wp14:anchorId="2171360F" wp14:editId="0DC7DFC2">
            <wp:extent cx="5943600" cy="2524125"/>
            <wp:effectExtent l="0" t="0" r="0" b="0"/>
            <wp:docPr id="1181838436" name="Obraz 1181838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extLst>
                        <a:ext uri="{28A0092B-C50C-407E-A947-70E740481C1C}">
                          <a14:useLocalDpi xmlns:a14="http://schemas.microsoft.com/office/drawing/2010/main" val="0"/>
                        </a:ext>
                      </a:extLst>
                    </a:blip>
                    <a:stretch>
                      <a:fillRect/>
                    </a:stretch>
                  </pic:blipFill>
                  <pic:spPr>
                    <a:xfrm>
                      <a:off x="0" y="0"/>
                      <a:ext cx="5943600" cy="2524125"/>
                    </a:xfrm>
                    <a:prstGeom prst="rect">
                      <a:avLst/>
                    </a:prstGeom>
                  </pic:spPr>
                </pic:pic>
              </a:graphicData>
            </a:graphic>
          </wp:inline>
        </w:drawing>
      </w:r>
      <w:r>
        <w:br/>
      </w:r>
      <w:r w:rsidR="46973D0C" w:rsidRPr="46973D0C">
        <w:rPr>
          <w:rFonts w:ascii="Calibri Light" w:eastAsia="Calibri Light" w:hAnsi="Calibri Light" w:cs="Calibri Light"/>
          <w:color w:val="2F5496"/>
          <w:sz w:val="32"/>
          <w:szCs w:val="32"/>
          <w:lang w:val="de-DE"/>
        </w:rPr>
        <w:t xml:space="preserve">11. Segeln mit dem </w:t>
      </w:r>
      <w:r w:rsidR="00B119B3">
        <w:rPr>
          <w:rFonts w:ascii="Calibri Light" w:eastAsia="Calibri Light" w:hAnsi="Calibri Light" w:cs="Calibri Light"/>
          <w:color w:val="2F5496"/>
          <w:sz w:val="32"/>
          <w:szCs w:val="32"/>
          <w:lang w:val="de-DE"/>
        </w:rPr>
        <w:t>Campi new marina 300</w:t>
      </w:r>
    </w:p>
    <w:p w14:paraId="0D91CD7A" w14:textId="668B05EE" w:rsidR="3E438125" w:rsidRDefault="3E438125" w:rsidP="46973D0C">
      <w:pPr>
        <w:spacing w:line="259" w:lineRule="auto"/>
        <w:rPr>
          <w:rFonts w:ascii="Calibri" w:eastAsia="Calibri" w:hAnsi="Calibri" w:cs="Calibri"/>
          <w:color w:val="000000" w:themeColor="text1"/>
          <w:sz w:val="22"/>
          <w:szCs w:val="22"/>
        </w:rPr>
      </w:pPr>
    </w:p>
    <w:p w14:paraId="612D1510" w14:textId="22C19D8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Bevor eine Gefahr auftreten kann, müssen die Motoren und der Kraftstoffkreislauf überprüft werden. Andernfalls besteht die Möglichkeit, dass nicht genügend Kraftstoff oder Schmieröl für die Motoren vorhanden ist. Weitere Informationen zu den Motoren finden Sie in Anhang C.</w:t>
      </w:r>
    </w:p>
    <w:p w14:paraId="000E34CB" w14:textId="1F31471A" w:rsidR="3E438125" w:rsidRDefault="3E438125" w:rsidP="46973D0C">
      <w:pPr>
        <w:spacing w:line="259" w:lineRule="auto"/>
      </w:pPr>
    </w:p>
    <w:p w14:paraId="7D52D4BE" w14:textId="5B685A43"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12. Kraftstoffkreislauf</w:t>
      </w:r>
    </w:p>
    <w:p w14:paraId="3C604B87" w14:textId="69DE2272" w:rsidR="3E438125" w:rsidRDefault="3E438125" w:rsidP="46973D0C">
      <w:pPr>
        <w:spacing w:line="259" w:lineRule="auto"/>
        <w:jc w:val="both"/>
        <w:rPr>
          <w:rFonts w:ascii="Calibri" w:eastAsia="Calibri" w:hAnsi="Calibri" w:cs="Calibri"/>
          <w:color w:val="000000" w:themeColor="text1"/>
          <w:sz w:val="22"/>
          <w:szCs w:val="22"/>
        </w:rPr>
      </w:pPr>
    </w:p>
    <w:p w14:paraId="6F3C4262" w14:textId="6968565A"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Bevor die Motoren gestartet werden können, muss geprüft werden, ob sich genügend Benzin in den Tanks befindet. Die Benzintanks befinden sich am Heck des Hafens. Die Tanks müssen aus dem Schrank genommen und am Ufer mit Benzin gefüllt werden (keine Mischschmierung!).</w:t>
      </w:r>
    </w:p>
    <w:p w14:paraId="53374B37" w14:textId="3C597DCE" w:rsidR="3E438125" w:rsidRDefault="3E438125" w:rsidP="46973D0C">
      <w:pPr>
        <w:spacing w:line="259" w:lineRule="auto"/>
      </w:pPr>
      <w:r>
        <w:rPr>
          <w:noProof/>
          <w:lang w:val="pl-PL" w:eastAsia="pl-PL"/>
        </w:rPr>
        <w:drawing>
          <wp:inline distT="0" distB="0" distL="0" distR="0" wp14:anchorId="41EDBE83" wp14:editId="621337E5">
            <wp:extent cx="1421560" cy="1869846"/>
            <wp:effectExtent l="0" t="0" r="0" b="0"/>
            <wp:docPr id="1064242578" name="Obraz 1064242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421560" cy="1869846"/>
                    </a:xfrm>
                    <a:prstGeom prst="rect">
                      <a:avLst/>
                    </a:prstGeom>
                  </pic:spPr>
                </pic:pic>
              </a:graphicData>
            </a:graphic>
          </wp:inline>
        </w:drawing>
      </w:r>
      <w:r w:rsidR="46973D0C">
        <w:t xml:space="preserve">      </w:t>
      </w:r>
      <w:r>
        <w:rPr>
          <w:noProof/>
          <w:lang w:val="pl-PL" w:eastAsia="pl-PL"/>
        </w:rPr>
        <w:drawing>
          <wp:inline distT="0" distB="0" distL="0" distR="0" wp14:anchorId="59D61437" wp14:editId="462BFE3A">
            <wp:extent cx="1500186" cy="1830319"/>
            <wp:effectExtent l="0" t="0" r="0" b="0"/>
            <wp:docPr id="1575994349" name="Obraz 1575994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extLst>
                        <a:ext uri="{28A0092B-C50C-407E-A947-70E740481C1C}">
                          <a14:useLocalDpi xmlns:a14="http://schemas.microsoft.com/office/drawing/2010/main" val="0"/>
                        </a:ext>
                      </a:extLst>
                    </a:blip>
                    <a:stretch>
                      <a:fillRect/>
                    </a:stretch>
                  </pic:blipFill>
                  <pic:spPr>
                    <a:xfrm>
                      <a:off x="0" y="0"/>
                      <a:ext cx="1500186" cy="1830319"/>
                    </a:xfrm>
                    <a:prstGeom prst="rect">
                      <a:avLst/>
                    </a:prstGeom>
                  </pic:spPr>
                </pic:pic>
              </a:graphicData>
            </a:graphic>
          </wp:inline>
        </w:drawing>
      </w:r>
    </w:p>
    <w:p w14:paraId="678AEA3E" w14:textId="23EFE2E7"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Nachdem die Tanks gefüllt wurden, müssen sie wieder in den Schrank gestellt und die Schläuche wieder angeschlossen werden. Die Yamaha-Motoren sind für den Betrieb mit E10-Benzin geeignet.</w:t>
      </w:r>
    </w:p>
    <w:p w14:paraId="085C3651" w14:textId="501D0721"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Brandgefahr! ! Explosionsgefahr!</w:t>
      </w:r>
      <w:r w:rsidRPr="46973D0C">
        <w:rPr>
          <w:rStyle w:val="viiyi"/>
          <w:rFonts w:ascii="Calibri" w:eastAsia="Calibri" w:hAnsi="Calibri" w:cs="Calibri"/>
          <w:color w:val="000000" w:themeColor="text1"/>
          <w:sz w:val="22"/>
          <w:szCs w:val="22"/>
          <w:lang w:val="de-DE"/>
        </w:rPr>
        <w:t xml:space="preserve"> Benzindämpfe sind explosiv und verschütten niemals Benzin im Schrank oder auf dem Boot. Wenn dies der Fall ist, reinigen Sie die Benzinrückstände und lüften Sie den Schrank, bevor Sie die Motoren starten.</w:t>
      </w:r>
    </w:p>
    <w:p w14:paraId="539F2C57" w14:textId="1EB41A3F" w:rsidR="3E438125" w:rsidRDefault="3E438125" w:rsidP="46973D0C">
      <w:pPr>
        <w:spacing w:line="259" w:lineRule="auto"/>
      </w:pPr>
      <w:r>
        <w:rPr>
          <w:noProof/>
          <w:lang w:val="pl-PL" w:eastAsia="pl-PL"/>
        </w:rPr>
        <w:drawing>
          <wp:inline distT="0" distB="0" distL="0" distR="0" wp14:anchorId="698CBDBB" wp14:editId="44924C80">
            <wp:extent cx="1752600" cy="1552575"/>
            <wp:effectExtent l="0" t="0" r="0" b="0"/>
            <wp:docPr id="122853686" name="Obraz 122853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752600" cy="1552575"/>
                    </a:xfrm>
                    <a:prstGeom prst="rect">
                      <a:avLst/>
                    </a:prstGeom>
                  </pic:spPr>
                </pic:pic>
              </a:graphicData>
            </a:graphic>
          </wp:inline>
        </w:drawing>
      </w:r>
      <w:r w:rsidR="46973D0C">
        <w:t xml:space="preserve">                     </w:t>
      </w:r>
      <w:r w:rsidR="005A77B9">
        <w:rPr>
          <w:noProof/>
          <w:lang w:val="pl-PL" w:eastAsia="pl-PL"/>
        </w:rPr>
        <w:drawing>
          <wp:inline distT="0" distB="0" distL="0" distR="0" wp14:anchorId="7E5FA68B" wp14:editId="36852386">
            <wp:extent cx="1809750" cy="1543050"/>
            <wp:effectExtent l="0" t="0" r="0" b="0"/>
            <wp:docPr id="1867175962" name="Obraz 1867175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809750" cy="1543050"/>
                    </a:xfrm>
                    <a:prstGeom prst="rect">
                      <a:avLst/>
                    </a:prstGeom>
                  </pic:spPr>
                </pic:pic>
              </a:graphicData>
            </a:graphic>
          </wp:inline>
        </w:drawing>
      </w:r>
      <w:r w:rsidR="46973D0C">
        <w:t xml:space="preserve">                                                        </w:t>
      </w:r>
    </w:p>
    <w:p w14:paraId="4C09440C" w14:textId="3569221D" w:rsidR="3E438125" w:rsidRDefault="46973D0C" w:rsidP="46973D0C">
      <w:pPr>
        <w:spacing w:line="259" w:lineRule="auto"/>
        <w:jc w:val="both"/>
        <w:rPr>
          <w:rFonts w:ascii="Aptos" w:eastAsia="Aptos" w:hAnsi="Aptos" w:cs="Aptos"/>
        </w:rPr>
      </w:pPr>
      <w:r w:rsidRPr="46973D0C">
        <w:rPr>
          <w:rStyle w:val="jlqj4b"/>
          <w:rFonts w:ascii="Calibri" w:eastAsia="Calibri" w:hAnsi="Calibri" w:cs="Calibri"/>
          <w:b/>
          <w:bCs/>
          <w:color w:val="000000" w:themeColor="text1"/>
          <w:sz w:val="22"/>
          <w:szCs w:val="22"/>
          <w:lang w:val="de-DE"/>
        </w:rPr>
        <w:t>!Passt auf!</w:t>
      </w:r>
      <w:r w:rsidRPr="46973D0C">
        <w:rPr>
          <w:rStyle w:val="viiyi"/>
          <w:rFonts w:ascii="Calibri" w:eastAsia="Calibri" w:hAnsi="Calibri" w:cs="Calibri"/>
          <w:color w:val="000000" w:themeColor="text1"/>
          <w:sz w:val="22"/>
          <w:szCs w:val="22"/>
          <w:lang w:val="de-DE"/>
        </w:rPr>
        <w:t xml:space="preserve"> Die Entlüftungsschraube [A] muss vor dem Starten der Motoren geöffnet werden. Ist dies nicht der Fall, werden die Motoren nach einigen Minuten abgestellt!</w:t>
      </w:r>
    </w:p>
    <w:p w14:paraId="189A1744" w14:textId="5835765E" w:rsidR="3E438125" w:rsidRDefault="3E438125" w:rsidP="46973D0C">
      <w:pPr>
        <w:spacing w:line="259" w:lineRule="auto"/>
      </w:pPr>
    </w:p>
    <w:p w14:paraId="20F7BCA3" w14:textId="28F8B60A" w:rsidR="3E438125" w:rsidRDefault="3E438125" w:rsidP="46973D0C">
      <w:pPr>
        <w:spacing w:line="259" w:lineRule="auto"/>
      </w:pPr>
      <w:r>
        <w:rPr>
          <w:noProof/>
          <w:lang w:val="pl-PL" w:eastAsia="pl-PL"/>
        </w:rPr>
        <w:lastRenderedPageBreak/>
        <w:drawing>
          <wp:inline distT="0" distB="0" distL="0" distR="0" wp14:anchorId="56C0CAA6" wp14:editId="7397C207">
            <wp:extent cx="1257300" cy="1066800"/>
            <wp:effectExtent l="0" t="0" r="0" b="0"/>
            <wp:docPr id="1979369754" name="Obraz 1979369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r>
        <w:rPr>
          <w:noProof/>
          <w:lang w:val="pl-PL" w:eastAsia="pl-PL"/>
        </w:rPr>
        <w:drawing>
          <wp:inline distT="0" distB="0" distL="0" distR="0" wp14:anchorId="34DEBA1C" wp14:editId="6BD0E682">
            <wp:extent cx="3562350" cy="2886075"/>
            <wp:effectExtent l="0" t="0" r="0" b="0"/>
            <wp:docPr id="1158112015" name="Obraz 115811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562350" cy="2886075"/>
                    </a:xfrm>
                    <a:prstGeom prst="rect">
                      <a:avLst/>
                    </a:prstGeom>
                  </pic:spPr>
                </pic:pic>
              </a:graphicData>
            </a:graphic>
          </wp:inline>
        </w:drawing>
      </w:r>
      <w:r>
        <w:br/>
      </w:r>
    </w:p>
    <w:p w14:paraId="12D05598" w14:textId="55F70D1D" w:rsidR="3E438125" w:rsidRDefault="3E438125" w:rsidP="46973D0C">
      <w:pPr>
        <w:spacing w:line="259" w:lineRule="auto"/>
      </w:pPr>
    </w:p>
    <w:p w14:paraId="238CC7CA" w14:textId="2F0E3983" w:rsidR="3E438125" w:rsidRDefault="3E438125" w:rsidP="46973D0C">
      <w:pPr>
        <w:spacing w:line="259" w:lineRule="auto"/>
      </w:pPr>
    </w:p>
    <w:p w14:paraId="03EF3791" w14:textId="4C8A5A3F" w:rsidR="3E438125" w:rsidRDefault="3E438125" w:rsidP="46973D0C">
      <w:pPr>
        <w:spacing w:line="259" w:lineRule="auto"/>
      </w:pPr>
    </w:p>
    <w:p w14:paraId="2C2E067C" w14:textId="23E20616" w:rsidR="3E438125" w:rsidRDefault="46973D0C" w:rsidP="46973D0C">
      <w:pPr>
        <w:spacing w:line="259" w:lineRule="auto"/>
        <w:jc w:val="both"/>
        <w:rPr>
          <w:rFonts w:ascii="Aptos" w:eastAsia="Aptos" w:hAnsi="Aptos" w:cs="Aptos"/>
        </w:rPr>
      </w:pPr>
      <w:r w:rsidRPr="46973D0C">
        <w:rPr>
          <w:rStyle w:val="jlqj4b"/>
          <w:rFonts w:ascii="Calibri" w:eastAsia="Calibri" w:hAnsi="Calibri" w:cs="Calibri"/>
          <w:color w:val="000000" w:themeColor="text1"/>
          <w:sz w:val="22"/>
          <w:szCs w:val="22"/>
          <w:lang w:val="de-DE"/>
        </w:rPr>
        <w:t>Nach dem Befüllen / Prüfen der Tanks muss das Benzin mittels aufgepumpt werden der Quetschbalg [B]. Beide Motoren haben einen am Stahlrahmen montierten Balg. Diese Bälge sollten zusammengedrückt werden, bis sie sich hart anfühlen.</w:t>
      </w:r>
    </w:p>
    <w:p w14:paraId="3B16ED25" w14:textId="547FAD87" w:rsidR="3E438125" w:rsidRDefault="3E438125" w:rsidP="46973D0C">
      <w:pPr>
        <w:spacing w:line="259" w:lineRule="auto"/>
      </w:pPr>
      <w:r>
        <w:br/>
      </w:r>
      <w:r>
        <w:rPr>
          <w:noProof/>
          <w:lang w:val="pl-PL" w:eastAsia="pl-PL"/>
        </w:rPr>
        <w:drawing>
          <wp:inline distT="0" distB="0" distL="0" distR="0" wp14:anchorId="036A292C" wp14:editId="748DC179">
            <wp:extent cx="3560520" cy="2705100"/>
            <wp:effectExtent l="0" t="0" r="1905" b="0"/>
            <wp:docPr id="1669730590" name="Obraz 1669730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569997" cy="2712300"/>
                    </a:xfrm>
                    <a:prstGeom prst="rect">
                      <a:avLst/>
                    </a:prstGeom>
                  </pic:spPr>
                </pic:pic>
              </a:graphicData>
            </a:graphic>
          </wp:inline>
        </w:drawing>
      </w:r>
    </w:p>
    <w:p w14:paraId="7D876609" w14:textId="5B3016D1"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lastRenderedPageBreak/>
        <w:t>12.1 Schmierölstand</w:t>
      </w:r>
    </w:p>
    <w:p w14:paraId="273AFE1C" w14:textId="77777777" w:rsidR="00724A7C" w:rsidRDefault="46973D0C" w:rsidP="00724A7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Vor dem Starten der Motoren muss geprüft werden, ob sich noch genügend Öl in den Motoren befindet. Dies erfolgt durch Entfernen der Abdeckung und Überprüfen der Ölmenge. Der Ölmessstab [A] befindet sich auf der Steuerbordseite des Motors.</w:t>
      </w:r>
    </w:p>
    <w:p w14:paraId="0B37F0AC" w14:textId="1D332F2C" w:rsidR="3E438125" w:rsidRPr="00724A7C" w:rsidRDefault="46973D0C" w:rsidP="00724A7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Der Ölstand sollte zwischen dem minimalen und dem maximalen Stand liegen.</w:t>
      </w:r>
      <w:r w:rsidR="00724A7C" w:rsidRPr="00A06C29">
        <w:rPr>
          <w:noProof/>
          <w:lang w:val="en-GB" w:eastAsia="pl-PL"/>
        </w:rPr>
        <w:t xml:space="preserve"> </w:t>
      </w:r>
      <w:r w:rsidR="00724A7C">
        <w:rPr>
          <w:noProof/>
          <w:lang w:val="pl-PL" w:eastAsia="pl-PL"/>
        </w:rPr>
        <w:drawing>
          <wp:inline distT="0" distB="0" distL="0" distR="0" wp14:anchorId="1120ACFC" wp14:editId="05598830">
            <wp:extent cx="3219450" cy="2418042"/>
            <wp:effectExtent l="0" t="0" r="0" b="1905"/>
            <wp:docPr id="1020386678" name="Obraz 1020386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219450" cy="2418042"/>
                    </a:xfrm>
                    <a:prstGeom prst="rect">
                      <a:avLst/>
                    </a:prstGeom>
                  </pic:spPr>
                </pic:pic>
              </a:graphicData>
            </a:graphic>
          </wp:inline>
        </w:drawing>
      </w:r>
    </w:p>
    <w:p w14:paraId="4FA56AE6" w14:textId="77777777" w:rsidR="00724A7C" w:rsidRDefault="00724A7C" w:rsidP="46973D0C">
      <w:pPr>
        <w:pStyle w:val="Nagwek2"/>
        <w:spacing w:before="40" w:after="0" w:line="259" w:lineRule="auto"/>
        <w:rPr>
          <w:rFonts w:ascii="Calibri Light" w:eastAsia="Calibri Light" w:hAnsi="Calibri Light" w:cs="Calibri Light"/>
          <w:color w:val="2F5496"/>
          <w:sz w:val="26"/>
          <w:szCs w:val="26"/>
          <w:lang w:val="de-DE"/>
        </w:rPr>
      </w:pPr>
    </w:p>
    <w:p w14:paraId="45E46258" w14:textId="1BCE7AE4"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12.2 Starten der Motoren</w:t>
      </w:r>
    </w:p>
    <w:p w14:paraId="12EAE8AE" w14:textId="6DB63AB0" w:rsidR="3E438125" w:rsidRDefault="3E438125" w:rsidP="46973D0C">
      <w:pPr>
        <w:spacing w:line="259" w:lineRule="auto"/>
        <w:rPr>
          <w:rFonts w:ascii="Calibri" w:eastAsia="Calibri" w:hAnsi="Calibri" w:cs="Calibri"/>
          <w:color w:val="000000" w:themeColor="text1"/>
          <w:sz w:val="22"/>
          <w:szCs w:val="22"/>
        </w:rPr>
      </w:pPr>
    </w:p>
    <w:p w14:paraId="0ADD9778" w14:textId="41DB7F3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Motoren werden über die „Gashebel“ an der Backbord- und Steuerbordseite der Lenkkonsole betätigt. Der Backbordhebel (links) steuert den Backbordmotor, der Steuerbordhebel (rechts) steuert den Steuerbordmotor.</w:t>
      </w:r>
    </w:p>
    <w:p w14:paraId="6BBFE1A9" w14:textId="5B4EED2D"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Motoren werden durch Drehen des Schlüssels [C] bei gedrosselter Drosselklappe gestartet. Um das Starten zu erleichtern, sollten die Metallhebel [B] (Drehzahl im Leerlauf) herausgezogen werden. Sobald die Motoren laufen, drücken Sie die Hebel [B] wieder nach unten.</w:t>
      </w:r>
    </w:p>
    <w:p w14:paraId="5F55DC77" w14:textId="190F6AE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Ersticken </w:t>
      </w:r>
    </w:p>
    <w:p w14:paraId="565CF702" w14:textId="18719A27"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Motoren verfügen über eine elektronische Drossel, die durch Drücken der Taste [C] betätigt wird. Diese Drossel erleichtert das Starten und sollte bei kaltem Motor verwendet werden.</w:t>
      </w:r>
    </w:p>
    <w:p w14:paraId="502274A9" w14:textId="72317B3F"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Halt </w:t>
      </w:r>
    </w:p>
    <w:p w14:paraId="4BDDBCA9" w14:textId="30D23FA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Die Motoren werden durch Drücken der roten Taste [D] oder Zurückdrehen der Taste [C] gestoppt.</w:t>
      </w:r>
    </w:p>
    <w:p w14:paraId="7E733D1E" w14:textId="7B639BC4" w:rsidR="3E438125" w:rsidRDefault="3E438125" w:rsidP="46973D0C">
      <w:pPr>
        <w:spacing w:line="259" w:lineRule="auto"/>
        <w:jc w:val="center"/>
        <w:rPr>
          <w:rFonts w:ascii="Calibri" w:eastAsia="Calibri" w:hAnsi="Calibri" w:cs="Calibri"/>
          <w:color w:val="000000" w:themeColor="text1"/>
          <w:sz w:val="22"/>
          <w:szCs w:val="22"/>
        </w:rPr>
      </w:pPr>
      <w:r>
        <w:rPr>
          <w:noProof/>
          <w:lang w:val="pl-PL" w:eastAsia="pl-PL"/>
        </w:rPr>
        <w:lastRenderedPageBreak/>
        <w:drawing>
          <wp:inline distT="0" distB="0" distL="0" distR="0" wp14:anchorId="19F23BA5" wp14:editId="405DB25C">
            <wp:extent cx="2247900" cy="2476500"/>
            <wp:effectExtent l="0" t="0" r="0" b="0"/>
            <wp:docPr id="1001186331" name="Obraz 1001186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247900" cy="2476500"/>
                    </a:xfrm>
                    <a:prstGeom prst="rect">
                      <a:avLst/>
                    </a:prstGeom>
                  </pic:spPr>
                </pic:pic>
              </a:graphicData>
            </a:graphic>
          </wp:inline>
        </w:drawing>
      </w:r>
      <w:r>
        <w:br/>
      </w:r>
      <w:r w:rsidR="46973D0C" w:rsidRPr="46973D0C">
        <w:rPr>
          <w:rStyle w:val="jlqj4b"/>
          <w:rFonts w:ascii="Calibri" w:eastAsia="Calibri" w:hAnsi="Calibri" w:cs="Calibri"/>
          <w:b/>
          <w:bCs/>
          <w:color w:val="000000" w:themeColor="text1"/>
          <w:sz w:val="22"/>
          <w:szCs w:val="22"/>
          <w:lang w:val="de-DE"/>
        </w:rPr>
        <w:t xml:space="preserve">Bedienung </w:t>
      </w:r>
    </w:p>
    <w:p w14:paraId="32E3E2CC" w14:textId="2AFBAF30"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Durch Drücken der roten Taste [A] und Drücken des Hebels nach vorne wird der Motor nach vorne gebracht. Wenn Sie den Hebel weiter nach vorne drücken, wird die Motordrehzahl erhöht (mehr Schub).</w:t>
      </w:r>
    </w:p>
    <w:p w14:paraId="12E49F23" w14:textId="31AE83F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Durch Drücken der roten Taste [A] und Zurückziehen des Hebels wird der Motor in den Rückwärtsgang versetzt. Wenn Sie den Hebel weiter nach hinten ziehen, wird die Motordrehzahl erhöht (mehr Schub in Rückwärtsrichtung). Wenn Sie den Hebel in die Mitte stellen, wird das Getriebe ausgekuppelt und der Propeller dreht sich nicht mehr.</w:t>
      </w:r>
    </w:p>
    <w:p w14:paraId="379141AB" w14:textId="00313A82" w:rsidR="3E438125" w:rsidRDefault="46973D0C" w:rsidP="3E438125">
      <w:pPr>
        <w:spacing w:line="259" w:lineRule="auto"/>
        <w:jc w:val="both"/>
      </w:pPr>
      <w:r w:rsidRPr="46973D0C">
        <w:rPr>
          <w:rStyle w:val="jlqj4b"/>
          <w:rFonts w:ascii="Calibri" w:eastAsia="Calibri" w:hAnsi="Calibri" w:cs="Calibri"/>
          <w:b/>
          <w:bCs/>
          <w:color w:val="000000" w:themeColor="text1"/>
          <w:sz w:val="22"/>
          <w:szCs w:val="22"/>
          <w:lang w:val="de-DE"/>
        </w:rPr>
        <w:t xml:space="preserve">!LEBENSGEFAHR! Bevor die Motoren gestartet oder vorwärts / rückwärts geschaltet werden, muss der Skipper sicherstellen, dass sich keine Schwimmer um den </w:t>
      </w:r>
      <w:r w:rsidR="00B119B3">
        <w:rPr>
          <w:rStyle w:val="jlqj4b"/>
          <w:rFonts w:ascii="Calibri" w:eastAsia="Calibri" w:hAnsi="Calibri" w:cs="Calibri"/>
          <w:b/>
          <w:bCs/>
          <w:color w:val="000000" w:themeColor="text1"/>
          <w:sz w:val="22"/>
          <w:szCs w:val="22"/>
          <w:lang w:val="de-DE"/>
        </w:rPr>
        <w:t>Campi new marina 300</w:t>
      </w:r>
      <w:r w:rsidRPr="46973D0C">
        <w:rPr>
          <w:rStyle w:val="jlqj4b"/>
          <w:rFonts w:ascii="Calibri" w:eastAsia="Calibri" w:hAnsi="Calibri" w:cs="Calibri"/>
          <w:b/>
          <w:bCs/>
          <w:color w:val="000000" w:themeColor="text1"/>
          <w:sz w:val="22"/>
          <w:szCs w:val="22"/>
          <w:lang w:val="de-DE"/>
        </w:rPr>
        <w:t xml:space="preserve"> befinden.</w:t>
      </w:r>
      <w:r w:rsidR="3E438125">
        <w:rPr>
          <w:noProof/>
          <w:lang w:val="pl-PL" w:eastAsia="pl-PL"/>
        </w:rPr>
        <w:drawing>
          <wp:inline distT="0" distB="0" distL="0" distR="0" wp14:anchorId="2A959476" wp14:editId="3F4518A6">
            <wp:extent cx="479055" cy="424380"/>
            <wp:effectExtent l="0" t="0" r="0" b="0"/>
            <wp:docPr id="515389313" name="Obraz 51538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479055" cy="424380"/>
                    </a:xfrm>
                    <a:prstGeom prst="rect">
                      <a:avLst/>
                    </a:prstGeom>
                  </pic:spPr>
                </pic:pic>
              </a:graphicData>
            </a:graphic>
          </wp:inline>
        </w:drawing>
      </w:r>
    </w:p>
    <w:p w14:paraId="04619BBF" w14:textId="709591D7" w:rsidR="3E438125" w:rsidRDefault="3E438125" w:rsidP="46973D0C">
      <w:pPr>
        <w:spacing w:line="259" w:lineRule="auto"/>
        <w:jc w:val="both"/>
      </w:pPr>
      <w:r>
        <w:rPr>
          <w:noProof/>
          <w:lang w:val="pl-PL" w:eastAsia="pl-PL"/>
        </w:rPr>
        <w:drawing>
          <wp:inline distT="0" distB="0" distL="0" distR="0" wp14:anchorId="0C16AFF2" wp14:editId="14B250CA">
            <wp:extent cx="1447800" cy="1685925"/>
            <wp:effectExtent l="0" t="0" r="0" b="0"/>
            <wp:docPr id="1309406171" name="Obraz 1309406171" descr="Trimming Yamaha Outboard Motor – Mariners Thou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447800" cy="1685925"/>
                    </a:xfrm>
                    <a:prstGeom prst="rect">
                      <a:avLst/>
                    </a:prstGeom>
                  </pic:spPr>
                </pic:pic>
              </a:graphicData>
            </a:graphic>
          </wp:inline>
        </w:drawing>
      </w:r>
      <w:r w:rsidR="46973D0C" w:rsidRPr="46973D0C">
        <w:rPr>
          <w:rStyle w:val="jlqj4b"/>
          <w:rFonts w:ascii="Calibri" w:eastAsia="Calibri" w:hAnsi="Calibri" w:cs="Calibri"/>
          <w:b/>
          <w:bCs/>
          <w:color w:val="000000" w:themeColor="text1"/>
          <w:sz w:val="22"/>
          <w:szCs w:val="22"/>
          <w:lang w:val="de-DE"/>
        </w:rPr>
        <w:t xml:space="preserve">Trimmen der Motoren [nur mit 9.9 PS starken Vertrauensmotoren] </w:t>
      </w:r>
      <w:r w:rsidR="46973D0C" w:rsidRPr="46973D0C">
        <w:rPr>
          <w:rFonts w:ascii="Aptos" w:eastAsia="Aptos" w:hAnsi="Aptos" w:cs="Aptos"/>
        </w:rPr>
        <w:t xml:space="preserve"> </w:t>
      </w:r>
    </w:p>
    <w:p w14:paraId="4F4BEE79" w14:textId="73D9E167" w:rsidR="3E438125" w:rsidRDefault="46973D0C" w:rsidP="46973D0C">
      <w:pPr>
        <w:spacing w:line="259" w:lineRule="auto"/>
        <w:jc w:val="both"/>
        <w:rPr>
          <w:rFonts w:ascii="Aptos" w:eastAsia="Aptos" w:hAnsi="Aptos" w:cs="Aptos"/>
        </w:rPr>
      </w:pPr>
      <w:r w:rsidRPr="46973D0C">
        <w:rPr>
          <w:rStyle w:val="jlqj4b"/>
          <w:rFonts w:ascii="Calibri" w:eastAsia="Calibri" w:hAnsi="Calibri" w:cs="Calibri"/>
          <w:color w:val="000000" w:themeColor="text1"/>
          <w:sz w:val="22"/>
          <w:szCs w:val="22"/>
          <w:lang w:val="de-DE"/>
        </w:rPr>
        <w:t>Die Motoren können durch Drücken des schwarzen Schalters [E] getrimmt werden. Durch Trimmen der Motoren können sie ins oder aus dem Wasser genommen werden.</w:t>
      </w:r>
    </w:p>
    <w:p w14:paraId="427D1E3C" w14:textId="4DDCEB63" w:rsidR="3E438125" w:rsidRDefault="3E438125" w:rsidP="46973D0C">
      <w:pPr>
        <w:spacing w:line="259" w:lineRule="auto"/>
        <w:jc w:val="both"/>
        <w:rPr>
          <w:rFonts w:ascii="Aptos" w:eastAsia="Aptos" w:hAnsi="Aptos" w:cs="Aptos"/>
        </w:rPr>
      </w:pPr>
    </w:p>
    <w:p w14:paraId="2CB09D6E" w14:textId="77777777" w:rsidR="005A77B9" w:rsidRDefault="005A77B9" w:rsidP="46973D0C">
      <w:pPr>
        <w:keepNext/>
        <w:keepLines/>
        <w:spacing w:before="240" w:after="0" w:line="259" w:lineRule="auto"/>
        <w:rPr>
          <w:rStyle w:val="jlqj4b"/>
          <w:rFonts w:ascii="Calibri Light" w:eastAsia="Calibri Light" w:hAnsi="Calibri Light" w:cs="Calibri Light"/>
          <w:color w:val="2F5496"/>
          <w:sz w:val="32"/>
          <w:szCs w:val="32"/>
          <w:lang w:val="de-DE"/>
        </w:rPr>
      </w:pPr>
    </w:p>
    <w:p w14:paraId="4AA04CBB" w14:textId="763887DD" w:rsidR="3E438125" w:rsidRDefault="46973D0C" w:rsidP="46973D0C">
      <w:pPr>
        <w:keepNext/>
        <w:keepLines/>
        <w:spacing w:before="240" w:after="0" w:line="259" w:lineRule="auto"/>
        <w:rPr>
          <w:rFonts w:ascii="Calibri Light" w:eastAsia="Calibri Light" w:hAnsi="Calibri Light" w:cs="Calibri Light"/>
          <w:color w:val="2F5496"/>
          <w:sz w:val="32"/>
          <w:szCs w:val="32"/>
        </w:rPr>
      </w:pPr>
      <w:r w:rsidRPr="46973D0C">
        <w:rPr>
          <w:rStyle w:val="jlqj4b"/>
          <w:rFonts w:ascii="Calibri Light" w:eastAsia="Calibri Light" w:hAnsi="Calibri Light" w:cs="Calibri Light"/>
          <w:color w:val="2F5496"/>
          <w:sz w:val="32"/>
          <w:szCs w:val="32"/>
          <w:lang w:val="de-DE"/>
        </w:rPr>
        <w:t>13.Manövrieren</w:t>
      </w:r>
    </w:p>
    <w:p w14:paraId="7F76EC5B" w14:textId="42A58479" w:rsidR="3E438125" w:rsidRDefault="3E438125" w:rsidP="46973D0C">
      <w:pPr>
        <w:spacing w:line="259" w:lineRule="auto"/>
        <w:rPr>
          <w:rFonts w:ascii="Calibri" w:eastAsia="Calibri" w:hAnsi="Calibri" w:cs="Calibri"/>
          <w:color w:val="000000" w:themeColor="text1"/>
          <w:sz w:val="22"/>
          <w:szCs w:val="22"/>
        </w:rPr>
      </w:pPr>
    </w:p>
    <w:p w14:paraId="24C3BF6D" w14:textId="238AB666" w:rsidR="3E438125" w:rsidRPr="00A06C29" w:rsidRDefault="46973D0C" w:rsidP="46973D0C">
      <w:pPr>
        <w:spacing w:line="259" w:lineRule="auto"/>
        <w:jc w:val="both"/>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 xml:space="preserve">Das Manövrieren mit dem </w:t>
      </w:r>
      <w:r w:rsidR="00B119B3">
        <w:rPr>
          <w:rStyle w:val="jlqj4b"/>
          <w:rFonts w:ascii="Calibri" w:eastAsia="Calibri" w:hAnsi="Calibri" w:cs="Calibri"/>
          <w:color w:val="000000" w:themeColor="text1"/>
          <w:sz w:val="22"/>
          <w:szCs w:val="22"/>
          <w:lang w:val="de-DE"/>
        </w:rPr>
        <w:t>Campi new marina 300</w:t>
      </w:r>
      <w:r w:rsidRPr="46973D0C">
        <w:rPr>
          <w:rStyle w:val="jlqj4b"/>
          <w:rFonts w:ascii="Calibri" w:eastAsia="Calibri" w:hAnsi="Calibri" w:cs="Calibri"/>
          <w:color w:val="000000" w:themeColor="text1"/>
          <w:sz w:val="22"/>
          <w:szCs w:val="22"/>
          <w:lang w:val="de-DE"/>
        </w:rPr>
        <w:t xml:space="preserve"> erfordert wie bei jedem Schiff gute Lenkfähigkeiten. Der </w:t>
      </w:r>
      <w:r w:rsidR="00B119B3">
        <w:rPr>
          <w:rStyle w:val="jlqj4b"/>
          <w:rFonts w:ascii="Calibri" w:eastAsia="Calibri" w:hAnsi="Calibri" w:cs="Calibri"/>
          <w:color w:val="000000" w:themeColor="text1"/>
          <w:sz w:val="22"/>
          <w:szCs w:val="22"/>
          <w:lang w:val="de-DE"/>
        </w:rPr>
        <w:t>Campi new marina 300</w:t>
      </w:r>
      <w:r w:rsidRPr="46973D0C">
        <w:rPr>
          <w:rStyle w:val="jlqj4b"/>
          <w:rFonts w:ascii="Calibri" w:eastAsia="Calibri" w:hAnsi="Calibri" w:cs="Calibri"/>
          <w:color w:val="000000" w:themeColor="text1"/>
          <w:sz w:val="22"/>
          <w:szCs w:val="22"/>
          <w:lang w:val="de-DE"/>
        </w:rPr>
        <w:t xml:space="preserve"> hat eine große Luftströmung und wenige driftbegrenzende Mittel. Die Doppelmotoren bieten eine gute Manövrierfähigkeit, erschweren jedoch das Manövrieren für einen unerfahrenen Skipper.</w:t>
      </w:r>
    </w:p>
    <w:p w14:paraId="17FAD43D" w14:textId="12A18642" w:rsidR="3E438125" w:rsidRDefault="46973D0C" w:rsidP="46973D0C">
      <w:pPr>
        <w:spacing w:line="259" w:lineRule="auto"/>
        <w:jc w:val="both"/>
        <w:rPr>
          <w:rFonts w:ascii="Calibri" w:eastAsia="Calibri" w:hAnsi="Calibri" w:cs="Calibri"/>
          <w:sz w:val="22"/>
          <w:szCs w:val="22"/>
          <w:lang w:val="de-DE"/>
        </w:rPr>
      </w:pPr>
      <w:r w:rsidRPr="46973D0C">
        <w:rPr>
          <w:rStyle w:val="jlqj4b"/>
          <w:rFonts w:ascii="Calibri" w:eastAsia="Calibri" w:hAnsi="Calibri" w:cs="Calibri"/>
          <w:b/>
          <w:bCs/>
          <w:color w:val="000000" w:themeColor="text1"/>
          <w:sz w:val="22"/>
          <w:szCs w:val="22"/>
          <w:lang w:val="de-DE"/>
        </w:rPr>
        <w:t>!Passt auf! Nehmen Sie Bootsunterricht, wenn Sie nicht gerne mit zwei Motoren und / oder einem windempfindlichen Schiff segeln.</w:t>
      </w:r>
    </w:p>
    <w:p w14:paraId="37954994" w14:textId="690BA055" w:rsidR="3E438125" w:rsidRPr="005A77B9" w:rsidRDefault="3E438125" w:rsidP="3E438125">
      <w:pPr>
        <w:spacing w:line="259" w:lineRule="auto"/>
        <w:jc w:val="both"/>
        <w:rPr>
          <w:rFonts w:ascii="Aptos" w:eastAsia="Aptos" w:hAnsi="Aptos" w:cs="Aptos"/>
        </w:rPr>
      </w:pPr>
      <w:r>
        <w:rPr>
          <w:noProof/>
          <w:lang w:val="pl-PL" w:eastAsia="pl-PL"/>
        </w:rPr>
        <w:drawing>
          <wp:inline distT="0" distB="0" distL="0" distR="0" wp14:anchorId="712B8291" wp14:editId="52C6F077">
            <wp:extent cx="1257300" cy="1066800"/>
            <wp:effectExtent l="0" t="0" r="0" b="0"/>
            <wp:docPr id="1818983515" name="Obraz 1818983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257300" cy="1066800"/>
                    </a:xfrm>
                    <a:prstGeom prst="rect">
                      <a:avLst/>
                    </a:prstGeom>
                  </pic:spPr>
                </pic:pic>
              </a:graphicData>
            </a:graphic>
          </wp:inline>
        </w:drawing>
      </w:r>
      <w:r>
        <w:br/>
      </w:r>
      <w:r w:rsidR="68A19E7B" w:rsidRPr="68A19E7B">
        <w:rPr>
          <w:rStyle w:val="jlqj4b"/>
          <w:rFonts w:ascii="Calibri" w:eastAsia="Calibri" w:hAnsi="Calibri" w:cs="Calibri"/>
          <w:color w:val="000000" w:themeColor="text1"/>
          <w:sz w:val="22"/>
          <w:szCs w:val="22"/>
          <w:lang w:val="de-DE"/>
        </w:rPr>
        <w:t>Da jedes Boot anders reagiert, ist es ratsam, vorher zu üben. Wenn Sie zum ersten Mal segeln, ist es ratsam, beispielsweise einige Male rückwärts abzubiegen oder an einem (verlassenen) Steg festzumachen, unmittelbar nachdem Sie im Abfahrtshafen gesegelt sind. Auf diese Weise wissen Sie, was das Boot tut, und es ist einfacher, das Boot bei der Ankunft am nächsten Hafen anzudocken.</w:t>
      </w:r>
    </w:p>
    <w:p w14:paraId="7C0AF5C9" w14:textId="604F71B9"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13.1Doppelmotoren</w:t>
      </w:r>
    </w:p>
    <w:p w14:paraId="23F85EDB" w14:textId="38D1E45C"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Der </w:t>
      </w:r>
      <w:r w:rsidR="00B119B3">
        <w:rPr>
          <w:rStyle w:val="jlqj4b"/>
          <w:rFonts w:ascii="Calibri" w:eastAsia="Calibri" w:hAnsi="Calibri" w:cs="Calibri"/>
          <w:color w:val="000000" w:themeColor="text1"/>
          <w:sz w:val="22"/>
          <w:szCs w:val="22"/>
          <w:lang w:val="de-DE"/>
        </w:rPr>
        <w:t>Campi new marina 300</w:t>
      </w:r>
      <w:r w:rsidRPr="46973D0C">
        <w:rPr>
          <w:rStyle w:val="jlqj4b"/>
          <w:rFonts w:ascii="Calibri" w:eastAsia="Calibri" w:hAnsi="Calibri" w:cs="Calibri"/>
          <w:color w:val="000000" w:themeColor="text1"/>
          <w:sz w:val="22"/>
          <w:szCs w:val="22"/>
          <w:lang w:val="de-DE"/>
        </w:rPr>
        <w:t xml:space="preserve"> ist mit zwei Motoren ausgestattet. Dies bedeutet, dass die Steuerung mittels erfolgen kann Drehen des Lenkrads, aber auch durch Schalten der Motoren. Abbildung 30 zeigt, was passiert, wenn einer der beiden Motoren in Betrieb genommen wird.</w:t>
      </w:r>
    </w:p>
    <w:p w14:paraId="0A454101" w14:textId="1CA2AF9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Situation 1) </w:t>
      </w:r>
    </w:p>
    <w:p w14:paraId="7A72925C" w14:textId="446F8F7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Backbordmotor vorwärts, Steuerbordmotor neutral: Ergebnis: Das Boot dreht sich nach Steuerbord. Dieser Effekt kann erheblich verstärkt werden, indem auch der Steuerbordmotor in den Rückwärtsgang versetzt wird. </w:t>
      </w:r>
    </w:p>
    <w:p w14:paraId="0F7A8678" w14:textId="3F3ACD2C"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Situation 2) </w:t>
      </w:r>
    </w:p>
    <w:p w14:paraId="467E47C6" w14:textId="7985CAED"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Steuerbordmotor vorne, Backbordmotor neutral. Ergebnis: Das Boot biegt in den Hafen ab. Dieser Effekt kann erheblich verstärkt werden, indem auch die Port-Engine in den Rückwärtsgang versetzt wird.</w:t>
      </w:r>
    </w:p>
    <w:p w14:paraId="26761811" w14:textId="4656EBFF" w:rsidR="3E438125" w:rsidRDefault="3E438125" w:rsidP="3E438125">
      <w:pPr>
        <w:spacing w:line="259" w:lineRule="auto"/>
        <w:jc w:val="both"/>
      </w:pPr>
      <w:r>
        <w:rPr>
          <w:noProof/>
          <w:lang w:val="pl-PL" w:eastAsia="pl-PL"/>
        </w:rPr>
        <w:lastRenderedPageBreak/>
        <w:drawing>
          <wp:inline distT="0" distB="0" distL="0" distR="0" wp14:anchorId="1E791DA0" wp14:editId="738BB00E">
            <wp:extent cx="2971800" cy="1416934"/>
            <wp:effectExtent l="0" t="0" r="0" b="0"/>
            <wp:docPr id="665478808" name="Obraz 66547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extLst>
                        <a:ext uri="{28A0092B-C50C-407E-A947-70E740481C1C}">
                          <a14:useLocalDpi xmlns:a14="http://schemas.microsoft.com/office/drawing/2010/main" val="0"/>
                        </a:ext>
                      </a:extLst>
                    </a:blip>
                    <a:stretch>
                      <a:fillRect/>
                    </a:stretch>
                  </pic:blipFill>
                  <pic:spPr>
                    <a:xfrm>
                      <a:off x="0" y="0"/>
                      <a:ext cx="2948042" cy="1405606"/>
                    </a:xfrm>
                    <a:prstGeom prst="rect">
                      <a:avLst/>
                    </a:prstGeom>
                  </pic:spPr>
                </pic:pic>
              </a:graphicData>
            </a:graphic>
          </wp:inline>
        </w:drawing>
      </w:r>
      <w:r>
        <w:br/>
      </w:r>
    </w:p>
    <w:p w14:paraId="34DED0A1" w14:textId="14FF438F" w:rsidR="3E438125" w:rsidRDefault="46973D0C" w:rsidP="46973D0C">
      <w:pPr>
        <w:spacing w:line="259" w:lineRule="auto"/>
        <w:jc w:val="both"/>
        <w:rPr>
          <w:rFonts w:ascii="Aptos" w:eastAsia="Aptos" w:hAnsi="Aptos" w:cs="Aptos"/>
        </w:rPr>
      </w:pPr>
      <w:r w:rsidRPr="46973D0C">
        <w:rPr>
          <w:rStyle w:val="jlqj4b"/>
          <w:rFonts w:ascii="Calibri" w:eastAsia="Calibri" w:hAnsi="Calibri" w:cs="Calibri"/>
          <w:color w:val="000000" w:themeColor="text1"/>
          <w:sz w:val="22"/>
          <w:szCs w:val="22"/>
          <w:lang w:val="de-DE"/>
        </w:rPr>
        <w:t xml:space="preserve">Indem beide Motoren in entgegengesetzte Richtungen arbeiten und bei Bedarf zusätzliches Gas abgeben, kann sich der </w:t>
      </w:r>
      <w:r w:rsidR="00B119B3">
        <w:rPr>
          <w:rStyle w:val="jlqj4b"/>
          <w:rFonts w:ascii="Calibri" w:eastAsia="Calibri" w:hAnsi="Calibri" w:cs="Calibri"/>
          <w:color w:val="000000" w:themeColor="text1"/>
          <w:sz w:val="22"/>
          <w:szCs w:val="22"/>
          <w:lang w:val="de-DE"/>
        </w:rPr>
        <w:t>Campi new marina 300</w:t>
      </w:r>
      <w:r w:rsidRPr="46973D0C">
        <w:rPr>
          <w:rStyle w:val="jlqj4b"/>
          <w:rFonts w:ascii="Calibri" w:eastAsia="Calibri" w:hAnsi="Calibri" w:cs="Calibri"/>
          <w:color w:val="000000" w:themeColor="text1"/>
          <w:sz w:val="22"/>
          <w:szCs w:val="22"/>
          <w:lang w:val="de-DE"/>
        </w:rPr>
        <w:t xml:space="preserve"> um seine Achse drehen, ohne an Dynamik zu gewinnen. Abbildung 31 zeigt, wie die Drosseln positioniert werden sollten und welche Auswirkungen dies auf die Drehung hat.</w:t>
      </w:r>
    </w:p>
    <w:p w14:paraId="76C53BFA" w14:textId="6B386047" w:rsidR="3E438125" w:rsidRDefault="3E438125" w:rsidP="3E438125">
      <w:pPr>
        <w:spacing w:line="259" w:lineRule="auto"/>
        <w:jc w:val="both"/>
      </w:pPr>
      <w:r>
        <w:rPr>
          <w:noProof/>
          <w:lang w:val="pl-PL" w:eastAsia="pl-PL"/>
        </w:rPr>
        <w:drawing>
          <wp:inline distT="0" distB="0" distL="0" distR="0" wp14:anchorId="60CF2392" wp14:editId="5731EA44">
            <wp:extent cx="3143250" cy="1584614"/>
            <wp:effectExtent l="0" t="0" r="0" b="0"/>
            <wp:docPr id="108423996" name="Obraz 108423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extLst>
                        <a:ext uri="{28A0092B-C50C-407E-A947-70E740481C1C}">
                          <a14:useLocalDpi xmlns:a14="http://schemas.microsoft.com/office/drawing/2010/main" val="0"/>
                        </a:ext>
                      </a:extLst>
                    </a:blip>
                    <a:stretch>
                      <a:fillRect/>
                    </a:stretch>
                  </pic:blipFill>
                  <pic:spPr>
                    <a:xfrm>
                      <a:off x="0" y="0"/>
                      <a:ext cx="3143250" cy="1584614"/>
                    </a:xfrm>
                    <a:prstGeom prst="rect">
                      <a:avLst/>
                    </a:prstGeom>
                  </pic:spPr>
                </pic:pic>
              </a:graphicData>
            </a:graphic>
          </wp:inline>
        </w:drawing>
      </w:r>
      <w:r>
        <w:br/>
      </w:r>
    </w:p>
    <w:p w14:paraId="20C52DE2" w14:textId="30F51B01" w:rsidR="3E438125" w:rsidRPr="005A77B9" w:rsidRDefault="46973D0C" w:rsidP="005A77B9">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13.2 Festmachen</w:t>
      </w:r>
    </w:p>
    <w:p w14:paraId="07E9913A" w14:textId="4FD90EB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Beim Festmachen müssen die möglichen Kräfte auf die Poller berücksichtigt werden. Die Campi müssen daran gehindert werden, am Ufer festzumachen. Abbildung 32 zeigt ein Beispiel für den optimalen Winkel der Festmacher in Bezug auf die Poller.</w:t>
      </w:r>
    </w:p>
    <w:p w14:paraId="6BF503AD" w14:textId="196181A7" w:rsidR="005A77B9" w:rsidRDefault="005A77B9" w:rsidP="005A77B9">
      <w:pPr>
        <w:spacing w:line="259" w:lineRule="auto"/>
        <w:jc w:val="both"/>
      </w:pPr>
      <w:r>
        <w:rPr>
          <w:noProof/>
          <w:lang w:val="pl-PL" w:eastAsia="pl-PL"/>
        </w:rPr>
        <w:lastRenderedPageBreak/>
        <w:drawing>
          <wp:inline distT="0" distB="0" distL="0" distR="0" wp14:anchorId="01DA6E59" wp14:editId="33C80833">
            <wp:extent cx="3962400" cy="1642786"/>
            <wp:effectExtent l="0" t="0" r="0" b="0"/>
            <wp:docPr id="1661728818" name="Obraz 1661728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965346" cy="1644007"/>
                    </a:xfrm>
                    <a:prstGeom prst="rect">
                      <a:avLst/>
                    </a:prstGeom>
                  </pic:spPr>
                </pic:pic>
              </a:graphicData>
            </a:graphic>
          </wp:inline>
        </w:drawing>
      </w:r>
      <w:r w:rsidR="3E438125">
        <w:rPr>
          <w:noProof/>
          <w:lang w:val="pl-PL" w:eastAsia="pl-PL"/>
        </w:rPr>
        <w:drawing>
          <wp:inline distT="0" distB="0" distL="0" distR="0" wp14:anchorId="3C47192E" wp14:editId="0A192ED4">
            <wp:extent cx="5010150" cy="2040558"/>
            <wp:effectExtent l="0" t="0" r="0" b="0"/>
            <wp:docPr id="2095999494" name="Obraz 2095999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010150" cy="2040558"/>
                    </a:xfrm>
                    <a:prstGeom prst="rect">
                      <a:avLst/>
                    </a:prstGeom>
                  </pic:spPr>
                </pic:pic>
              </a:graphicData>
            </a:graphic>
          </wp:inline>
        </w:drawing>
      </w:r>
    </w:p>
    <w:p w14:paraId="4CB7A574" w14:textId="77777777" w:rsidR="005A77B9" w:rsidRDefault="005A77B9" w:rsidP="005A77B9">
      <w:pPr>
        <w:spacing w:line="259" w:lineRule="auto"/>
        <w:jc w:val="both"/>
      </w:pPr>
    </w:p>
    <w:p w14:paraId="396E7089" w14:textId="319AF8D0" w:rsidR="3E438125" w:rsidRPr="005A77B9" w:rsidRDefault="3E438125" w:rsidP="68A19E7B">
      <w:pPr>
        <w:keepNext/>
        <w:keepLines/>
        <w:spacing w:before="240" w:line="259" w:lineRule="auto"/>
        <w:jc w:val="both"/>
        <w:rPr>
          <w:rFonts w:ascii="Calibri Light" w:eastAsia="Calibri Light" w:hAnsi="Calibri Light" w:cs="Calibri Light"/>
          <w:color w:val="2F5496"/>
          <w:sz w:val="32"/>
          <w:szCs w:val="32"/>
          <w:lang w:val="de-DE"/>
        </w:rPr>
      </w:pPr>
      <w:r>
        <w:br/>
      </w:r>
      <w:r w:rsidR="68A19E7B" w:rsidRPr="68A19E7B">
        <w:rPr>
          <w:rFonts w:ascii="Calibri Light" w:eastAsia="Calibri Light" w:hAnsi="Calibri Light" w:cs="Calibri Light"/>
          <w:color w:val="2F5496"/>
          <w:sz w:val="32"/>
          <w:szCs w:val="32"/>
          <w:lang w:val="de-DE"/>
        </w:rPr>
        <w:t>14. Überwinterung</w:t>
      </w:r>
    </w:p>
    <w:p w14:paraId="692A421E" w14:textId="5B6C9397" w:rsidR="3E438125" w:rsidRDefault="3E438125" w:rsidP="46973D0C">
      <w:pPr>
        <w:spacing w:line="259" w:lineRule="auto"/>
        <w:rPr>
          <w:rFonts w:ascii="Calibri" w:eastAsia="Calibri" w:hAnsi="Calibri" w:cs="Calibri"/>
          <w:color w:val="000000" w:themeColor="text1"/>
          <w:sz w:val="22"/>
          <w:szCs w:val="22"/>
        </w:rPr>
      </w:pPr>
    </w:p>
    <w:p w14:paraId="26EF45BF" w14:textId="77A4843D"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Bei Frost muss der </w:t>
      </w:r>
      <w:r w:rsidR="00B119B3">
        <w:rPr>
          <w:rStyle w:val="jlqj4b"/>
          <w:rFonts w:ascii="Calibri" w:eastAsia="Calibri" w:hAnsi="Calibri" w:cs="Calibri"/>
          <w:color w:val="000000" w:themeColor="text1"/>
          <w:sz w:val="22"/>
          <w:szCs w:val="22"/>
          <w:lang w:val="de-DE"/>
        </w:rPr>
        <w:t>Campi new marina 300</w:t>
      </w:r>
      <w:r w:rsidRPr="46973D0C">
        <w:rPr>
          <w:rStyle w:val="jlqj4b"/>
          <w:rFonts w:ascii="Calibri" w:eastAsia="Calibri" w:hAnsi="Calibri" w:cs="Calibri"/>
          <w:color w:val="000000" w:themeColor="text1"/>
          <w:sz w:val="22"/>
          <w:szCs w:val="22"/>
          <w:lang w:val="de-DE"/>
        </w:rPr>
        <w:t xml:space="preserve"> für den Winter vorbereitet sein, um Schäden an den verschiedenen Bordsystemen zu vermeiden. Der Campi ist mit verschiedenen Systemen ausgestattet, um Frostschäden zu vermeiden, die vor Beginn des Winters angeschlossen und überprüft werden müssen.</w:t>
      </w:r>
    </w:p>
    <w:p w14:paraId="4BADA86A" w14:textId="237CFD73" w:rsidR="3E438125" w:rsidRDefault="3E438125" w:rsidP="46973D0C">
      <w:pPr>
        <w:spacing w:line="259" w:lineRule="auto"/>
        <w:jc w:val="both"/>
        <w:rPr>
          <w:rFonts w:ascii="Calibri" w:eastAsia="Calibri" w:hAnsi="Calibri" w:cs="Calibri"/>
          <w:color w:val="000000" w:themeColor="text1"/>
          <w:sz w:val="22"/>
          <w:szCs w:val="22"/>
        </w:rPr>
      </w:pPr>
    </w:p>
    <w:p w14:paraId="52B3D9D0" w14:textId="1802D113" w:rsidR="3E438125" w:rsidRPr="00724A7C" w:rsidRDefault="46973D0C" w:rsidP="00724A7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14.1 Frost</w:t>
      </w:r>
    </w:p>
    <w:p w14:paraId="52AC51E8" w14:textId="732E5C6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Wenn Sie während einer Frostperiode auf dem Campi bleiben, müssen weniger Dinge für den Winter vorbereitet werden, als wenn sich niemand längere Zeit dort aufhält. Bei einem Aufenthalt an Bord ist es ausreichend, die (optionalen) Heizelemente der Tanks anzuschließen und die Heizung während des Aufenthalts zu nutzen.</w:t>
      </w:r>
    </w:p>
    <w:p w14:paraId="69E7C73D" w14:textId="55DD9561" w:rsidR="3E438125" w:rsidRDefault="3E438125" w:rsidP="46973D0C">
      <w:pPr>
        <w:spacing w:line="259" w:lineRule="auto"/>
        <w:jc w:val="both"/>
        <w:rPr>
          <w:rFonts w:ascii="Calibri" w:eastAsia="Calibri" w:hAnsi="Calibri" w:cs="Calibri"/>
          <w:color w:val="000000" w:themeColor="text1"/>
          <w:sz w:val="22"/>
          <w:szCs w:val="22"/>
        </w:rPr>
      </w:pPr>
    </w:p>
    <w:p w14:paraId="50EB20BD" w14:textId="282E3803"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14.2 Abwesenheit während des Frosts oder längerer Zeit</w:t>
      </w:r>
    </w:p>
    <w:p w14:paraId="3B23AEA7" w14:textId="3B8D981C" w:rsidR="3E438125" w:rsidRDefault="3E438125" w:rsidP="46973D0C">
      <w:pPr>
        <w:spacing w:line="259" w:lineRule="auto"/>
        <w:rPr>
          <w:rFonts w:ascii="Calibri" w:eastAsia="Calibri" w:hAnsi="Calibri" w:cs="Calibri"/>
          <w:color w:val="000000" w:themeColor="text1"/>
          <w:sz w:val="22"/>
          <w:szCs w:val="22"/>
        </w:rPr>
      </w:pPr>
    </w:p>
    <w:p w14:paraId="03B705C2" w14:textId="545CFAB1" w:rsidR="3E438125" w:rsidRDefault="46973D0C" w:rsidP="46973D0C">
      <w:pPr>
        <w:spacing w:line="259" w:lineRule="auto"/>
        <w:rPr>
          <w:rFonts w:ascii="Calibri" w:eastAsia="Calibri" w:hAnsi="Calibri" w:cs="Calibri"/>
          <w:color w:val="000000" w:themeColor="text1"/>
          <w:sz w:val="22"/>
          <w:szCs w:val="22"/>
        </w:rPr>
      </w:pPr>
      <w:r w:rsidRPr="46973D0C">
        <w:rPr>
          <w:rFonts w:ascii="Calibri" w:eastAsia="Calibri" w:hAnsi="Calibri" w:cs="Calibri"/>
          <w:color w:val="000000" w:themeColor="text1"/>
          <w:sz w:val="22"/>
          <w:szCs w:val="22"/>
          <w:lang w:val="de-DE"/>
        </w:rPr>
        <w:t>Wenn sich niemand längere Zeit im Campi aufhält, muss Folgendes getan werden:</w:t>
      </w:r>
    </w:p>
    <w:p w14:paraId="28762D90" w14:textId="5FA9597E" w:rsidR="3E438125" w:rsidRDefault="46973D0C" w:rsidP="46973D0C">
      <w:pPr>
        <w:spacing w:line="259" w:lineRule="auto"/>
        <w:rPr>
          <w:rFonts w:ascii="Calibri" w:eastAsia="Calibri" w:hAnsi="Calibri" w:cs="Calibri"/>
          <w:color w:val="000000" w:themeColor="text1"/>
          <w:sz w:val="22"/>
          <w:szCs w:val="22"/>
        </w:rPr>
      </w:pPr>
      <w:r w:rsidRPr="46973D0C">
        <w:rPr>
          <w:rFonts w:ascii="Calibri" w:eastAsia="Calibri" w:hAnsi="Calibri" w:cs="Calibri"/>
          <w:color w:val="000000" w:themeColor="text1"/>
          <w:sz w:val="22"/>
          <w:szCs w:val="22"/>
          <w:lang w:val="de-DE"/>
        </w:rPr>
        <w:lastRenderedPageBreak/>
        <w:t>1. Der Wassertank muss geleert werden</w:t>
      </w:r>
    </w:p>
    <w:p w14:paraId="3A6A05EC" w14:textId="7FB34E25" w:rsidR="3E438125" w:rsidRDefault="46973D0C" w:rsidP="46973D0C">
      <w:pPr>
        <w:spacing w:line="259" w:lineRule="auto"/>
        <w:rPr>
          <w:rFonts w:ascii="Calibri" w:eastAsia="Calibri" w:hAnsi="Calibri" w:cs="Calibri"/>
          <w:color w:val="000000" w:themeColor="text1"/>
          <w:sz w:val="22"/>
          <w:szCs w:val="22"/>
        </w:rPr>
      </w:pPr>
      <w:r w:rsidRPr="46973D0C">
        <w:rPr>
          <w:rFonts w:ascii="Calibri" w:eastAsia="Calibri" w:hAnsi="Calibri" w:cs="Calibri"/>
          <w:color w:val="000000" w:themeColor="text1"/>
          <w:sz w:val="22"/>
          <w:szCs w:val="22"/>
          <w:lang w:val="de-DE"/>
        </w:rPr>
        <w:t>2. Der Vorratsbehälter muss geleert werden</w:t>
      </w:r>
    </w:p>
    <w:p w14:paraId="155EF5B9" w14:textId="549257B6" w:rsidR="3E438125" w:rsidRDefault="46973D0C" w:rsidP="46973D0C">
      <w:pPr>
        <w:spacing w:line="259" w:lineRule="auto"/>
        <w:rPr>
          <w:rFonts w:ascii="Calibri" w:eastAsia="Calibri" w:hAnsi="Calibri" w:cs="Calibri"/>
          <w:color w:val="000000" w:themeColor="text1"/>
          <w:sz w:val="22"/>
          <w:szCs w:val="22"/>
        </w:rPr>
      </w:pPr>
      <w:r w:rsidRPr="46973D0C">
        <w:rPr>
          <w:rFonts w:ascii="Calibri" w:eastAsia="Calibri" w:hAnsi="Calibri" w:cs="Calibri"/>
          <w:color w:val="000000" w:themeColor="text1"/>
          <w:sz w:val="22"/>
          <w:szCs w:val="22"/>
          <w:lang w:val="de-DE"/>
        </w:rPr>
        <w:t>3. CH im Wintermodus, siehe 3.8.1 Betriebsart CH</w:t>
      </w:r>
    </w:p>
    <w:p w14:paraId="21CDDA90" w14:textId="48790F7F" w:rsidR="3E438125" w:rsidRDefault="46973D0C" w:rsidP="46973D0C">
      <w:pPr>
        <w:spacing w:line="259" w:lineRule="auto"/>
        <w:rPr>
          <w:rFonts w:ascii="Calibri" w:eastAsia="Calibri" w:hAnsi="Calibri" w:cs="Calibri"/>
          <w:color w:val="000000" w:themeColor="text1"/>
          <w:sz w:val="22"/>
          <w:szCs w:val="22"/>
        </w:rPr>
      </w:pPr>
      <w:r w:rsidRPr="46973D0C">
        <w:rPr>
          <w:rFonts w:ascii="Calibri" w:eastAsia="Calibri" w:hAnsi="Calibri" w:cs="Calibri"/>
          <w:color w:val="000000" w:themeColor="text1"/>
          <w:sz w:val="22"/>
          <w:szCs w:val="22"/>
          <w:lang w:val="de-DE"/>
        </w:rPr>
        <w:t>Wenn die Zentralheizung nicht auf Winter eingestellt ist, muss sie entleert und die Rohre mit Luft durchgeblasen werden. Die Heizkörper sind mit Frostschutzmittel gefüllt.</w:t>
      </w:r>
    </w:p>
    <w:p w14:paraId="648EB153" w14:textId="2B588A7C" w:rsidR="3E438125" w:rsidRDefault="3E438125" w:rsidP="46973D0C">
      <w:pPr>
        <w:spacing w:line="259" w:lineRule="auto"/>
        <w:rPr>
          <w:rFonts w:ascii="Calibri" w:eastAsia="Calibri" w:hAnsi="Calibri" w:cs="Calibri"/>
          <w:color w:val="000000" w:themeColor="text1"/>
          <w:sz w:val="22"/>
          <w:szCs w:val="22"/>
        </w:rPr>
      </w:pPr>
    </w:p>
    <w:p w14:paraId="51C23E8E" w14:textId="71C63528" w:rsidR="3E438125" w:rsidRDefault="46973D0C" w:rsidP="46973D0C">
      <w:pPr>
        <w:pStyle w:val="Nagwek2"/>
        <w:spacing w:before="40" w:after="0" w:line="259" w:lineRule="auto"/>
        <w:rPr>
          <w:rFonts w:ascii="Calibri Light" w:eastAsia="Calibri Light" w:hAnsi="Calibri Light" w:cs="Calibri Light"/>
          <w:color w:val="2F5496"/>
          <w:sz w:val="26"/>
          <w:szCs w:val="26"/>
        </w:rPr>
      </w:pPr>
      <w:r w:rsidRPr="46973D0C">
        <w:rPr>
          <w:rFonts w:ascii="Calibri Light" w:eastAsia="Calibri Light" w:hAnsi="Calibri Light" w:cs="Calibri Light"/>
          <w:color w:val="2F5496"/>
          <w:sz w:val="26"/>
          <w:szCs w:val="26"/>
          <w:lang w:val="de-DE"/>
        </w:rPr>
        <w:t>14.3 Überwinterung der Motoren</w:t>
      </w:r>
    </w:p>
    <w:p w14:paraId="1FEB5D4D" w14:textId="4B588062" w:rsidR="3E438125" w:rsidRDefault="46973D0C" w:rsidP="46973D0C">
      <w:pPr>
        <w:spacing w:line="259" w:lineRule="auto"/>
      </w:pPr>
      <w:r w:rsidRPr="46973D0C">
        <w:rPr>
          <w:rStyle w:val="jlqj4b"/>
          <w:rFonts w:ascii="Calibri" w:eastAsia="Calibri" w:hAnsi="Calibri" w:cs="Calibri"/>
          <w:color w:val="000000" w:themeColor="text1"/>
          <w:sz w:val="22"/>
          <w:szCs w:val="22"/>
          <w:lang w:val="de-DE"/>
        </w:rPr>
        <w:t>Bei Frost sollten die Motoren mit dem Saitenhalter aus dem Wasser geklappt werden. Wenn der Saitenhalter im Wasser bleibt, besteht die Gefahr, dass der Kühlkreislauf des Motors einfriert.</w:t>
      </w:r>
    </w:p>
    <w:p w14:paraId="1B303997" w14:textId="4D657253" w:rsidR="3E438125" w:rsidRDefault="46973D0C" w:rsidP="46973D0C">
      <w:pPr>
        <w:spacing w:line="259" w:lineRule="auto"/>
        <w:rPr>
          <w:rStyle w:val="jlqj4b"/>
          <w:rFonts w:ascii="Calibri" w:eastAsia="Calibri" w:hAnsi="Calibri" w:cs="Calibri"/>
          <w:b/>
          <w:bCs/>
          <w:color w:val="000000" w:themeColor="text1"/>
          <w:sz w:val="22"/>
          <w:szCs w:val="22"/>
          <w:lang w:val="de-DE"/>
        </w:rPr>
      </w:pPr>
      <w:r w:rsidRPr="46973D0C">
        <w:rPr>
          <w:rStyle w:val="jlqj4b"/>
          <w:rFonts w:ascii="Calibri" w:eastAsia="Calibri" w:hAnsi="Calibri" w:cs="Calibri"/>
          <w:b/>
          <w:bCs/>
          <w:color w:val="000000" w:themeColor="text1"/>
          <w:sz w:val="22"/>
          <w:szCs w:val="22"/>
          <w:lang w:val="de-DE"/>
        </w:rPr>
        <w:t>!Passt auf! Wenn die Rohre nicht richtig für den Winter vorbereitet sind oder die Zentralheizung ausfällt (z. B. aufgrund einer leeren Gasflasche), können die Rohre beschädigt werden.</w:t>
      </w:r>
      <w:r w:rsidR="3E438125">
        <w:rPr>
          <w:noProof/>
          <w:lang w:val="pl-PL" w:eastAsia="pl-PL"/>
        </w:rPr>
        <w:drawing>
          <wp:inline distT="0" distB="0" distL="0" distR="0" wp14:anchorId="38966F27" wp14:editId="297FA7A1">
            <wp:extent cx="426584" cy="361950"/>
            <wp:effectExtent l="0" t="0" r="0" b="0"/>
            <wp:docPr id="982660437" name="Obraz 982660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426584" cy="361950"/>
                    </a:xfrm>
                    <a:prstGeom prst="rect">
                      <a:avLst/>
                    </a:prstGeom>
                  </pic:spPr>
                </pic:pic>
              </a:graphicData>
            </a:graphic>
          </wp:inline>
        </w:drawing>
      </w:r>
      <w:r w:rsidR="3E438125">
        <w:br/>
      </w:r>
      <w:r w:rsidR="3E438125">
        <w:br/>
      </w:r>
    </w:p>
    <w:p w14:paraId="5C572D40" w14:textId="361E2EFB" w:rsidR="3E438125" w:rsidRDefault="3E438125" w:rsidP="46973D0C">
      <w:pPr>
        <w:spacing w:line="259" w:lineRule="auto"/>
        <w:rPr>
          <w:lang w:val="de-DE"/>
        </w:rPr>
      </w:pPr>
    </w:p>
    <w:p w14:paraId="3C533F6A" w14:textId="77777777" w:rsidR="005A77B9" w:rsidRPr="00A06C29" w:rsidRDefault="005A77B9" w:rsidP="46973D0C">
      <w:pPr>
        <w:pStyle w:val="Nagwek1"/>
        <w:spacing w:before="240" w:after="0" w:line="259" w:lineRule="auto"/>
        <w:rPr>
          <w:rFonts w:ascii="Calibri Light" w:eastAsia="Calibri Light" w:hAnsi="Calibri Light" w:cs="Calibri Light"/>
          <w:color w:val="2F5496"/>
          <w:sz w:val="32"/>
          <w:szCs w:val="32"/>
        </w:rPr>
      </w:pPr>
    </w:p>
    <w:p w14:paraId="25934AE7" w14:textId="5EE38770" w:rsidR="3E438125" w:rsidRDefault="46973D0C" w:rsidP="46973D0C">
      <w:pPr>
        <w:pStyle w:val="Nagwek1"/>
        <w:spacing w:before="240" w:after="0" w:line="259" w:lineRule="auto"/>
        <w:rPr>
          <w:rFonts w:ascii="Calibri Light" w:eastAsia="Calibri Light" w:hAnsi="Calibri Light" w:cs="Calibri Light"/>
          <w:color w:val="2F5496"/>
          <w:sz w:val="32"/>
          <w:szCs w:val="32"/>
          <w:lang w:val="de-DE"/>
        </w:rPr>
      </w:pPr>
      <w:r w:rsidRPr="00A06C29">
        <w:rPr>
          <w:rFonts w:ascii="Calibri Light" w:eastAsia="Calibri Light" w:hAnsi="Calibri Light" w:cs="Calibri Light"/>
          <w:color w:val="2F5496"/>
          <w:sz w:val="32"/>
          <w:szCs w:val="32"/>
          <w:lang w:val="en-GB"/>
        </w:rPr>
        <w:t xml:space="preserve">15. </w:t>
      </w:r>
      <w:r w:rsidRPr="46973D0C">
        <w:rPr>
          <w:rStyle w:val="jlqj4b"/>
          <w:rFonts w:ascii="Calibri Light" w:eastAsia="Calibri Light" w:hAnsi="Calibri Light" w:cs="Calibri Light"/>
          <w:color w:val="2F5496"/>
          <w:sz w:val="32"/>
          <w:szCs w:val="32"/>
          <w:lang w:val="de-DE"/>
        </w:rPr>
        <w:t>Sicherheit</w:t>
      </w:r>
    </w:p>
    <w:p w14:paraId="5E3AB1E7" w14:textId="2A36258C" w:rsidR="3E438125" w:rsidRDefault="3E438125" w:rsidP="46973D0C">
      <w:pPr>
        <w:spacing w:line="259" w:lineRule="auto"/>
        <w:rPr>
          <w:rFonts w:ascii="Calibri" w:eastAsia="Calibri" w:hAnsi="Calibri" w:cs="Calibri"/>
          <w:color w:val="000000" w:themeColor="text1"/>
          <w:sz w:val="22"/>
          <w:szCs w:val="22"/>
          <w:lang w:val="de-DE"/>
        </w:rPr>
      </w:pPr>
    </w:p>
    <w:p w14:paraId="10DFE39B" w14:textId="1A743842" w:rsidR="3E438125" w:rsidRDefault="46973D0C" w:rsidP="46973D0C">
      <w:pPr>
        <w:spacing w:line="259" w:lineRule="auto"/>
        <w:jc w:val="both"/>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 xml:space="preserve">Der </w:t>
      </w:r>
      <w:r w:rsidR="00B119B3">
        <w:rPr>
          <w:rStyle w:val="jlqj4b"/>
          <w:rFonts w:ascii="Calibri" w:eastAsia="Calibri" w:hAnsi="Calibri" w:cs="Calibri"/>
          <w:color w:val="000000" w:themeColor="text1"/>
          <w:sz w:val="22"/>
          <w:szCs w:val="22"/>
          <w:lang w:val="de-DE"/>
        </w:rPr>
        <w:t>Campi new marina 300</w:t>
      </w:r>
      <w:r w:rsidRPr="46973D0C">
        <w:rPr>
          <w:rStyle w:val="jlqj4b"/>
          <w:rFonts w:ascii="Calibri" w:eastAsia="Calibri" w:hAnsi="Calibri" w:cs="Calibri"/>
          <w:color w:val="000000" w:themeColor="text1"/>
          <w:sz w:val="22"/>
          <w:szCs w:val="22"/>
          <w:lang w:val="de-DE"/>
        </w:rPr>
        <w:t xml:space="preserve"> ist mit verschiedenen Sicherheitsfunktionen ausgestattet, um das Segeln und den Aufenthalt an Bord so sicher wie möglich zu gestalten. In diesem Kapitel werden diese Funktionen erläutert und eine Liste mit Empfehlungen für den Kauf durch den Eigentümer bereitgestellt.</w:t>
      </w:r>
    </w:p>
    <w:p w14:paraId="70142F23" w14:textId="708DAEA1" w:rsidR="3E438125" w:rsidRDefault="46973D0C" w:rsidP="46973D0C">
      <w:pPr>
        <w:pStyle w:val="Nagwek2"/>
        <w:spacing w:before="40" w:after="0" w:line="259" w:lineRule="auto"/>
        <w:rPr>
          <w:rFonts w:ascii="Calibri Light" w:eastAsia="Calibri Light" w:hAnsi="Calibri Light" w:cs="Calibri Light"/>
          <w:color w:val="2F5496"/>
          <w:sz w:val="26"/>
          <w:szCs w:val="26"/>
          <w:lang w:val="de-DE"/>
        </w:rPr>
      </w:pPr>
      <w:r w:rsidRPr="46973D0C">
        <w:rPr>
          <w:rFonts w:ascii="Calibri Light" w:eastAsia="Calibri Light" w:hAnsi="Calibri Light" w:cs="Calibri Light"/>
          <w:color w:val="2F5496"/>
          <w:sz w:val="26"/>
          <w:szCs w:val="26"/>
          <w:lang w:val="de-DE"/>
        </w:rPr>
        <w:t>15.1 Mann über Bord Prävention</w:t>
      </w:r>
    </w:p>
    <w:p w14:paraId="31C138F5" w14:textId="633C5331" w:rsidR="3E438125" w:rsidRDefault="3E438125" w:rsidP="46973D0C">
      <w:pPr>
        <w:spacing w:line="259" w:lineRule="auto"/>
        <w:rPr>
          <w:rFonts w:ascii="Calibri" w:eastAsia="Calibri" w:hAnsi="Calibri" w:cs="Calibri"/>
          <w:color w:val="000000" w:themeColor="text1"/>
          <w:sz w:val="22"/>
          <w:szCs w:val="22"/>
          <w:lang w:val="de-DE"/>
        </w:rPr>
      </w:pPr>
    </w:p>
    <w:p w14:paraId="199642F7" w14:textId="5B616D54" w:rsidR="3E438125" w:rsidRDefault="46973D0C" w:rsidP="46973D0C">
      <w:p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Um zu verhindern, dass ein Mann über Bord geht, hat der Campi einen Kühlergrill. Dieses Gitter sorgt dafür, dass eine Person nicht leicht über Bord fallen kann. Gehen Sie während der Fahrt nicht außerhalb dieses Geländers.</w:t>
      </w:r>
    </w:p>
    <w:p w14:paraId="62EA539D" w14:textId="05139F18" w:rsidR="3E438125" w:rsidRDefault="46973D0C" w:rsidP="46973D0C">
      <w:p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 xml:space="preserve"> Im Falle eines Mannes über Bord: </w:t>
      </w:r>
    </w:p>
    <w:p w14:paraId="1D3D8450" w14:textId="167D9307" w:rsidR="3E438125" w:rsidRDefault="46973D0C" w:rsidP="46973D0C">
      <w:pPr>
        <w:pStyle w:val="Akapitzlist"/>
        <w:numPr>
          <w:ilvl w:val="0"/>
          <w:numId w:val="4"/>
        </w:num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Alarm auslösen,</w:t>
      </w:r>
    </w:p>
    <w:p w14:paraId="4CC892C3" w14:textId="229CC1A2" w:rsidR="3E438125" w:rsidRDefault="46973D0C" w:rsidP="46973D0C">
      <w:pPr>
        <w:pStyle w:val="Akapitzlist"/>
        <w:numPr>
          <w:ilvl w:val="0"/>
          <w:numId w:val="4"/>
        </w:num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Lassen Sie eine Person auf den Mann über Bord zeigen,</w:t>
      </w:r>
    </w:p>
    <w:p w14:paraId="503DF92E" w14:textId="6FAC710B" w:rsidR="3E438125" w:rsidRDefault="46973D0C" w:rsidP="46973D0C">
      <w:pPr>
        <w:pStyle w:val="Akapitzlist"/>
        <w:numPr>
          <w:ilvl w:val="0"/>
          <w:numId w:val="4"/>
        </w:num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Navigieren Sie vorsichtig gegen den Wind auf die Person zu,</w:t>
      </w:r>
    </w:p>
    <w:p w14:paraId="14F91CEC" w14:textId="3CEF7A3C" w:rsidR="3E438125" w:rsidRDefault="46973D0C" w:rsidP="46973D0C">
      <w:pPr>
        <w:pStyle w:val="Akapitzlist"/>
        <w:numPr>
          <w:ilvl w:val="0"/>
          <w:numId w:val="4"/>
        </w:num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Schalten Sie die Motoren aus,</w:t>
      </w:r>
    </w:p>
    <w:p w14:paraId="745678B7" w14:textId="10B4CC17" w:rsidR="3E438125" w:rsidRDefault="46973D0C" w:rsidP="46973D0C">
      <w:pPr>
        <w:pStyle w:val="Akapitzlist"/>
        <w:numPr>
          <w:ilvl w:val="0"/>
          <w:numId w:val="4"/>
        </w:numPr>
        <w:spacing w:line="259" w:lineRule="auto"/>
        <w:rPr>
          <w:lang w:val="de-DE"/>
        </w:rPr>
      </w:pPr>
      <w:r w:rsidRPr="46973D0C">
        <w:rPr>
          <w:rStyle w:val="jlqj4b"/>
          <w:rFonts w:ascii="Calibri" w:eastAsia="Calibri" w:hAnsi="Calibri" w:cs="Calibri"/>
          <w:color w:val="000000" w:themeColor="text1"/>
          <w:sz w:val="22"/>
          <w:szCs w:val="22"/>
          <w:lang w:val="de-DE"/>
        </w:rPr>
        <w:t>Begleiten Sie die Person zur Badeleiter auf dem Achterdeck</w:t>
      </w:r>
    </w:p>
    <w:p w14:paraId="1522CBE5" w14:textId="1B191E2C" w:rsidR="3E438125" w:rsidRDefault="46973D0C" w:rsidP="46973D0C">
      <w:pPr>
        <w:spacing w:line="259" w:lineRule="auto"/>
        <w:rPr>
          <w:rFonts w:ascii="Aptos" w:eastAsia="Aptos" w:hAnsi="Aptos" w:cs="Aptos"/>
          <w:lang w:val="de-DE"/>
        </w:rPr>
      </w:pPr>
      <w:r w:rsidRPr="46973D0C">
        <w:rPr>
          <w:rStyle w:val="jlqj4b"/>
          <w:rFonts w:ascii="Calibri" w:eastAsia="Calibri" w:hAnsi="Calibri" w:cs="Calibri"/>
          <w:b/>
          <w:bCs/>
          <w:color w:val="000000" w:themeColor="text1"/>
          <w:sz w:val="22"/>
          <w:szCs w:val="22"/>
          <w:lang w:val="de-DE"/>
        </w:rPr>
        <w:t>Lebensgefahr! Führen Sie den Mann niemals über Bord zu den Motoren, wenn sich die Propeller drehen. Schalten Sie die Motoren für alle Fälle aus.</w:t>
      </w:r>
    </w:p>
    <w:p w14:paraId="2B43385D" w14:textId="1A920570" w:rsidR="005A77B9" w:rsidRDefault="3E438125" w:rsidP="005A77B9">
      <w:pPr>
        <w:spacing w:line="259" w:lineRule="auto"/>
      </w:pPr>
      <w:r>
        <w:rPr>
          <w:noProof/>
          <w:lang w:val="pl-PL" w:eastAsia="pl-PL"/>
        </w:rPr>
        <w:lastRenderedPageBreak/>
        <w:drawing>
          <wp:inline distT="0" distB="0" distL="0" distR="0" wp14:anchorId="08D7BEC3" wp14:editId="5E9D2938">
            <wp:extent cx="1520909" cy="1343025"/>
            <wp:effectExtent l="0" t="0" r="0" b="0"/>
            <wp:docPr id="453570971" name="Obraz 453570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520909" cy="1343025"/>
                    </a:xfrm>
                    <a:prstGeom prst="rect">
                      <a:avLst/>
                    </a:prstGeom>
                  </pic:spPr>
                </pic:pic>
              </a:graphicData>
            </a:graphic>
          </wp:inline>
        </w:drawing>
      </w:r>
    </w:p>
    <w:p w14:paraId="6EE76583" w14:textId="77777777" w:rsidR="005A77B9" w:rsidRDefault="005A77B9" w:rsidP="005A77B9">
      <w:pPr>
        <w:spacing w:line="259" w:lineRule="auto"/>
      </w:pPr>
    </w:p>
    <w:p w14:paraId="5FF27D54" w14:textId="77777777" w:rsidR="005A77B9" w:rsidRDefault="005A77B9" w:rsidP="005A77B9">
      <w:pPr>
        <w:spacing w:line="259" w:lineRule="auto"/>
      </w:pPr>
    </w:p>
    <w:p w14:paraId="74BEF813" w14:textId="77777777" w:rsidR="005A77B9" w:rsidRDefault="005A77B9" w:rsidP="005A77B9">
      <w:pPr>
        <w:spacing w:line="259" w:lineRule="auto"/>
      </w:pPr>
    </w:p>
    <w:p w14:paraId="5D3FD4B5" w14:textId="77777777" w:rsidR="005A77B9" w:rsidRDefault="005A77B9" w:rsidP="005A77B9">
      <w:pPr>
        <w:spacing w:line="259" w:lineRule="auto"/>
      </w:pPr>
    </w:p>
    <w:p w14:paraId="74CFFB7E" w14:textId="77777777" w:rsidR="005A77B9" w:rsidRDefault="005A77B9" w:rsidP="005A77B9">
      <w:pPr>
        <w:spacing w:line="259" w:lineRule="auto"/>
      </w:pPr>
    </w:p>
    <w:p w14:paraId="69F00582" w14:textId="77777777" w:rsidR="005A77B9" w:rsidRDefault="005A77B9" w:rsidP="005A77B9">
      <w:pPr>
        <w:spacing w:line="259" w:lineRule="auto"/>
      </w:pPr>
    </w:p>
    <w:p w14:paraId="38104C6E" w14:textId="77777777" w:rsidR="005A77B9" w:rsidRDefault="005A77B9" w:rsidP="005A77B9">
      <w:pPr>
        <w:spacing w:line="259" w:lineRule="auto"/>
      </w:pPr>
    </w:p>
    <w:p w14:paraId="0922F682" w14:textId="77777777" w:rsidR="005A77B9" w:rsidRDefault="005A77B9" w:rsidP="005A77B9">
      <w:pPr>
        <w:pStyle w:val="Nagwek1"/>
        <w:spacing w:before="240" w:after="0" w:line="259" w:lineRule="auto"/>
        <w:rPr>
          <w:rFonts w:ascii="Calibri Light" w:eastAsia="Calibri Light" w:hAnsi="Calibri Light" w:cs="Calibri Light"/>
          <w:color w:val="2F5496"/>
          <w:sz w:val="32"/>
          <w:szCs w:val="32"/>
          <w:lang w:val="de-DE"/>
        </w:rPr>
      </w:pPr>
      <w:r w:rsidRPr="46973D0C">
        <w:rPr>
          <w:rFonts w:ascii="Calibri Light" w:eastAsia="Calibri Light" w:hAnsi="Calibri Light" w:cs="Calibri Light"/>
          <w:color w:val="2F5496"/>
          <w:sz w:val="32"/>
          <w:szCs w:val="32"/>
          <w:lang w:val="de-DE"/>
        </w:rPr>
        <w:t>16. Fluchtwege</w:t>
      </w:r>
    </w:p>
    <w:p w14:paraId="6450E9A2" w14:textId="40A9DEFD" w:rsidR="005A77B9" w:rsidRPr="005A77B9" w:rsidRDefault="005A77B9" w:rsidP="005A77B9">
      <w:pPr>
        <w:spacing w:line="259" w:lineRule="auto"/>
        <w:rPr>
          <w:rFonts w:ascii="Calibri" w:eastAsia="Calibri" w:hAnsi="Calibri" w:cs="Calibri"/>
          <w:color w:val="000000" w:themeColor="text1"/>
          <w:sz w:val="22"/>
          <w:szCs w:val="22"/>
          <w:lang w:val="de-DE"/>
        </w:rPr>
      </w:pPr>
      <w:r w:rsidRPr="46973D0C">
        <w:rPr>
          <w:rStyle w:val="jlqj4b"/>
          <w:rFonts w:ascii="Calibri" w:eastAsia="Calibri" w:hAnsi="Calibri" w:cs="Calibri"/>
          <w:color w:val="000000" w:themeColor="text1"/>
          <w:sz w:val="22"/>
          <w:szCs w:val="22"/>
          <w:lang w:val="de-DE"/>
        </w:rPr>
        <w:t>Die Fluchtwege sind in Abbildung 34 dargestellt:</w:t>
      </w:r>
    </w:p>
    <w:p w14:paraId="0F1FC53F" w14:textId="77777777" w:rsidR="005A77B9" w:rsidRDefault="005A77B9" w:rsidP="005A77B9">
      <w:pPr>
        <w:spacing w:line="259" w:lineRule="auto"/>
      </w:pPr>
    </w:p>
    <w:p w14:paraId="50DEA9BF" w14:textId="77777777" w:rsidR="005A77B9" w:rsidRPr="005A77B9" w:rsidRDefault="005A77B9" w:rsidP="005A77B9">
      <w:pPr>
        <w:spacing w:line="259" w:lineRule="auto"/>
      </w:pPr>
    </w:p>
    <w:p w14:paraId="1D278231" w14:textId="0CAAF521" w:rsidR="3E438125" w:rsidRPr="00724A7C" w:rsidRDefault="00B119B3" w:rsidP="00724A7C">
      <w:pPr>
        <w:spacing w:line="259" w:lineRule="auto"/>
        <w:rPr>
          <w:rFonts w:ascii="Calibri" w:eastAsia="Calibri" w:hAnsi="Calibri" w:cs="Calibri"/>
          <w:color w:val="000000" w:themeColor="text1"/>
          <w:sz w:val="22"/>
          <w:szCs w:val="22"/>
          <w:lang w:val="de-DE"/>
        </w:rPr>
      </w:pPr>
      <w:r>
        <w:rPr>
          <w:noProof/>
          <w:lang w:val="pl-PL" w:eastAsia="pl-PL"/>
        </w:rPr>
        <w:lastRenderedPageBreak/>
        <mc:AlternateContent>
          <mc:Choice Requires="wps">
            <w:drawing>
              <wp:anchor distT="0" distB="0" distL="114300" distR="114300" simplePos="0" relativeHeight="251670528" behindDoc="0" locked="0" layoutInCell="1" allowOverlap="1" wp14:anchorId="56A07A47" wp14:editId="0588193B">
                <wp:simplePos x="0" y="0"/>
                <wp:positionH relativeFrom="column">
                  <wp:posOffset>9525</wp:posOffset>
                </wp:positionH>
                <wp:positionV relativeFrom="paragraph">
                  <wp:posOffset>5056505</wp:posOffset>
                </wp:positionV>
                <wp:extent cx="1104900" cy="0"/>
                <wp:effectExtent l="38100" t="76200" r="0" b="114300"/>
                <wp:wrapNone/>
                <wp:docPr id="12" name="Łącznik prosty ze strzałką 12"/>
                <wp:cNvGraphicFramePr/>
                <a:graphic xmlns:a="http://schemas.openxmlformats.org/drawingml/2006/main">
                  <a:graphicData uri="http://schemas.microsoft.com/office/word/2010/wordprocessingShape">
                    <wps:wsp>
                      <wps:cNvCnPr/>
                      <wps:spPr>
                        <a:xfrm flipH="1">
                          <a:off x="0" y="0"/>
                          <a:ext cx="1104900" cy="0"/>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Łącznik prosty ze strzałką 12" o:spid="_x0000_s1026" type="#_x0000_t32" style="position:absolute;margin-left:.75pt;margin-top:398.15pt;width:87pt;height:0;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" strokecolor="#e97132 [3205]" strokeweight="1.5pt">
                <v:stroke endarrow="open" joinstyle="miter"/>
              </v:shape>
            </w:pict>
          </mc:Fallback>
        </mc:AlternateContent>
      </w:r>
      <w:r>
        <w:rPr>
          <w:noProof/>
          <w:lang w:val="pl-PL" w:eastAsia="pl-PL"/>
        </w:rPr>
        <mc:AlternateContent>
          <mc:Choice Requires="wps">
            <w:drawing>
              <wp:anchor distT="0" distB="0" distL="114300" distR="114300" simplePos="0" relativeHeight="251668480" behindDoc="0" locked="0" layoutInCell="1" allowOverlap="1" wp14:anchorId="6B2AFC1A" wp14:editId="1070D042">
                <wp:simplePos x="0" y="0"/>
                <wp:positionH relativeFrom="column">
                  <wp:posOffset>47625</wp:posOffset>
                </wp:positionH>
                <wp:positionV relativeFrom="paragraph">
                  <wp:posOffset>1475105</wp:posOffset>
                </wp:positionV>
                <wp:extent cx="1104900" cy="0"/>
                <wp:effectExtent l="38100" t="76200" r="0" b="114300"/>
                <wp:wrapNone/>
                <wp:docPr id="11" name="Łącznik prosty ze strzałką 11"/>
                <wp:cNvGraphicFramePr/>
                <a:graphic xmlns:a="http://schemas.openxmlformats.org/drawingml/2006/main">
                  <a:graphicData uri="http://schemas.microsoft.com/office/word/2010/wordprocessingShape">
                    <wps:wsp>
                      <wps:cNvCnPr/>
                      <wps:spPr>
                        <a:xfrm flipH="1">
                          <a:off x="0" y="0"/>
                          <a:ext cx="1104900" cy="0"/>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Łącznik prosty ze strzałką 11" o:spid="_x0000_s1026" type="#_x0000_t32" style="position:absolute;margin-left:3.75pt;margin-top:116.15pt;width:87pt;height:0;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" strokecolor="#e97132 [3205]" strokeweight="1.5pt">
                <v:stroke endarrow="open" joinstyle="miter"/>
              </v:shape>
            </w:pict>
          </mc:Fallback>
        </mc:AlternateContent>
      </w:r>
      <w:r>
        <w:rPr>
          <w:noProof/>
          <w:lang w:val="pl-PL" w:eastAsia="pl-PL"/>
        </w:rPr>
        <mc:AlternateContent>
          <mc:Choice Requires="wps">
            <w:drawing>
              <wp:anchor distT="0" distB="0" distL="114300" distR="114300" simplePos="0" relativeHeight="251666432" behindDoc="0" locked="0" layoutInCell="1" allowOverlap="1" wp14:anchorId="55C44EDF" wp14:editId="5A31750E">
                <wp:simplePos x="0" y="0"/>
                <wp:positionH relativeFrom="column">
                  <wp:posOffset>1114425</wp:posOffset>
                </wp:positionH>
                <wp:positionV relativeFrom="paragraph">
                  <wp:posOffset>5056505</wp:posOffset>
                </wp:positionV>
                <wp:extent cx="914400" cy="0"/>
                <wp:effectExtent l="0" t="76200" r="19050" b="114300"/>
                <wp:wrapNone/>
                <wp:docPr id="10" name="Łącznik prosty ze strzałką 10"/>
                <wp:cNvGraphicFramePr/>
                <a:graphic xmlns:a="http://schemas.openxmlformats.org/drawingml/2006/main">
                  <a:graphicData uri="http://schemas.microsoft.com/office/word/2010/wordprocessingShape">
                    <wps:wsp>
                      <wps:cNvCnPr/>
                      <wps:spPr>
                        <a:xfrm>
                          <a:off x="0" y="0"/>
                          <a:ext cx="914400" cy="0"/>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Łącznik prosty ze strzałką 10" o:spid="_x0000_s1026" type="#_x0000_t32" style="position:absolute;margin-left:87.75pt;margin-top:398.15pt;width:1in;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" strokecolor="#e97132 [3205]" strokeweight="1.5pt">
                <v:stroke endarrow="open" joinstyle="miter"/>
              </v:shape>
            </w:pict>
          </mc:Fallback>
        </mc:AlternateContent>
      </w:r>
      <w:r>
        <w:rPr>
          <w:noProof/>
          <w:lang w:val="pl-PL" w:eastAsia="pl-PL"/>
        </w:rPr>
        <mc:AlternateContent>
          <mc:Choice Requires="wps">
            <w:drawing>
              <wp:anchor distT="0" distB="0" distL="114300" distR="114300" simplePos="0" relativeHeight="251664384" behindDoc="0" locked="0" layoutInCell="1" allowOverlap="1" wp14:anchorId="3F91456F" wp14:editId="40901AAC">
                <wp:simplePos x="0" y="0"/>
                <wp:positionH relativeFrom="column">
                  <wp:posOffset>1123950</wp:posOffset>
                </wp:positionH>
                <wp:positionV relativeFrom="paragraph">
                  <wp:posOffset>1475105</wp:posOffset>
                </wp:positionV>
                <wp:extent cx="914400" cy="0"/>
                <wp:effectExtent l="0" t="76200" r="19050" b="114300"/>
                <wp:wrapNone/>
                <wp:docPr id="9" name="Łącznik prosty ze strzałką 9"/>
                <wp:cNvGraphicFramePr/>
                <a:graphic xmlns:a="http://schemas.openxmlformats.org/drawingml/2006/main">
                  <a:graphicData uri="http://schemas.microsoft.com/office/word/2010/wordprocessingShape">
                    <wps:wsp>
                      <wps:cNvCnPr/>
                      <wps:spPr>
                        <a:xfrm>
                          <a:off x="0" y="0"/>
                          <a:ext cx="914400" cy="0"/>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Łącznik prosty ze strzałką 9" o:spid="_x0000_s1026" type="#_x0000_t32" style="position:absolute;margin-left:88.5pt;margin-top:116.15pt;width:1in;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" strokecolor="#e97132 [3205]" strokeweight="1.5pt">
                <v:stroke endarrow="open" joinstyle="miter"/>
              </v:shape>
            </w:pict>
          </mc:Fallback>
        </mc:AlternateContent>
      </w:r>
      <w:r>
        <w:rPr>
          <w:noProof/>
          <w:lang w:val="pl-PL" w:eastAsia="pl-PL"/>
        </w:rPr>
        <mc:AlternateContent>
          <mc:Choice Requires="wps">
            <w:drawing>
              <wp:anchor distT="0" distB="0" distL="114300" distR="114300" simplePos="0" relativeHeight="251662336" behindDoc="0" locked="0" layoutInCell="1" allowOverlap="1" wp14:anchorId="438D68E6" wp14:editId="2D950527">
                <wp:simplePos x="0" y="0"/>
                <wp:positionH relativeFrom="column">
                  <wp:posOffset>1114425</wp:posOffset>
                </wp:positionH>
                <wp:positionV relativeFrom="paragraph">
                  <wp:posOffset>2951480</wp:posOffset>
                </wp:positionV>
                <wp:extent cx="19050" cy="2095500"/>
                <wp:effectExtent l="95250" t="0" r="57150" b="57150"/>
                <wp:wrapNone/>
                <wp:docPr id="7" name="Łącznik prosty ze strzałką 7"/>
                <wp:cNvGraphicFramePr/>
                <a:graphic xmlns:a="http://schemas.openxmlformats.org/drawingml/2006/main">
                  <a:graphicData uri="http://schemas.microsoft.com/office/word/2010/wordprocessingShape">
                    <wps:wsp>
                      <wps:cNvCnPr/>
                      <wps:spPr>
                        <a:xfrm flipH="1">
                          <a:off x="0" y="0"/>
                          <a:ext cx="19050" cy="2095500"/>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Łącznik prosty ze strzałką 7" o:spid="_x0000_s1026" type="#_x0000_t32" style="position:absolute;margin-left:87.75pt;margin-top:232.4pt;width:1.5pt;height:16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" strokecolor="#e97132 [3205]" strokeweight="1.5pt">
                <v:stroke endarrow="open" joinstyle="miter"/>
              </v:shape>
            </w:pict>
          </mc:Fallback>
        </mc:AlternateContent>
      </w:r>
      <w:r>
        <w:rPr>
          <w:noProof/>
          <w:lang w:val="pl-PL" w:eastAsia="pl-PL"/>
        </w:rPr>
        <mc:AlternateContent>
          <mc:Choice Requires="wps">
            <w:drawing>
              <wp:anchor distT="0" distB="0" distL="114300" distR="114300" simplePos="0" relativeHeight="251660288" behindDoc="0" locked="0" layoutInCell="1" allowOverlap="1" wp14:anchorId="7807F1EB" wp14:editId="43DB7C7E">
                <wp:simplePos x="0" y="0"/>
                <wp:positionH relativeFrom="column">
                  <wp:posOffset>1143000</wp:posOffset>
                </wp:positionH>
                <wp:positionV relativeFrom="paragraph">
                  <wp:posOffset>1475105</wp:posOffset>
                </wp:positionV>
                <wp:extent cx="9525" cy="1524000"/>
                <wp:effectExtent l="76200" t="38100" r="66675" b="19050"/>
                <wp:wrapNone/>
                <wp:docPr id="6" name="Łącznik prosty ze strzałką 6"/>
                <wp:cNvGraphicFramePr/>
                <a:graphic xmlns:a="http://schemas.openxmlformats.org/drawingml/2006/main">
                  <a:graphicData uri="http://schemas.microsoft.com/office/word/2010/wordprocessingShape">
                    <wps:wsp>
                      <wps:cNvCnPr/>
                      <wps:spPr>
                        <a:xfrm flipV="1">
                          <a:off x="0" y="0"/>
                          <a:ext cx="9525" cy="1524000"/>
                        </a:xfrm>
                        <a:prstGeom prst="straightConnector1">
                          <a:avLst/>
                        </a:prstGeom>
                        <a:ln>
                          <a:tailEnd type="arrow"/>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shape id="Łącznik prosty ze strzałką 6" o:spid="_x0000_s1026" type="#_x0000_t32" style="position:absolute;margin-left:90pt;margin-top:116.15pt;width:.75pt;height:120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" strokecolor="#e97132 [3205]" strokeweight="1.5pt">
                <v:stroke endarrow="open" joinstyle="miter"/>
              </v:shape>
            </w:pict>
          </mc:Fallback>
        </mc:AlternateContent>
      </w:r>
      <w:r w:rsidRPr="00DF2E29">
        <w:rPr>
          <w:noProof/>
          <w:lang w:val="pl-PL" w:eastAsia="pl-PL"/>
        </w:rPr>
        <w:drawing>
          <wp:inline distT="0" distB="0" distL="0" distR="0" wp14:anchorId="35BAB96A" wp14:editId="158AB680">
            <wp:extent cx="5934075" cy="2124075"/>
            <wp:effectExtent l="0" t="0" r="9525" b="9525"/>
            <wp:docPr id="5" name="Obraz 5" descr="C:\Users\User\AppData\Local\Microsoft\Windows\INetCache\Content.Word\campi 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AppData\Local\Microsoft\Windows\INetCache\Content.Word\campi 300.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5400000">
                      <a:off x="0" y="0"/>
                      <a:ext cx="5934075" cy="2124075"/>
                    </a:xfrm>
                    <a:prstGeom prst="rect">
                      <a:avLst/>
                    </a:prstGeom>
                    <a:noFill/>
                    <a:ln>
                      <a:noFill/>
                    </a:ln>
                  </pic:spPr>
                </pic:pic>
              </a:graphicData>
            </a:graphic>
          </wp:inline>
        </w:drawing>
      </w:r>
    </w:p>
    <w:p w14:paraId="3A977572" w14:textId="64E98373" w:rsidR="3E438125" w:rsidRDefault="3E438125" w:rsidP="46973D0C">
      <w:pPr>
        <w:spacing w:line="259" w:lineRule="auto"/>
        <w:rPr>
          <w:rFonts w:ascii="Calibri" w:eastAsia="Calibri" w:hAnsi="Calibri" w:cs="Calibri"/>
          <w:color w:val="000000" w:themeColor="text1"/>
          <w:sz w:val="22"/>
          <w:szCs w:val="22"/>
        </w:rPr>
      </w:pPr>
    </w:p>
    <w:p w14:paraId="420F8D82" w14:textId="77777777" w:rsidR="005A77B9" w:rsidRDefault="005A77B9" w:rsidP="46973D0C">
      <w:pPr>
        <w:pStyle w:val="Nagwek1"/>
        <w:spacing w:before="240" w:after="0" w:line="259" w:lineRule="auto"/>
        <w:rPr>
          <w:rFonts w:ascii="Calibri Light" w:eastAsia="Calibri Light" w:hAnsi="Calibri Light" w:cs="Calibri Light"/>
          <w:color w:val="2F5496"/>
          <w:sz w:val="32"/>
          <w:szCs w:val="32"/>
          <w:lang w:val="de-DE"/>
        </w:rPr>
      </w:pPr>
    </w:p>
    <w:p w14:paraId="4FDC646E" w14:textId="77777777" w:rsidR="005A77B9" w:rsidRPr="005A77B9" w:rsidRDefault="005A77B9" w:rsidP="005A77B9">
      <w:pPr>
        <w:rPr>
          <w:lang w:val="de-DE"/>
        </w:rPr>
      </w:pPr>
    </w:p>
    <w:p w14:paraId="0A5C0C39" w14:textId="496334DF" w:rsidR="3E438125" w:rsidRDefault="46973D0C" w:rsidP="46973D0C">
      <w:pPr>
        <w:pStyle w:val="Nagwek1"/>
        <w:spacing w:before="240" w:after="0" w:line="259" w:lineRule="auto"/>
        <w:rPr>
          <w:rFonts w:ascii="Calibri Light" w:eastAsia="Calibri Light" w:hAnsi="Calibri Light" w:cs="Calibri Light"/>
          <w:color w:val="2F5496"/>
          <w:sz w:val="32"/>
          <w:szCs w:val="32"/>
        </w:rPr>
      </w:pPr>
      <w:r w:rsidRPr="46973D0C">
        <w:rPr>
          <w:rFonts w:ascii="Calibri Light" w:eastAsia="Calibri Light" w:hAnsi="Calibri Light" w:cs="Calibri Light"/>
          <w:color w:val="2F5496"/>
          <w:sz w:val="32"/>
          <w:szCs w:val="32"/>
          <w:lang w:val="de-DE"/>
        </w:rPr>
        <w:t>17. Beratung zu zu erwerbenden Ressourcen</w:t>
      </w:r>
    </w:p>
    <w:p w14:paraId="459D63EE" w14:textId="77777777" w:rsidR="005A77B9" w:rsidRDefault="005A77B9" w:rsidP="46973D0C">
      <w:pPr>
        <w:spacing w:line="259" w:lineRule="auto"/>
        <w:jc w:val="both"/>
        <w:rPr>
          <w:rStyle w:val="jlqj4b"/>
          <w:rFonts w:ascii="Calibri" w:eastAsia="Calibri" w:hAnsi="Calibri" w:cs="Calibri"/>
          <w:color w:val="000000" w:themeColor="text1"/>
          <w:sz w:val="22"/>
          <w:szCs w:val="22"/>
          <w:lang w:val="de-DE"/>
        </w:rPr>
      </w:pPr>
    </w:p>
    <w:p w14:paraId="3E12D219" w14:textId="5AAE1864"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Es liegt in der Verantwortung des Skippers, die Campi so auszurüsten, dass ein sicheres Segeln möglich ist. Da das Schiff nicht standardmäßig mit allen erforderlichen Sicherheitsausrüstungen ausgestattet ist, </w:t>
      </w:r>
      <w:r w:rsidRPr="46973D0C">
        <w:rPr>
          <w:rStyle w:val="jlqj4b"/>
          <w:rFonts w:ascii="Calibri" w:eastAsia="Calibri" w:hAnsi="Calibri" w:cs="Calibri"/>
          <w:color w:val="000000" w:themeColor="text1"/>
          <w:sz w:val="22"/>
          <w:szCs w:val="22"/>
          <w:lang w:val="de-DE"/>
        </w:rPr>
        <w:lastRenderedPageBreak/>
        <w:t>finden Sie nachfolgend eine Übersicht über Angelegenheiten, die aus nautischer und sicherheitstechnischer Sicht dringend empfohlen werden:</w:t>
      </w:r>
    </w:p>
    <w:p w14:paraId="7153E23B" w14:textId="6318CA2A" w:rsidR="3E438125" w:rsidRDefault="3E438125" w:rsidP="46973D0C">
      <w:pPr>
        <w:spacing w:line="259" w:lineRule="auto"/>
      </w:pPr>
    </w:p>
    <w:p w14:paraId="05DD3665" w14:textId="4A433BFF"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Brandschutz- / Sicherheitsausrüstung </w:t>
      </w:r>
    </w:p>
    <w:p w14:paraId="01F1F1E0" w14:textId="61E045C6"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1) Ausreichende Feuerlöscher </w:t>
      </w:r>
    </w:p>
    <w:p w14:paraId="7059D757" w14:textId="35C2ADF6"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2) Feuerdecke </w:t>
      </w:r>
    </w:p>
    <w:p w14:paraId="69B53858" w14:textId="3DE2ED65"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3) Brandmelder </w:t>
      </w:r>
    </w:p>
    <w:p w14:paraId="6266AB05" w14:textId="37E71382"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4) Erste-Hilfe-Kasten</w:t>
      </w:r>
    </w:p>
    <w:p w14:paraId="61173443" w14:textId="57F0400E"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b/>
          <w:bCs/>
          <w:color w:val="000000" w:themeColor="text1"/>
          <w:sz w:val="22"/>
          <w:szCs w:val="22"/>
          <w:lang w:val="de-DE"/>
        </w:rPr>
        <w:t xml:space="preserve">Nautisch </w:t>
      </w:r>
    </w:p>
    <w:p w14:paraId="632BA027" w14:textId="361C077C"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1) Ausreichend schwerer Anker mit langem Seil (15 kg&gt; mit mindestens 25 m Leine) </w:t>
      </w:r>
    </w:p>
    <w:p w14:paraId="55DBAA64" w14:textId="1CA4FA74"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 xml:space="preserve">2) Viele Kotflügel mit anständiger Größe </w:t>
      </w:r>
    </w:p>
    <w:p w14:paraId="775EF668" w14:textId="2FED0ED0" w:rsidR="3E438125" w:rsidRDefault="46973D0C" w:rsidP="46973D0C">
      <w:pPr>
        <w:spacing w:line="259" w:lineRule="auto"/>
        <w:jc w:val="both"/>
        <w:rPr>
          <w:rFonts w:ascii="Calibri" w:eastAsia="Calibri" w:hAnsi="Calibri" w:cs="Calibri"/>
          <w:color w:val="000000" w:themeColor="text1"/>
          <w:sz w:val="22"/>
          <w:szCs w:val="22"/>
        </w:rPr>
      </w:pPr>
      <w:r w:rsidRPr="46973D0C">
        <w:rPr>
          <w:rStyle w:val="jlqj4b"/>
          <w:rFonts w:ascii="Calibri" w:eastAsia="Calibri" w:hAnsi="Calibri" w:cs="Calibri"/>
          <w:color w:val="000000" w:themeColor="text1"/>
          <w:sz w:val="22"/>
          <w:szCs w:val="22"/>
          <w:lang w:val="de-DE"/>
        </w:rPr>
        <w:t>3) Ausreichende Festmacherleinen, mindestens 4 Stück mit der 1,5-fachen Länge des Campi</w:t>
      </w:r>
    </w:p>
    <w:p w14:paraId="7B928EAA" w14:textId="5FE7712A" w:rsidR="3E438125" w:rsidRDefault="3E438125" w:rsidP="46973D0C">
      <w:pPr>
        <w:spacing w:line="259" w:lineRule="auto"/>
      </w:pPr>
    </w:p>
    <w:p w14:paraId="73397F9B" w14:textId="30280EE3" w:rsidR="3E438125" w:rsidRDefault="46973D0C" w:rsidP="46973D0C">
      <w:pPr>
        <w:pStyle w:val="Nagwek1"/>
        <w:spacing w:before="240" w:after="0" w:line="259" w:lineRule="auto"/>
        <w:rPr>
          <w:rFonts w:ascii="Aptos" w:eastAsia="Aptos" w:hAnsi="Aptos" w:cs="Aptos"/>
          <w:sz w:val="24"/>
          <w:szCs w:val="24"/>
        </w:rPr>
      </w:pPr>
      <w:r w:rsidRPr="46973D0C">
        <w:rPr>
          <w:rFonts w:ascii="Calibri Light" w:eastAsia="Calibri Light" w:hAnsi="Calibri Light" w:cs="Calibri Light"/>
          <w:color w:val="2F5496"/>
          <w:sz w:val="32"/>
          <w:szCs w:val="32"/>
          <w:lang w:val="de-DE"/>
        </w:rPr>
        <w:lastRenderedPageBreak/>
        <w:t>18. Fehlertabelle</w:t>
      </w:r>
    </w:p>
    <w:p w14:paraId="1D0CEF78" w14:textId="61F4C8E8" w:rsidR="3E438125" w:rsidRDefault="3E438125" w:rsidP="46973D0C">
      <w:pPr>
        <w:spacing w:line="259" w:lineRule="auto"/>
      </w:pPr>
      <w:r>
        <w:rPr>
          <w:noProof/>
          <w:lang w:val="pl-PL" w:eastAsia="pl-PL"/>
        </w:rPr>
        <w:drawing>
          <wp:inline distT="0" distB="0" distL="0" distR="0" wp14:anchorId="5C9B97A6" wp14:editId="6834090F">
            <wp:extent cx="5876925" cy="5876925"/>
            <wp:effectExtent l="0" t="0" r="9525" b="0"/>
            <wp:docPr id="1422064869" name="Obraz 1422064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extLst>
                        <a:ext uri="{28A0092B-C50C-407E-A947-70E740481C1C}">
                          <a14:useLocalDpi xmlns:a14="http://schemas.microsoft.com/office/drawing/2010/main" val="0"/>
                        </a:ext>
                      </a:extLst>
                    </a:blip>
                    <a:stretch>
                      <a:fillRect/>
                    </a:stretch>
                  </pic:blipFill>
                  <pic:spPr>
                    <a:xfrm rot="16200000">
                      <a:off x="0" y="0"/>
                      <a:ext cx="5876925" cy="5876925"/>
                    </a:xfrm>
                    <a:prstGeom prst="rect">
                      <a:avLst/>
                    </a:prstGeom>
                  </pic:spPr>
                </pic:pic>
              </a:graphicData>
            </a:graphic>
          </wp:inline>
        </w:drawing>
      </w:r>
      <w:r>
        <w:br/>
      </w:r>
    </w:p>
    <w:sectPr w:rsidR="3E438125">
      <w:headerReference w:type="default" r:id="rId67"/>
      <w:footerReference w:type="default" r:id="rId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DB3CE8" w14:textId="77777777" w:rsidR="000401CE" w:rsidRDefault="000401CE">
      <w:pPr>
        <w:spacing w:after="0" w:line="240" w:lineRule="auto"/>
      </w:pPr>
      <w:r>
        <w:separator/>
      </w:r>
    </w:p>
  </w:endnote>
  <w:endnote w:type="continuationSeparator" w:id="0">
    <w:p w14:paraId="04314290" w14:textId="77777777" w:rsidR="000401CE" w:rsidRDefault="00040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3E438125" w14:paraId="741C664A" w14:textId="77777777" w:rsidTr="3E438125">
      <w:trPr>
        <w:trHeight w:val="300"/>
      </w:trPr>
      <w:tc>
        <w:tcPr>
          <w:tcW w:w="3120" w:type="dxa"/>
        </w:tcPr>
        <w:p w14:paraId="1FDB220C" w14:textId="3028609A" w:rsidR="3E438125" w:rsidRDefault="3E438125" w:rsidP="3E438125">
          <w:pPr>
            <w:pStyle w:val="Nagwek"/>
            <w:ind w:left="-115"/>
          </w:pPr>
        </w:p>
      </w:tc>
      <w:tc>
        <w:tcPr>
          <w:tcW w:w="3120" w:type="dxa"/>
        </w:tcPr>
        <w:p w14:paraId="1C7346A7" w14:textId="2AE74493" w:rsidR="3E438125" w:rsidRDefault="3E438125" w:rsidP="3E438125">
          <w:pPr>
            <w:pStyle w:val="Nagwek"/>
            <w:jc w:val="center"/>
          </w:pPr>
        </w:p>
      </w:tc>
      <w:tc>
        <w:tcPr>
          <w:tcW w:w="3120" w:type="dxa"/>
        </w:tcPr>
        <w:p w14:paraId="6D113C73" w14:textId="029A47A2" w:rsidR="3E438125" w:rsidRDefault="3E438125" w:rsidP="3E438125">
          <w:pPr>
            <w:pStyle w:val="Nagwek"/>
            <w:ind w:right="-115"/>
            <w:jc w:val="right"/>
          </w:pPr>
          <w:r>
            <w:fldChar w:fldCharType="begin"/>
          </w:r>
          <w:r>
            <w:instrText>PAGE</w:instrText>
          </w:r>
          <w:r>
            <w:fldChar w:fldCharType="separate"/>
          </w:r>
          <w:r w:rsidR="00B119B3">
            <w:rPr>
              <w:noProof/>
            </w:rPr>
            <w:t>2</w:t>
          </w:r>
          <w:r>
            <w:fldChar w:fldCharType="end"/>
          </w:r>
        </w:p>
      </w:tc>
    </w:tr>
  </w:tbl>
  <w:p w14:paraId="63224C4D" w14:textId="43E28E28" w:rsidR="3E438125" w:rsidRDefault="3E438125" w:rsidP="3E43812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3AC053" w14:textId="77777777" w:rsidR="000401CE" w:rsidRDefault="000401CE">
      <w:pPr>
        <w:spacing w:after="0" w:line="240" w:lineRule="auto"/>
      </w:pPr>
      <w:r>
        <w:separator/>
      </w:r>
    </w:p>
  </w:footnote>
  <w:footnote w:type="continuationSeparator" w:id="0">
    <w:p w14:paraId="62CDD345" w14:textId="77777777" w:rsidR="000401CE" w:rsidRDefault="000401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3E438125" w14:paraId="149C99B5" w14:textId="77777777" w:rsidTr="3E438125">
      <w:trPr>
        <w:trHeight w:val="300"/>
      </w:trPr>
      <w:tc>
        <w:tcPr>
          <w:tcW w:w="3120" w:type="dxa"/>
        </w:tcPr>
        <w:p w14:paraId="487BF125" w14:textId="2CFBB4E0" w:rsidR="3E438125" w:rsidRDefault="3E438125" w:rsidP="3E438125">
          <w:pPr>
            <w:pStyle w:val="Nagwek"/>
            <w:ind w:left="-115"/>
          </w:pPr>
        </w:p>
      </w:tc>
      <w:tc>
        <w:tcPr>
          <w:tcW w:w="3120" w:type="dxa"/>
        </w:tcPr>
        <w:p w14:paraId="7FC820A0" w14:textId="3EC36184" w:rsidR="3E438125" w:rsidRDefault="3E438125" w:rsidP="3E438125">
          <w:pPr>
            <w:pStyle w:val="Nagwek"/>
            <w:jc w:val="center"/>
          </w:pPr>
        </w:p>
      </w:tc>
      <w:tc>
        <w:tcPr>
          <w:tcW w:w="3120" w:type="dxa"/>
        </w:tcPr>
        <w:p w14:paraId="203B1E60" w14:textId="74069ACA" w:rsidR="3E438125" w:rsidRDefault="3E438125" w:rsidP="3E438125">
          <w:pPr>
            <w:pStyle w:val="Nagwek"/>
            <w:ind w:right="-115"/>
            <w:jc w:val="right"/>
          </w:pPr>
        </w:p>
      </w:tc>
    </w:tr>
  </w:tbl>
  <w:p w14:paraId="7676E9C2" w14:textId="04C68023" w:rsidR="3E438125" w:rsidRDefault="3E438125" w:rsidP="3E43812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58D55"/>
    <w:multiLevelType w:val="hybridMultilevel"/>
    <w:tmpl w:val="BE88DDEC"/>
    <w:lvl w:ilvl="0" w:tplc="347A8D60">
      <w:start w:val="1"/>
      <w:numFmt w:val="decimal"/>
      <w:lvlText w:val="%1."/>
      <w:lvlJc w:val="left"/>
      <w:pPr>
        <w:ind w:left="720" w:hanging="360"/>
      </w:pPr>
    </w:lvl>
    <w:lvl w:ilvl="1" w:tplc="0FD230B0">
      <w:start w:val="1"/>
      <w:numFmt w:val="lowerLetter"/>
      <w:lvlText w:val="%2."/>
      <w:lvlJc w:val="left"/>
      <w:pPr>
        <w:ind w:left="1440" w:hanging="360"/>
      </w:pPr>
    </w:lvl>
    <w:lvl w:ilvl="2" w:tplc="25DCD0BE">
      <w:start w:val="1"/>
      <w:numFmt w:val="lowerRoman"/>
      <w:lvlText w:val="%3."/>
      <w:lvlJc w:val="right"/>
      <w:pPr>
        <w:ind w:left="2160" w:hanging="180"/>
      </w:pPr>
    </w:lvl>
    <w:lvl w:ilvl="3" w:tplc="A9CA2B9A">
      <w:start w:val="1"/>
      <w:numFmt w:val="decimal"/>
      <w:lvlText w:val="%4."/>
      <w:lvlJc w:val="left"/>
      <w:pPr>
        <w:ind w:left="2880" w:hanging="360"/>
      </w:pPr>
    </w:lvl>
    <w:lvl w:ilvl="4" w:tplc="12025944">
      <w:start w:val="1"/>
      <w:numFmt w:val="lowerLetter"/>
      <w:lvlText w:val="%5."/>
      <w:lvlJc w:val="left"/>
      <w:pPr>
        <w:ind w:left="3600" w:hanging="360"/>
      </w:pPr>
    </w:lvl>
    <w:lvl w:ilvl="5" w:tplc="FEEAFD7C">
      <w:start w:val="1"/>
      <w:numFmt w:val="lowerRoman"/>
      <w:lvlText w:val="%6."/>
      <w:lvlJc w:val="right"/>
      <w:pPr>
        <w:ind w:left="4320" w:hanging="180"/>
      </w:pPr>
    </w:lvl>
    <w:lvl w:ilvl="6" w:tplc="46AEF888">
      <w:start w:val="1"/>
      <w:numFmt w:val="decimal"/>
      <w:lvlText w:val="%7."/>
      <w:lvlJc w:val="left"/>
      <w:pPr>
        <w:ind w:left="5040" w:hanging="360"/>
      </w:pPr>
    </w:lvl>
    <w:lvl w:ilvl="7" w:tplc="0608AE98">
      <w:start w:val="1"/>
      <w:numFmt w:val="lowerLetter"/>
      <w:lvlText w:val="%8."/>
      <w:lvlJc w:val="left"/>
      <w:pPr>
        <w:ind w:left="5760" w:hanging="360"/>
      </w:pPr>
    </w:lvl>
    <w:lvl w:ilvl="8" w:tplc="AAECAD7A">
      <w:start w:val="1"/>
      <w:numFmt w:val="lowerRoman"/>
      <w:lvlText w:val="%9."/>
      <w:lvlJc w:val="right"/>
      <w:pPr>
        <w:ind w:left="6480" w:hanging="180"/>
      </w:pPr>
    </w:lvl>
  </w:abstractNum>
  <w:abstractNum w:abstractNumId="1">
    <w:nsid w:val="12FE7F4F"/>
    <w:multiLevelType w:val="hybridMultilevel"/>
    <w:tmpl w:val="AFCE239A"/>
    <w:lvl w:ilvl="0" w:tplc="4BAEE0D6">
      <w:start w:val="1"/>
      <w:numFmt w:val="decimal"/>
      <w:lvlText w:val="%1."/>
      <w:lvlJc w:val="left"/>
      <w:pPr>
        <w:ind w:left="720" w:hanging="360"/>
      </w:pPr>
    </w:lvl>
    <w:lvl w:ilvl="1" w:tplc="32F0A28A">
      <w:start w:val="1"/>
      <w:numFmt w:val="lowerLetter"/>
      <w:lvlText w:val="%2."/>
      <w:lvlJc w:val="left"/>
      <w:pPr>
        <w:ind w:left="1440" w:hanging="360"/>
      </w:pPr>
    </w:lvl>
    <w:lvl w:ilvl="2" w:tplc="F1F84658">
      <w:start w:val="1"/>
      <w:numFmt w:val="lowerRoman"/>
      <w:lvlText w:val="%3."/>
      <w:lvlJc w:val="right"/>
      <w:pPr>
        <w:ind w:left="2160" w:hanging="180"/>
      </w:pPr>
    </w:lvl>
    <w:lvl w:ilvl="3" w:tplc="2F786918">
      <w:start w:val="1"/>
      <w:numFmt w:val="decimal"/>
      <w:lvlText w:val="%4."/>
      <w:lvlJc w:val="left"/>
      <w:pPr>
        <w:ind w:left="2880" w:hanging="360"/>
      </w:pPr>
    </w:lvl>
    <w:lvl w:ilvl="4" w:tplc="4A1C7AF2">
      <w:start w:val="1"/>
      <w:numFmt w:val="lowerLetter"/>
      <w:lvlText w:val="%5."/>
      <w:lvlJc w:val="left"/>
      <w:pPr>
        <w:ind w:left="3600" w:hanging="360"/>
      </w:pPr>
    </w:lvl>
    <w:lvl w:ilvl="5" w:tplc="376449EE">
      <w:start w:val="1"/>
      <w:numFmt w:val="lowerRoman"/>
      <w:lvlText w:val="%6."/>
      <w:lvlJc w:val="right"/>
      <w:pPr>
        <w:ind w:left="4320" w:hanging="180"/>
      </w:pPr>
    </w:lvl>
    <w:lvl w:ilvl="6" w:tplc="BD2CCA66">
      <w:start w:val="1"/>
      <w:numFmt w:val="decimal"/>
      <w:lvlText w:val="%7."/>
      <w:lvlJc w:val="left"/>
      <w:pPr>
        <w:ind w:left="5040" w:hanging="360"/>
      </w:pPr>
    </w:lvl>
    <w:lvl w:ilvl="7" w:tplc="4EA45A0C">
      <w:start w:val="1"/>
      <w:numFmt w:val="lowerLetter"/>
      <w:lvlText w:val="%8."/>
      <w:lvlJc w:val="left"/>
      <w:pPr>
        <w:ind w:left="5760" w:hanging="360"/>
      </w:pPr>
    </w:lvl>
    <w:lvl w:ilvl="8" w:tplc="FD72A298">
      <w:start w:val="1"/>
      <w:numFmt w:val="lowerRoman"/>
      <w:lvlText w:val="%9."/>
      <w:lvlJc w:val="right"/>
      <w:pPr>
        <w:ind w:left="6480" w:hanging="180"/>
      </w:pPr>
    </w:lvl>
  </w:abstractNum>
  <w:abstractNum w:abstractNumId="2">
    <w:nsid w:val="17814F02"/>
    <w:multiLevelType w:val="hybridMultilevel"/>
    <w:tmpl w:val="99E0ADF2"/>
    <w:lvl w:ilvl="0" w:tplc="8D78B6EC">
      <w:start w:val="3"/>
      <w:numFmt w:val="bullet"/>
      <w:lvlText w:val="-"/>
      <w:lvlJc w:val="left"/>
      <w:pPr>
        <w:ind w:left="720" w:hanging="360"/>
      </w:pPr>
      <w:rPr>
        <w:rFonts w:ascii="Calibri" w:hAnsi="Calibri" w:hint="default"/>
      </w:rPr>
    </w:lvl>
    <w:lvl w:ilvl="1" w:tplc="24FE8940">
      <w:start w:val="1"/>
      <w:numFmt w:val="bullet"/>
      <w:lvlText w:val="o"/>
      <w:lvlJc w:val="left"/>
      <w:pPr>
        <w:ind w:left="1440" w:hanging="360"/>
      </w:pPr>
      <w:rPr>
        <w:rFonts w:ascii="Courier New" w:hAnsi="Courier New" w:hint="default"/>
      </w:rPr>
    </w:lvl>
    <w:lvl w:ilvl="2" w:tplc="C33EC442">
      <w:start w:val="1"/>
      <w:numFmt w:val="bullet"/>
      <w:lvlText w:val=""/>
      <w:lvlJc w:val="left"/>
      <w:pPr>
        <w:ind w:left="2160" w:hanging="360"/>
      </w:pPr>
      <w:rPr>
        <w:rFonts w:ascii="Wingdings" w:hAnsi="Wingdings" w:hint="default"/>
      </w:rPr>
    </w:lvl>
    <w:lvl w:ilvl="3" w:tplc="92622832">
      <w:start w:val="1"/>
      <w:numFmt w:val="bullet"/>
      <w:lvlText w:val=""/>
      <w:lvlJc w:val="left"/>
      <w:pPr>
        <w:ind w:left="2880" w:hanging="360"/>
      </w:pPr>
      <w:rPr>
        <w:rFonts w:ascii="Symbol" w:hAnsi="Symbol" w:hint="default"/>
      </w:rPr>
    </w:lvl>
    <w:lvl w:ilvl="4" w:tplc="731C8246">
      <w:start w:val="1"/>
      <w:numFmt w:val="bullet"/>
      <w:lvlText w:val="o"/>
      <w:lvlJc w:val="left"/>
      <w:pPr>
        <w:ind w:left="3600" w:hanging="360"/>
      </w:pPr>
      <w:rPr>
        <w:rFonts w:ascii="Courier New" w:hAnsi="Courier New" w:hint="default"/>
      </w:rPr>
    </w:lvl>
    <w:lvl w:ilvl="5" w:tplc="27BA6388">
      <w:start w:val="1"/>
      <w:numFmt w:val="bullet"/>
      <w:lvlText w:val=""/>
      <w:lvlJc w:val="left"/>
      <w:pPr>
        <w:ind w:left="4320" w:hanging="360"/>
      </w:pPr>
      <w:rPr>
        <w:rFonts w:ascii="Wingdings" w:hAnsi="Wingdings" w:hint="default"/>
      </w:rPr>
    </w:lvl>
    <w:lvl w:ilvl="6" w:tplc="E5EC1B8C">
      <w:start w:val="1"/>
      <w:numFmt w:val="bullet"/>
      <w:lvlText w:val=""/>
      <w:lvlJc w:val="left"/>
      <w:pPr>
        <w:ind w:left="5040" w:hanging="360"/>
      </w:pPr>
      <w:rPr>
        <w:rFonts w:ascii="Symbol" w:hAnsi="Symbol" w:hint="default"/>
      </w:rPr>
    </w:lvl>
    <w:lvl w:ilvl="7" w:tplc="265E44A0">
      <w:start w:val="1"/>
      <w:numFmt w:val="bullet"/>
      <w:lvlText w:val="o"/>
      <w:lvlJc w:val="left"/>
      <w:pPr>
        <w:ind w:left="5760" w:hanging="360"/>
      </w:pPr>
      <w:rPr>
        <w:rFonts w:ascii="Courier New" w:hAnsi="Courier New" w:hint="default"/>
      </w:rPr>
    </w:lvl>
    <w:lvl w:ilvl="8" w:tplc="3DB838FC">
      <w:start w:val="1"/>
      <w:numFmt w:val="bullet"/>
      <w:lvlText w:val=""/>
      <w:lvlJc w:val="left"/>
      <w:pPr>
        <w:ind w:left="6480" w:hanging="360"/>
      </w:pPr>
      <w:rPr>
        <w:rFonts w:ascii="Wingdings" w:hAnsi="Wingdings" w:hint="default"/>
      </w:rPr>
    </w:lvl>
  </w:abstractNum>
  <w:abstractNum w:abstractNumId="3">
    <w:nsid w:val="21F14193"/>
    <w:multiLevelType w:val="hybridMultilevel"/>
    <w:tmpl w:val="2F6464FC"/>
    <w:lvl w:ilvl="0" w:tplc="71983AF8">
      <w:start w:val="1"/>
      <w:numFmt w:val="decimal"/>
      <w:lvlText w:val="%1."/>
      <w:lvlJc w:val="left"/>
      <w:pPr>
        <w:ind w:left="720" w:hanging="360"/>
      </w:pPr>
    </w:lvl>
    <w:lvl w:ilvl="1" w:tplc="95CAE29E">
      <w:start w:val="1"/>
      <w:numFmt w:val="lowerLetter"/>
      <w:lvlText w:val="%2."/>
      <w:lvlJc w:val="left"/>
      <w:pPr>
        <w:ind w:left="1440" w:hanging="360"/>
      </w:pPr>
    </w:lvl>
    <w:lvl w:ilvl="2" w:tplc="68F02054">
      <w:start w:val="1"/>
      <w:numFmt w:val="lowerRoman"/>
      <w:lvlText w:val="%3."/>
      <w:lvlJc w:val="right"/>
      <w:pPr>
        <w:ind w:left="2160" w:hanging="180"/>
      </w:pPr>
    </w:lvl>
    <w:lvl w:ilvl="3" w:tplc="93886FFC">
      <w:start w:val="1"/>
      <w:numFmt w:val="decimal"/>
      <w:lvlText w:val="%4."/>
      <w:lvlJc w:val="left"/>
      <w:pPr>
        <w:ind w:left="2880" w:hanging="360"/>
      </w:pPr>
    </w:lvl>
    <w:lvl w:ilvl="4" w:tplc="865E58CC">
      <w:start w:val="1"/>
      <w:numFmt w:val="lowerLetter"/>
      <w:lvlText w:val="%5."/>
      <w:lvlJc w:val="left"/>
      <w:pPr>
        <w:ind w:left="3600" w:hanging="360"/>
      </w:pPr>
    </w:lvl>
    <w:lvl w:ilvl="5" w:tplc="E34ED67E">
      <w:start w:val="1"/>
      <w:numFmt w:val="lowerRoman"/>
      <w:lvlText w:val="%6."/>
      <w:lvlJc w:val="right"/>
      <w:pPr>
        <w:ind w:left="4320" w:hanging="180"/>
      </w:pPr>
    </w:lvl>
    <w:lvl w:ilvl="6" w:tplc="29C60E40">
      <w:start w:val="1"/>
      <w:numFmt w:val="decimal"/>
      <w:lvlText w:val="%7."/>
      <w:lvlJc w:val="left"/>
      <w:pPr>
        <w:ind w:left="5040" w:hanging="360"/>
      </w:pPr>
    </w:lvl>
    <w:lvl w:ilvl="7" w:tplc="0D561EAE">
      <w:start w:val="1"/>
      <w:numFmt w:val="lowerLetter"/>
      <w:lvlText w:val="%8."/>
      <w:lvlJc w:val="left"/>
      <w:pPr>
        <w:ind w:left="5760" w:hanging="360"/>
      </w:pPr>
    </w:lvl>
    <w:lvl w:ilvl="8" w:tplc="5756152C">
      <w:start w:val="1"/>
      <w:numFmt w:val="lowerRoman"/>
      <w:lvlText w:val="%9."/>
      <w:lvlJc w:val="right"/>
      <w:pPr>
        <w:ind w:left="6480" w:hanging="180"/>
      </w:pPr>
    </w:lvl>
  </w:abstractNum>
  <w:abstractNum w:abstractNumId="4">
    <w:nsid w:val="2C1461D2"/>
    <w:multiLevelType w:val="hybridMultilevel"/>
    <w:tmpl w:val="0008AB18"/>
    <w:lvl w:ilvl="0" w:tplc="5F022262">
      <w:start w:val="2"/>
      <w:numFmt w:val="upperRoman"/>
      <w:lvlText w:val="%1."/>
      <w:lvlJc w:val="left"/>
      <w:pPr>
        <w:ind w:left="1080" w:hanging="720"/>
      </w:pPr>
    </w:lvl>
    <w:lvl w:ilvl="1" w:tplc="8702BD74">
      <w:start w:val="1"/>
      <w:numFmt w:val="lowerLetter"/>
      <w:lvlText w:val="%2."/>
      <w:lvlJc w:val="left"/>
      <w:pPr>
        <w:ind w:left="1440" w:hanging="360"/>
      </w:pPr>
    </w:lvl>
    <w:lvl w:ilvl="2" w:tplc="BE74EB3C">
      <w:start w:val="1"/>
      <w:numFmt w:val="lowerRoman"/>
      <w:lvlText w:val="%3."/>
      <w:lvlJc w:val="right"/>
      <w:pPr>
        <w:ind w:left="2160" w:hanging="180"/>
      </w:pPr>
    </w:lvl>
    <w:lvl w:ilvl="3" w:tplc="FAC277FC">
      <w:start w:val="1"/>
      <w:numFmt w:val="decimal"/>
      <w:lvlText w:val="%4."/>
      <w:lvlJc w:val="left"/>
      <w:pPr>
        <w:ind w:left="2880" w:hanging="360"/>
      </w:pPr>
    </w:lvl>
    <w:lvl w:ilvl="4" w:tplc="782A807C">
      <w:start w:val="1"/>
      <w:numFmt w:val="lowerLetter"/>
      <w:lvlText w:val="%5."/>
      <w:lvlJc w:val="left"/>
      <w:pPr>
        <w:ind w:left="3600" w:hanging="360"/>
      </w:pPr>
    </w:lvl>
    <w:lvl w:ilvl="5" w:tplc="9734335A">
      <w:start w:val="1"/>
      <w:numFmt w:val="lowerRoman"/>
      <w:lvlText w:val="%6."/>
      <w:lvlJc w:val="right"/>
      <w:pPr>
        <w:ind w:left="4320" w:hanging="180"/>
      </w:pPr>
    </w:lvl>
    <w:lvl w:ilvl="6" w:tplc="668A243A">
      <w:start w:val="1"/>
      <w:numFmt w:val="decimal"/>
      <w:lvlText w:val="%7."/>
      <w:lvlJc w:val="left"/>
      <w:pPr>
        <w:ind w:left="5040" w:hanging="360"/>
      </w:pPr>
    </w:lvl>
    <w:lvl w:ilvl="7" w:tplc="450C6E22">
      <w:start w:val="1"/>
      <w:numFmt w:val="lowerLetter"/>
      <w:lvlText w:val="%8."/>
      <w:lvlJc w:val="left"/>
      <w:pPr>
        <w:ind w:left="5760" w:hanging="360"/>
      </w:pPr>
    </w:lvl>
    <w:lvl w:ilvl="8" w:tplc="6F84B9F4">
      <w:start w:val="1"/>
      <w:numFmt w:val="lowerRoman"/>
      <w:lvlText w:val="%9."/>
      <w:lvlJc w:val="right"/>
      <w:pPr>
        <w:ind w:left="6480" w:hanging="180"/>
      </w:pPr>
    </w:lvl>
  </w:abstractNum>
  <w:abstractNum w:abstractNumId="5">
    <w:nsid w:val="2CD06797"/>
    <w:multiLevelType w:val="multilevel"/>
    <w:tmpl w:val="F18041F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6">
    <w:nsid w:val="2E0F137A"/>
    <w:multiLevelType w:val="hybridMultilevel"/>
    <w:tmpl w:val="9D789EF0"/>
    <w:lvl w:ilvl="0" w:tplc="0BFC0DE2">
      <w:start w:val="3"/>
      <w:numFmt w:val="bullet"/>
      <w:lvlText w:val="-"/>
      <w:lvlJc w:val="left"/>
      <w:pPr>
        <w:ind w:left="720" w:hanging="360"/>
      </w:pPr>
      <w:rPr>
        <w:rFonts w:ascii="Calibri" w:hAnsi="Calibri" w:hint="default"/>
      </w:rPr>
    </w:lvl>
    <w:lvl w:ilvl="1" w:tplc="18A61DD6">
      <w:start w:val="1"/>
      <w:numFmt w:val="bullet"/>
      <w:lvlText w:val="o"/>
      <w:lvlJc w:val="left"/>
      <w:pPr>
        <w:ind w:left="1440" w:hanging="360"/>
      </w:pPr>
      <w:rPr>
        <w:rFonts w:ascii="Courier New" w:hAnsi="Courier New" w:hint="default"/>
      </w:rPr>
    </w:lvl>
    <w:lvl w:ilvl="2" w:tplc="EEB2E85C">
      <w:start w:val="1"/>
      <w:numFmt w:val="bullet"/>
      <w:lvlText w:val=""/>
      <w:lvlJc w:val="left"/>
      <w:pPr>
        <w:ind w:left="2160" w:hanging="360"/>
      </w:pPr>
      <w:rPr>
        <w:rFonts w:ascii="Wingdings" w:hAnsi="Wingdings" w:hint="default"/>
      </w:rPr>
    </w:lvl>
    <w:lvl w:ilvl="3" w:tplc="C29C57BC">
      <w:start w:val="1"/>
      <w:numFmt w:val="bullet"/>
      <w:lvlText w:val=""/>
      <w:lvlJc w:val="left"/>
      <w:pPr>
        <w:ind w:left="2880" w:hanging="360"/>
      </w:pPr>
      <w:rPr>
        <w:rFonts w:ascii="Symbol" w:hAnsi="Symbol" w:hint="default"/>
      </w:rPr>
    </w:lvl>
    <w:lvl w:ilvl="4" w:tplc="4716AC32">
      <w:start w:val="1"/>
      <w:numFmt w:val="bullet"/>
      <w:lvlText w:val="o"/>
      <w:lvlJc w:val="left"/>
      <w:pPr>
        <w:ind w:left="3600" w:hanging="360"/>
      </w:pPr>
      <w:rPr>
        <w:rFonts w:ascii="Courier New" w:hAnsi="Courier New" w:hint="default"/>
      </w:rPr>
    </w:lvl>
    <w:lvl w:ilvl="5" w:tplc="7DCC5D88">
      <w:start w:val="1"/>
      <w:numFmt w:val="bullet"/>
      <w:lvlText w:val=""/>
      <w:lvlJc w:val="left"/>
      <w:pPr>
        <w:ind w:left="4320" w:hanging="360"/>
      </w:pPr>
      <w:rPr>
        <w:rFonts w:ascii="Wingdings" w:hAnsi="Wingdings" w:hint="default"/>
      </w:rPr>
    </w:lvl>
    <w:lvl w:ilvl="6" w:tplc="973A0058">
      <w:start w:val="1"/>
      <w:numFmt w:val="bullet"/>
      <w:lvlText w:val=""/>
      <w:lvlJc w:val="left"/>
      <w:pPr>
        <w:ind w:left="5040" w:hanging="360"/>
      </w:pPr>
      <w:rPr>
        <w:rFonts w:ascii="Symbol" w:hAnsi="Symbol" w:hint="default"/>
      </w:rPr>
    </w:lvl>
    <w:lvl w:ilvl="7" w:tplc="B0541A56">
      <w:start w:val="1"/>
      <w:numFmt w:val="bullet"/>
      <w:lvlText w:val="o"/>
      <w:lvlJc w:val="left"/>
      <w:pPr>
        <w:ind w:left="5760" w:hanging="360"/>
      </w:pPr>
      <w:rPr>
        <w:rFonts w:ascii="Courier New" w:hAnsi="Courier New" w:hint="default"/>
      </w:rPr>
    </w:lvl>
    <w:lvl w:ilvl="8" w:tplc="A1E6A712">
      <w:start w:val="1"/>
      <w:numFmt w:val="bullet"/>
      <w:lvlText w:val=""/>
      <w:lvlJc w:val="left"/>
      <w:pPr>
        <w:ind w:left="6480" w:hanging="360"/>
      </w:pPr>
      <w:rPr>
        <w:rFonts w:ascii="Wingdings" w:hAnsi="Wingdings" w:hint="default"/>
      </w:rPr>
    </w:lvl>
  </w:abstractNum>
  <w:abstractNum w:abstractNumId="7">
    <w:nsid w:val="2E389925"/>
    <w:multiLevelType w:val="hybridMultilevel"/>
    <w:tmpl w:val="DFA0B3F4"/>
    <w:lvl w:ilvl="0" w:tplc="458A2A6E">
      <w:start w:val="4"/>
      <w:numFmt w:val="upperRoman"/>
      <w:lvlText w:val="%1."/>
      <w:lvlJc w:val="left"/>
      <w:pPr>
        <w:ind w:left="1080" w:hanging="720"/>
      </w:pPr>
    </w:lvl>
    <w:lvl w:ilvl="1" w:tplc="1ABAB316">
      <w:start w:val="1"/>
      <w:numFmt w:val="lowerLetter"/>
      <w:lvlText w:val="%2."/>
      <w:lvlJc w:val="left"/>
      <w:pPr>
        <w:ind w:left="1440" w:hanging="360"/>
      </w:pPr>
    </w:lvl>
    <w:lvl w:ilvl="2" w:tplc="D0D89900">
      <w:start w:val="1"/>
      <w:numFmt w:val="lowerRoman"/>
      <w:lvlText w:val="%3."/>
      <w:lvlJc w:val="right"/>
      <w:pPr>
        <w:ind w:left="2160" w:hanging="180"/>
      </w:pPr>
    </w:lvl>
    <w:lvl w:ilvl="3" w:tplc="3A8A540A">
      <w:start w:val="1"/>
      <w:numFmt w:val="decimal"/>
      <w:lvlText w:val="%4."/>
      <w:lvlJc w:val="left"/>
      <w:pPr>
        <w:ind w:left="2880" w:hanging="360"/>
      </w:pPr>
    </w:lvl>
    <w:lvl w:ilvl="4" w:tplc="6C044B4C">
      <w:start w:val="1"/>
      <w:numFmt w:val="lowerLetter"/>
      <w:lvlText w:val="%5."/>
      <w:lvlJc w:val="left"/>
      <w:pPr>
        <w:ind w:left="3600" w:hanging="360"/>
      </w:pPr>
    </w:lvl>
    <w:lvl w:ilvl="5" w:tplc="32B471DC">
      <w:start w:val="1"/>
      <w:numFmt w:val="lowerRoman"/>
      <w:lvlText w:val="%6."/>
      <w:lvlJc w:val="right"/>
      <w:pPr>
        <w:ind w:left="4320" w:hanging="180"/>
      </w:pPr>
    </w:lvl>
    <w:lvl w:ilvl="6" w:tplc="671ADC38">
      <w:start w:val="1"/>
      <w:numFmt w:val="decimal"/>
      <w:lvlText w:val="%7."/>
      <w:lvlJc w:val="left"/>
      <w:pPr>
        <w:ind w:left="5040" w:hanging="360"/>
      </w:pPr>
    </w:lvl>
    <w:lvl w:ilvl="7" w:tplc="02BADD48">
      <w:start w:val="1"/>
      <w:numFmt w:val="lowerLetter"/>
      <w:lvlText w:val="%8."/>
      <w:lvlJc w:val="left"/>
      <w:pPr>
        <w:ind w:left="5760" w:hanging="360"/>
      </w:pPr>
    </w:lvl>
    <w:lvl w:ilvl="8" w:tplc="901A9872">
      <w:start w:val="1"/>
      <w:numFmt w:val="lowerRoman"/>
      <w:lvlText w:val="%9."/>
      <w:lvlJc w:val="right"/>
      <w:pPr>
        <w:ind w:left="6480" w:hanging="180"/>
      </w:pPr>
    </w:lvl>
  </w:abstractNum>
  <w:abstractNum w:abstractNumId="8">
    <w:nsid w:val="2E3B2ECA"/>
    <w:multiLevelType w:val="hybridMultilevel"/>
    <w:tmpl w:val="05840182"/>
    <w:lvl w:ilvl="0" w:tplc="1D9C3FB6">
      <w:start w:val="1"/>
      <w:numFmt w:val="decimal"/>
      <w:lvlText w:val="%1."/>
      <w:lvlJc w:val="left"/>
      <w:pPr>
        <w:ind w:left="720" w:hanging="360"/>
      </w:pPr>
    </w:lvl>
    <w:lvl w:ilvl="1" w:tplc="93F2474C">
      <w:start w:val="1"/>
      <w:numFmt w:val="lowerLetter"/>
      <w:lvlText w:val="%2."/>
      <w:lvlJc w:val="left"/>
      <w:pPr>
        <w:ind w:left="1440" w:hanging="360"/>
      </w:pPr>
    </w:lvl>
    <w:lvl w:ilvl="2" w:tplc="7FA0B52A">
      <w:start w:val="1"/>
      <w:numFmt w:val="lowerRoman"/>
      <w:lvlText w:val="%3."/>
      <w:lvlJc w:val="right"/>
      <w:pPr>
        <w:ind w:left="2160" w:hanging="180"/>
      </w:pPr>
    </w:lvl>
    <w:lvl w:ilvl="3" w:tplc="8D9AB088">
      <w:start w:val="1"/>
      <w:numFmt w:val="decimal"/>
      <w:lvlText w:val="%4."/>
      <w:lvlJc w:val="left"/>
      <w:pPr>
        <w:ind w:left="2880" w:hanging="360"/>
      </w:pPr>
    </w:lvl>
    <w:lvl w:ilvl="4" w:tplc="CCD6A1DE">
      <w:start w:val="1"/>
      <w:numFmt w:val="lowerLetter"/>
      <w:lvlText w:val="%5."/>
      <w:lvlJc w:val="left"/>
      <w:pPr>
        <w:ind w:left="3600" w:hanging="360"/>
      </w:pPr>
    </w:lvl>
    <w:lvl w:ilvl="5" w:tplc="39BC4D3A">
      <w:start w:val="1"/>
      <w:numFmt w:val="lowerRoman"/>
      <w:lvlText w:val="%6."/>
      <w:lvlJc w:val="right"/>
      <w:pPr>
        <w:ind w:left="4320" w:hanging="180"/>
      </w:pPr>
    </w:lvl>
    <w:lvl w:ilvl="6" w:tplc="081A321A">
      <w:start w:val="1"/>
      <w:numFmt w:val="decimal"/>
      <w:lvlText w:val="%7."/>
      <w:lvlJc w:val="left"/>
      <w:pPr>
        <w:ind w:left="5040" w:hanging="360"/>
      </w:pPr>
    </w:lvl>
    <w:lvl w:ilvl="7" w:tplc="75C21BD4">
      <w:start w:val="1"/>
      <w:numFmt w:val="lowerLetter"/>
      <w:lvlText w:val="%8."/>
      <w:lvlJc w:val="left"/>
      <w:pPr>
        <w:ind w:left="5760" w:hanging="360"/>
      </w:pPr>
    </w:lvl>
    <w:lvl w:ilvl="8" w:tplc="1866897A">
      <w:start w:val="1"/>
      <w:numFmt w:val="lowerRoman"/>
      <w:lvlText w:val="%9."/>
      <w:lvlJc w:val="right"/>
      <w:pPr>
        <w:ind w:left="6480" w:hanging="180"/>
      </w:pPr>
    </w:lvl>
  </w:abstractNum>
  <w:abstractNum w:abstractNumId="9">
    <w:nsid w:val="508EE739"/>
    <w:multiLevelType w:val="hybridMultilevel"/>
    <w:tmpl w:val="60C4B0D8"/>
    <w:lvl w:ilvl="0" w:tplc="CBC26D4E">
      <w:start w:val="1"/>
      <w:numFmt w:val="upperRoman"/>
      <w:lvlText w:val="%1."/>
      <w:lvlJc w:val="left"/>
      <w:pPr>
        <w:ind w:left="1080" w:hanging="720"/>
      </w:pPr>
    </w:lvl>
    <w:lvl w:ilvl="1" w:tplc="E38E4548">
      <w:start w:val="1"/>
      <w:numFmt w:val="lowerLetter"/>
      <w:lvlText w:val="%2."/>
      <w:lvlJc w:val="left"/>
      <w:pPr>
        <w:ind w:left="1440" w:hanging="360"/>
      </w:pPr>
    </w:lvl>
    <w:lvl w:ilvl="2" w:tplc="6B005674">
      <w:start w:val="1"/>
      <w:numFmt w:val="lowerRoman"/>
      <w:lvlText w:val="%3."/>
      <w:lvlJc w:val="right"/>
      <w:pPr>
        <w:ind w:left="2160" w:hanging="180"/>
      </w:pPr>
    </w:lvl>
    <w:lvl w:ilvl="3" w:tplc="2D464C24">
      <w:start w:val="1"/>
      <w:numFmt w:val="decimal"/>
      <w:lvlText w:val="%4."/>
      <w:lvlJc w:val="left"/>
      <w:pPr>
        <w:ind w:left="2880" w:hanging="360"/>
      </w:pPr>
    </w:lvl>
    <w:lvl w:ilvl="4" w:tplc="77EE668A">
      <w:start w:val="1"/>
      <w:numFmt w:val="lowerLetter"/>
      <w:lvlText w:val="%5."/>
      <w:lvlJc w:val="left"/>
      <w:pPr>
        <w:ind w:left="3600" w:hanging="360"/>
      </w:pPr>
    </w:lvl>
    <w:lvl w:ilvl="5" w:tplc="358459B2">
      <w:start w:val="1"/>
      <w:numFmt w:val="lowerRoman"/>
      <w:lvlText w:val="%6."/>
      <w:lvlJc w:val="right"/>
      <w:pPr>
        <w:ind w:left="4320" w:hanging="180"/>
      </w:pPr>
    </w:lvl>
    <w:lvl w:ilvl="6" w:tplc="5D805392">
      <w:start w:val="1"/>
      <w:numFmt w:val="decimal"/>
      <w:lvlText w:val="%7."/>
      <w:lvlJc w:val="left"/>
      <w:pPr>
        <w:ind w:left="5040" w:hanging="360"/>
      </w:pPr>
    </w:lvl>
    <w:lvl w:ilvl="7" w:tplc="73F04F9C">
      <w:start w:val="1"/>
      <w:numFmt w:val="lowerLetter"/>
      <w:lvlText w:val="%8."/>
      <w:lvlJc w:val="left"/>
      <w:pPr>
        <w:ind w:left="5760" w:hanging="360"/>
      </w:pPr>
    </w:lvl>
    <w:lvl w:ilvl="8" w:tplc="782A7BEE">
      <w:start w:val="1"/>
      <w:numFmt w:val="lowerRoman"/>
      <w:lvlText w:val="%9."/>
      <w:lvlJc w:val="right"/>
      <w:pPr>
        <w:ind w:left="6480" w:hanging="180"/>
      </w:pPr>
    </w:lvl>
  </w:abstractNum>
  <w:abstractNum w:abstractNumId="10">
    <w:nsid w:val="55568D1E"/>
    <w:multiLevelType w:val="hybridMultilevel"/>
    <w:tmpl w:val="AB567C36"/>
    <w:lvl w:ilvl="0" w:tplc="8D2662D8">
      <w:start w:val="1"/>
      <w:numFmt w:val="decimal"/>
      <w:lvlText w:val="%1."/>
      <w:lvlJc w:val="left"/>
      <w:pPr>
        <w:ind w:left="720" w:hanging="360"/>
      </w:pPr>
    </w:lvl>
    <w:lvl w:ilvl="1" w:tplc="86F8627C">
      <w:start w:val="1"/>
      <w:numFmt w:val="lowerLetter"/>
      <w:lvlText w:val="%2."/>
      <w:lvlJc w:val="left"/>
      <w:pPr>
        <w:ind w:left="1440" w:hanging="360"/>
      </w:pPr>
    </w:lvl>
    <w:lvl w:ilvl="2" w:tplc="B7F856CC">
      <w:start w:val="1"/>
      <w:numFmt w:val="lowerRoman"/>
      <w:lvlText w:val="%3."/>
      <w:lvlJc w:val="right"/>
      <w:pPr>
        <w:ind w:left="2160" w:hanging="180"/>
      </w:pPr>
    </w:lvl>
    <w:lvl w:ilvl="3" w:tplc="6A663BA0">
      <w:start w:val="1"/>
      <w:numFmt w:val="decimal"/>
      <w:lvlText w:val="%4."/>
      <w:lvlJc w:val="left"/>
      <w:pPr>
        <w:ind w:left="2880" w:hanging="360"/>
      </w:pPr>
    </w:lvl>
    <w:lvl w:ilvl="4" w:tplc="CFD49180">
      <w:start w:val="1"/>
      <w:numFmt w:val="lowerLetter"/>
      <w:lvlText w:val="%5."/>
      <w:lvlJc w:val="left"/>
      <w:pPr>
        <w:ind w:left="3600" w:hanging="360"/>
      </w:pPr>
    </w:lvl>
    <w:lvl w:ilvl="5" w:tplc="6E728F36">
      <w:start w:val="1"/>
      <w:numFmt w:val="lowerRoman"/>
      <w:lvlText w:val="%6."/>
      <w:lvlJc w:val="right"/>
      <w:pPr>
        <w:ind w:left="4320" w:hanging="180"/>
      </w:pPr>
    </w:lvl>
    <w:lvl w:ilvl="6" w:tplc="97EA8238">
      <w:start w:val="1"/>
      <w:numFmt w:val="decimal"/>
      <w:lvlText w:val="%7."/>
      <w:lvlJc w:val="left"/>
      <w:pPr>
        <w:ind w:left="5040" w:hanging="360"/>
      </w:pPr>
    </w:lvl>
    <w:lvl w:ilvl="7" w:tplc="3D52CA32">
      <w:start w:val="1"/>
      <w:numFmt w:val="lowerLetter"/>
      <w:lvlText w:val="%8."/>
      <w:lvlJc w:val="left"/>
      <w:pPr>
        <w:ind w:left="5760" w:hanging="360"/>
      </w:pPr>
    </w:lvl>
    <w:lvl w:ilvl="8" w:tplc="9132B226">
      <w:start w:val="1"/>
      <w:numFmt w:val="lowerRoman"/>
      <w:lvlText w:val="%9."/>
      <w:lvlJc w:val="right"/>
      <w:pPr>
        <w:ind w:left="6480" w:hanging="180"/>
      </w:pPr>
    </w:lvl>
  </w:abstractNum>
  <w:abstractNum w:abstractNumId="11">
    <w:nsid w:val="5680A2A6"/>
    <w:multiLevelType w:val="multilevel"/>
    <w:tmpl w:val="FDA8DC38"/>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2">
    <w:nsid w:val="59E81EC4"/>
    <w:multiLevelType w:val="hybridMultilevel"/>
    <w:tmpl w:val="DF5E9C14"/>
    <w:lvl w:ilvl="0" w:tplc="19924BA8">
      <w:start w:val="3"/>
      <w:numFmt w:val="upperRoman"/>
      <w:lvlText w:val="%1."/>
      <w:lvlJc w:val="left"/>
      <w:pPr>
        <w:ind w:left="1080" w:hanging="720"/>
      </w:pPr>
    </w:lvl>
    <w:lvl w:ilvl="1" w:tplc="F604AEDE">
      <w:start w:val="1"/>
      <w:numFmt w:val="lowerLetter"/>
      <w:lvlText w:val="%2."/>
      <w:lvlJc w:val="left"/>
      <w:pPr>
        <w:ind w:left="1440" w:hanging="360"/>
      </w:pPr>
    </w:lvl>
    <w:lvl w:ilvl="2" w:tplc="1F6267F6">
      <w:start w:val="1"/>
      <w:numFmt w:val="lowerRoman"/>
      <w:lvlText w:val="%3."/>
      <w:lvlJc w:val="right"/>
      <w:pPr>
        <w:ind w:left="2160" w:hanging="180"/>
      </w:pPr>
    </w:lvl>
    <w:lvl w:ilvl="3" w:tplc="C138F8D0">
      <w:start w:val="1"/>
      <w:numFmt w:val="decimal"/>
      <w:lvlText w:val="%4."/>
      <w:lvlJc w:val="left"/>
      <w:pPr>
        <w:ind w:left="2880" w:hanging="360"/>
      </w:pPr>
    </w:lvl>
    <w:lvl w:ilvl="4" w:tplc="EBD61B32">
      <w:start w:val="1"/>
      <w:numFmt w:val="lowerLetter"/>
      <w:lvlText w:val="%5."/>
      <w:lvlJc w:val="left"/>
      <w:pPr>
        <w:ind w:left="3600" w:hanging="360"/>
      </w:pPr>
    </w:lvl>
    <w:lvl w:ilvl="5" w:tplc="9A4AA650">
      <w:start w:val="1"/>
      <w:numFmt w:val="lowerRoman"/>
      <w:lvlText w:val="%6."/>
      <w:lvlJc w:val="right"/>
      <w:pPr>
        <w:ind w:left="4320" w:hanging="180"/>
      </w:pPr>
    </w:lvl>
    <w:lvl w:ilvl="6" w:tplc="BD04BBDC">
      <w:start w:val="1"/>
      <w:numFmt w:val="decimal"/>
      <w:lvlText w:val="%7."/>
      <w:lvlJc w:val="left"/>
      <w:pPr>
        <w:ind w:left="5040" w:hanging="360"/>
      </w:pPr>
    </w:lvl>
    <w:lvl w:ilvl="7" w:tplc="69A2E074">
      <w:start w:val="1"/>
      <w:numFmt w:val="lowerLetter"/>
      <w:lvlText w:val="%8."/>
      <w:lvlJc w:val="left"/>
      <w:pPr>
        <w:ind w:left="5760" w:hanging="360"/>
      </w:pPr>
    </w:lvl>
    <w:lvl w:ilvl="8" w:tplc="72BC1AA2">
      <w:start w:val="1"/>
      <w:numFmt w:val="lowerRoman"/>
      <w:lvlText w:val="%9."/>
      <w:lvlJc w:val="right"/>
      <w:pPr>
        <w:ind w:left="6480" w:hanging="180"/>
      </w:pPr>
    </w:lvl>
  </w:abstractNum>
  <w:abstractNum w:abstractNumId="13">
    <w:nsid w:val="64EB6D64"/>
    <w:multiLevelType w:val="hybridMultilevel"/>
    <w:tmpl w:val="FAD0A8E0"/>
    <w:lvl w:ilvl="0" w:tplc="3828D1B6">
      <w:start w:val="3"/>
      <w:numFmt w:val="bullet"/>
      <w:lvlText w:val="-"/>
      <w:lvlJc w:val="left"/>
      <w:pPr>
        <w:ind w:left="720" w:hanging="360"/>
      </w:pPr>
      <w:rPr>
        <w:rFonts w:ascii="Calibri" w:hAnsi="Calibri" w:hint="default"/>
      </w:rPr>
    </w:lvl>
    <w:lvl w:ilvl="1" w:tplc="EB720ED6">
      <w:start w:val="1"/>
      <w:numFmt w:val="bullet"/>
      <w:lvlText w:val="o"/>
      <w:lvlJc w:val="left"/>
      <w:pPr>
        <w:ind w:left="1440" w:hanging="360"/>
      </w:pPr>
      <w:rPr>
        <w:rFonts w:ascii="Courier New" w:hAnsi="Courier New" w:hint="default"/>
      </w:rPr>
    </w:lvl>
    <w:lvl w:ilvl="2" w:tplc="969ED124">
      <w:start w:val="1"/>
      <w:numFmt w:val="bullet"/>
      <w:lvlText w:val=""/>
      <w:lvlJc w:val="left"/>
      <w:pPr>
        <w:ind w:left="2160" w:hanging="360"/>
      </w:pPr>
      <w:rPr>
        <w:rFonts w:ascii="Wingdings" w:hAnsi="Wingdings" w:hint="default"/>
      </w:rPr>
    </w:lvl>
    <w:lvl w:ilvl="3" w:tplc="11C4CF52">
      <w:start w:val="1"/>
      <w:numFmt w:val="bullet"/>
      <w:lvlText w:val=""/>
      <w:lvlJc w:val="left"/>
      <w:pPr>
        <w:ind w:left="2880" w:hanging="360"/>
      </w:pPr>
      <w:rPr>
        <w:rFonts w:ascii="Symbol" w:hAnsi="Symbol" w:hint="default"/>
      </w:rPr>
    </w:lvl>
    <w:lvl w:ilvl="4" w:tplc="04B6FAE2">
      <w:start w:val="1"/>
      <w:numFmt w:val="bullet"/>
      <w:lvlText w:val="o"/>
      <w:lvlJc w:val="left"/>
      <w:pPr>
        <w:ind w:left="3600" w:hanging="360"/>
      </w:pPr>
      <w:rPr>
        <w:rFonts w:ascii="Courier New" w:hAnsi="Courier New" w:hint="default"/>
      </w:rPr>
    </w:lvl>
    <w:lvl w:ilvl="5" w:tplc="34C251F2">
      <w:start w:val="1"/>
      <w:numFmt w:val="bullet"/>
      <w:lvlText w:val=""/>
      <w:lvlJc w:val="left"/>
      <w:pPr>
        <w:ind w:left="4320" w:hanging="360"/>
      </w:pPr>
      <w:rPr>
        <w:rFonts w:ascii="Wingdings" w:hAnsi="Wingdings" w:hint="default"/>
      </w:rPr>
    </w:lvl>
    <w:lvl w:ilvl="6" w:tplc="1EF4F33A">
      <w:start w:val="1"/>
      <w:numFmt w:val="bullet"/>
      <w:lvlText w:val=""/>
      <w:lvlJc w:val="left"/>
      <w:pPr>
        <w:ind w:left="5040" w:hanging="360"/>
      </w:pPr>
      <w:rPr>
        <w:rFonts w:ascii="Symbol" w:hAnsi="Symbol" w:hint="default"/>
      </w:rPr>
    </w:lvl>
    <w:lvl w:ilvl="7" w:tplc="A3380ED2">
      <w:start w:val="1"/>
      <w:numFmt w:val="bullet"/>
      <w:lvlText w:val="o"/>
      <w:lvlJc w:val="left"/>
      <w:pPr>
        <w:ind w:left="5760" w:hanging="360"/>
      </w:pPr>
      <w:rPr>
        <w:rFonts w:ascii="Courier New" w:hAnsi="Courier New" w:hint="default"/>
      </w:rPr>
    </w:lvl>
    <w:lvl w:ilvl="8" w:tplc="FD901F64">
      <w:start w:val="1"/>
      <w:numFmt w:val="bullet"/>
      <w:lvlText w:val=""/>
      <w:lvlJc w:val="left"/>
      <w:pPr>
        <w:ind w:left="6480" w:hanging="360"/>
      </w:pPr>
      <w:rPr>
        <w:rFonts w:ascii="Wingdings" w:hAnsi="Wingdings" w:hint="default"/>
      </w:rPr>
    </w:lvl>
  </w:abstractNum>
  <w:abstractNum w:abstractNumId="14">
    <w:nsid w:val="72CF5B28"/>
    <w:multiLevelType w:val="hybridMultilevel"/>
    <w:tmpl w:val="224AF6AA"/>
    <w:lvl w:ilvl="0" w:tplc="7D081034">
      <w:start w:val="3"/>
      <w:numFmt w:val="bullet"/>
      <w:lvlText w:val="-"/>
      <w:lvlJc w:val="left"/>
      <w:pPr>
        <w:ind w:left="720" w:hanging="360"/>
      </w:pPr>
      <w:rPr>
        <w:rFonts w:ascii="Calibri" w:hAnsi="Calibri" w:hint="default"/>
      </w:rPr>
    </w:lvl>
    <w:lvl w:ilvl="1" w:tplc="FB3A9D7E">
      <w:start w:val="1"/>
      <w:numFmt w:val="bullet"/>
      <w:lvlText w:val="o"/>
      <w:lvlJc w:val="left"/>
      <w:pPr>
        <w:ind w:left="1440" w:hanging="360"/>
      </w:pPr>
      <w:rPr>
        <w:rFonts w:ascii="Courier New" w:hAnsi="Courier New" w:hint="default"/>
      </w:rPr>
    </w:lvl>
    <w:lvl w:ilvl="2" w:tplc="7DEE9A7C">
      <w:start w:val="1"/>
      <w:numFmt w:val="bullet"/>
      <w:lvlText w:val=""/>
      <w:lvlJc w:val="left"/>
      <w:pPr>
        <w:ind w:left="2160" w:hanging="360"/>
      </w:pPr>
      <w:rPr>
        <w:rFonts w:ascii="Wingdings" w:hAnsi="Wingdings" w:hint="default"/>
      </w:rPr>
    </w:lvl>
    <w:lvl w:ilvl="3" w:tplc="2D521A7A">
      <w:start w:val="1"/>
      <w:numFmt w:val="bullet"/>
      <w:lvlText w:val=""/>
      <w:lvlJc w:val="left"/>
      <w:pPr>
        <w:ind w:left="2880" w:hanging="360"/>
      </w:pPr>
      <w:rPr>
        <w:rFonts w:ascii="Symbol" w:hAnsi="Symbol" w:hint="default"/>
      </w:rPr>
    </w:lvl>
    <w:lvl w:ilvl="4" w:tplc="40B82B88">
      <w:start w:val="1"/>
      <w:numFmt w:val="bullet"/>
      <w:lvlText w:val="o"/>
      <w:lvlJc w:val="left"/>
      <w:pPr>
        <w:ind w:left="3600" w:hanging="360"/>
      </w:pPr>
      <w:rPr>
        <w:rFonts w:ascii="Courier New" w:hAnsi="Courier New" w:hint="default"/>
      </w:rPr>
    </w:lvl>
    <w:lvl w:ilvl="5" w:tplc="6114AFA6">
      <w:start w:val="1"/>
      <w:numFmt w:val="bullet"/>
      <w:lvlText w:val=""/>
      <w:lvlJc w:val="left"/>
      <w:pPr>
        <w:ind w:left="4320" w:hanging="360"/>
      </w:pPr>
      <w:rPr>
        <w:rFonts w:ascii="Wingdings" w:hAnsi="Wingdings" w:hint="default"/>
      </w:rPr>
    </w:lvl>
    <w:lvl w:ilvl="6" w:tplc="1F3A3428">
      <w:start w:val="1"/>
      <w:numFmt w:val="bullet"/>
      <w:lvlText w:val=""/>
      <w:lvlJc w:val="left"/>
      <w:pPr>
        <w:ind w:left="5040" w:hanging="360"/>
      </w:pPr>
      <w:rPr>
        <w:rFonts w:ascii="Symbol" w:hAnsi="Symbol" w:hint="default"/>
      </w:rPr>
    </w:lvl>
    <w:lvl w:ilvl="7" w:tplc="4AB6C11E">
      <w:start w:val="1"/>
      <w:numFmt w:val="bullet"/>
      <w:lvlText w:val="o"/>
      <w:lvlJc w:val="left"/>
      <w:pPr>
        <w:ind w:left="5760" w:hanging="360"/>
      </w:pPr>
      <w:rPr>
        <w:rFonts w:ascii="Courier New" w:hAnsi="Courier New" w:hint="default"/>
      </w:rPr>
    </w:lvl>
    <w:lvl w:ilvl="8" w:tplc="45B0F490">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2"/>
  </w:num>
  <w:num w:numId="4">
    <w:abstractNumId w:val="6"/>
  </w:num>
  <w:num w:numId="5">
    <w:abstractNumId w:val="7"/>
  </w:num>
  <w:num w:numId="6">
    <w:abstractNumId w:val="12"/>
  </w:num>
  <w:num w:numId="7">
    <w:abstractNumId w:val="4"/>
  </w:num>
  <w:num w:numId="8">
    <w:abstractNumId w:val="9"/>
  </w:num>
  <w:num w:numId="9">
    <w:abstractNumId w:val="11"/>
  </w:num>
  <w:num w:numId="10">
    <w:abstractNumId w:val="5"/>
  </w:num>
  <w:num w:numId="11">
    <w:abstractNumId w:val="3"/>
  </w:num>
  <w:num w:numId="12">
    <w:abstractNumId w:val="0"/>
  </w:num>
  <w:num w:numId="13">
    <w:abstractNumId w:val="10"/>
  </w:num>
  <w:num w:numId="14">
    <w:abstractNumId w:val="8"/>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FD670D"/>
    <w:rsid w:val="000401CE"/>
    <w:rsid w:val="001C7983"/>
    <w:rsid w:val="00397107"/>
    <w:rsid w:val="004157C0"/>
    <w:rsid w:val="00420373"/>
    <w:rsid w:val="00551AF5"/>
    <w:rsid w:val="00595ED0"/>
    <w:rsid w:val="005A6E2F"/>
    <w:rsid w:val="005A77B9"/>
    <w:rsid w:val="00724A7C"/>
    <w:rsid w:val="00A06C29"/>
    <w:rsid w:val="00B119B3"/>
    <w:rsid w:val="00BB47BF"/>
    <w:rsid w:val="00C37454"/>
    <w:rsid w:val="00D96EF8"/>
    <w:rsid w:val="00DE4FF5"/>
    <w:rsid w:val="00E945DA"/>
    <w:rsid w:val="00E94EAF"/>
    <w:rsid w:val="00F25ED8"/>
    <w:rsid w:val="00F6459B"/>
    <w:rsid w:val="00FB7BAD"/>
    <w:rsid w:val="20B7A52E"/>
    <w:rsid w:val="3E438125"/>
    <w:rsid w:val="46973D0C"/>
    <w:rsid w:val="477D49E3"/>
    <w:rsid w:val="65FD670D"/>
    <w:rsid w:val="68A19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D6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unhideWhenUsed/>
    <w:qFormat/>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unhideWhenUsed/>
    <w:qFormat/>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unhideWhenUsed/>
    <w:qFormat/>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unhideWhenUsed/>
    <w:qFormat/>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unhideWhenUsed/>
    <w:qFormat/>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rPr>
      <w:rFonts w:eastAsiaTheme="majorEastAsia" w:cstheme="majorBidi"/>
      <w:color w:val="595959" w:themeColor="text1" w:themeTint="A6"/>
    </w:rPr>
  </w:style>
  <w:style w:type="character" w:customStyle="1" w:styleId="Nagwek8Znak">
    <w:name w:val="Nagłówek 8 Znak"/>
    <w:basedOn w:val="Domylnaczcionkaakapitu"/>
    <w:link w:val="Nagwek8"/>
    <w:uiPriority w:val="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rPr>
      <w:rFonts w:eastAsiaTheme="majorEastAsia" w:cstheme="majorBidi"/>
      <w:color w:val="272727" w:themeColor="text1" w:themeTint="D8"/>
    </w:rPr>
  </w:style>
  <w:style w:type="character" w:customStyle="1" w:styleId="TytuZnak">
    <w:name w:val="Tytuł Znak"/>
    <w:basedOn w:val="Domylnaczcionkaakapitu"/>
    <w:link w:val="Tytu"/>
    <w:uiPriority w:val="10"/>
    <w:rPr>
      <w:rFonts w:asciiTheme="majorHAnsi" w:eastAsiaTheme="majorEastAsia" w:hAnsiTheme="majorHAnsi" w:cstheme="majorBidi"/>
      <w:spacing w:val="-10"/>
      <w:kern w:val="28"/>
      <w:sz w:val="56"/>
      <w:szCs w:val="56"/>
    </w:rPr>
  </w:style>
  <w:style w:type="paragraph" w:styleId="Tytu">
    <w:name w:val="Title"/>
    <w:basedOn w:val="Normalny"/>
    <w:next w:val="Normalny"/>
    <w:link w:val="TytuZnak"/>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link w:val="Podtytu"/>
    <w:uiPriority w:val="11"/>
    <w:rPr>
      <w:rFonts w:eastAsiaTheme="majorEastAsia" w:cstheme="majorBidi"/>
      <w:color w:val="595959" w:themeColor="text1" w:themeTint="A6"/>
      <w:spacing w:val="15"/>
      <w:sz w:val="28"/>
      <w:szCs w:val="28"/>
    </w:rPr>
  </w:style>
  <w:style w:type="paragraph" w:styleId="Podtytu">
    <w:name w:val="Subtitle"/>
    <w:basedOn w:val="Normalny"/>
    <w:next w:val="Normalny"/>
    <w:link w:val="PodtytuZnak"/>
    <w:uiPriority w:val="11"/>
    <w:qFormat/>
    <w:pPr>
      <w:numPr>
        <w:ilvl w:val="1"/>
      </w:numPr>
    </w:pPr>
    <w:rPr>
      <w:rFonts w:eastAsiaTheme="majorEastAsia" w:cstheme="majorBidi"/>
      <w:color w:val="595959" w:themeColor="text1" w:themeTint="A6"/>
      <w:spacing w:val="15"/>
      <w:sz w:val="28"/>
      <w:szCs w:val="28"/>
    </w:rPr>
  </w:style>
  <w:style w:type="character" w:styleId="Wyrnienieintensywne">
    <w:name w:val="Intense Emphasis"/>
    <w:basedOn w:val="Domylnaczcionkaakapitu"/>
    <w:uiPriority w:val="21"/>
    <w:qFormat/>
    <w:rPr>
      <w:i/>
      <w:iCs/>
      <w:color w:val="0F4761" w:themeColor="accent1" w:themeShade="BF"/>
    </w:rPr>
  </w:style>
  <w:style w:type="character" w:customStyle="1" w:styleId="CytatZnak">
    <w:name w:val="Cytat Znak"/>
    <w:basedOn w:val="Domylnaczcionkaakapitu"/>
    <w:link w:val="Cytat"/>
    <w:uiPriority w:val="29"/>
    <w:rPr>
      <w:i/>
      <w:iCs/>
      <w:color w:val="404040" w:themeColor="text1" w:themeTint="BF"/>
    </w:rPr>
  </w:style>
  <w:style w:type="paragraph" w:styleId="Cytat">
    <w:name w:val="Quote"/>
    <w:basedOn w:val="Normalny"/>
    <w:next w:val="Normalny"/>
    <w:link w:val="CytatZnak"/>
    <w:uiPriority w:val="29"/>
    <w:qFormat/>
    <w:pPr>
      <w:spacing w:before="160"/>
      <w:jc w:val="center"/>
    </w:pPr>
    <w:rPr>
      <w:i/>
      <w:iCs/>
      <w:color w:val="404040" w:themeColor="text1" w:themeTint="BF"/>
    </w:rPr>
  </w:style>
  <w:style w:type="character" w:customStyle="1" w:styleId="CytatintensywnyZnak">
    <w:name w:val="Cytat intensywny Znak"/>
    <w:basedOn w:val="Domylnaczcionkaakapitu"/>
    <w:link w:val="Cytatintensywny"/>
    <w:uiPriority w:val="30"/>
    <w:rPr>
      <w:i/>
      <w:iCs/>
      <w:color w:val="0F4761" w:themeColor="accent1" w:themeShade="BF"/>
    </w:rPr>
  </w:style>
  <w:style w:type="paragraph" w:styleId="Cytatintensywny">
    <w:name w:val="Intense Quote"/>
    <w:basedOn w:val="Normalny"/>
    <w:next w:val="Normalny"/>
    <w:link w:val="CytatintensywnyZnak"/>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Odwoanieintensywne">
    <w:name w:val="Intense Reference"/>
    <w:basedOn w:val="Domylnaczcionkaakapitu"/>
    <w:uiPriority w:val="32"/>
    <w:qFormat/>
    <w:rPr>
      <w:b/>
      <w:bCs/>
      <w:smallCaps/>
      <w:color w:val="0F4761" w:themeColor="accent1" w:themeShade="BF"/>
      <w:spacing w:val="5"/>
    </w:rPr>
  </w:style>
  <w:style w:type="character" w:customStyle="1" w:styleId="jlqj4b">
    <w:name w:val="jlqj4b"/>
    <w:basedOn w:val="Domylnaczcionkaakapitu"/>
    <w:uiPriority w:val="1"/>
    <w:rsid w:val="477D49E3"/>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iiyi">
    <w:name w:val="viiyi"/>
    <w:basedOn w:val="Domylnaczcionkaakapitu"/>
    <w:uiPriority w:val="1"/>
    <w:rsid w:val="3E438125"/>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paragraph" w:styleId="Tekstdymka">
    <w:name w:val="Balloon Text"/>
    <w:basedOn w:val="Normalny"/>
    <w:link w:val="TekstdymkaZnak"/>
    <w:uiPriority w:val="99"/>
    <w:semiHidden/>
    <w:unhideWhenUsed/>
    <w:rsid w:val="00724A7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24A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unhideWhenUsed/>
    <w:qFormat/>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unhideWhenUsed/>
    <w:qFormat/>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unhideWhenUsed/>
    <w:qFormat/>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unhideWhenUsed/>
    <w:qFormat/>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unhideWhenUsed/>
    <w:qFormat/>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rPr>
      <w:rFonts w:eastAsiaTheme="majorEastAsia" w:cstheme="majorBidi"/>
      <w:color w:val="595959" w:themeColor="text1" w:themeTint="A6"/>
    </w:rPr>
  </w:style>
  <w:style w:type="character" w:customStyle="1" w:styleId="Nagwek8Znak">
    <w:name w:val="Nagłówek 8 Znak"/>
    <w:basedOn w:val="Domylnaczcionkaakapitu"/>
    <w:link w:val="Nagwek8"/>
    <w:uiPriority w:val="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rPr>
      <w:rFonts w:eastAsiaTheme="majorEastAsia" w:cstheme="majorBidi"/>
      <w:color w:val="272727" w:themeColor="text1" w:themeTint="D8"/>
    </w:rPr>
  </w:style>
  <w:style w:type="character" w:customStyle="1" w:styleId="TytuZnak">
    <w:name w:val="Tytuł Znak"/>
    <w:basedOn w:val="Domylnaczcionkaakapitu"/>
    <w:link w:val="Tytu"/>
    <w:uiPriority w:val="10"/>
    <w:rPr>
      <w:rFonts w:asciiTheme="majorHAnsi" w:eastAsiaTheme="majorEastAsia" w:hAnsiTheme="majorHAnsi" w:cstheme="majorBidi"/>
      <w:spacing w:val="-10"/>
      <w:kern w:val="28"/>
      <w:sz w:val="56"/>
      <w:szCs w:val="56"/>
    </w:rPr>
  </w:style>
  <w:style w:type="paragraph" w:styleId="Tytu">
    <w:name w:val="Title"/>
    <w:basedOn w:val="Normalny"/>
    <w:next w:val="Normalny"/>
    <w:link w:val="TytuZnak"/>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link w:val="Podtytu"/>
    <w:uiPriority w:val="11"/>
    <w:rPr>
      <w:rFonts w:eastAsiaTheme="majorEastAsia" w:cstheme="majorBidi"/>
      <w:color w:val="595959" w:themeColor="text1" w:themeTint="A6"/>
      <w:spacing w:val="15"/>
      <w:sz w:val="28"/>
      <w:szCs w:val="28"/>
    </w:rPr>
  </w:style>
  <w:style w:type="paragraph" w:styleId="Podtytu">
    <w:name w:val="Subtitle"/>
    <w:basedOn w:val="Normalny"/>
    <w:next w:val="Normalny"/>
    <w:link w:val="PodtytuZnak"/>
    <w:uiPriority w:val="11"/>
    <w:qFormat/>
    <w:pPr>
      <w:numPr>
        <w:ilvl w:val="1"/>
      </w:numPr>
    </w:pPr>
    <w:rPr>
      <w:rFonts w:eastAsiaTheme="majorEastAsia" w:cstheme="majorBidi"/>
      <w:color w:val="595959" w:themeColor="text1" w:themeTint="A6"/>
      <w:spacing w:val="15"/>
      <w:sz w:val="28"/>
      <w:szCs w:val="28"/>
    </w:rPr>
  </w:style>
  <w:style w:type="character" w:styleId="Wyrnienieintensywne">
    <w:name w:val="Intense Emphasis"/>
    <w:basedOn w:val="Domylnaczcionkaakapitu"/>
    <w:uiPriority w:val="21"/>
    <w:qFormat/>
    <w:rPr>
      <w:i/>
      <w:iCs/>
      <w:color w:val="0F4761" w:themeColor="accent1" w:themeShade="BF"/>
    </w:rPr>
  </w:style>
  <w:style w:type="character" w:customStyle="1" w:styleId="CytatZnak">
    <w:name w:val="Cytat Znak"/>
    <w:basedOn w:val="Domylnaczcionkaakapitu"/>
    <w:link w:val="Cytat"/>
    <w:uiPriority w:val="29"/>
    <w:rPr>
      <w:i/>
      <w:iCs/>
      <w:color w:val="404040" w:themeColor="text1" w:themeTint="BF"/>
    </w:rPr>
  </w:style>
  <w:style w:type="paragraph" w:styleId="Cytat">
    <w:name w:val="Quote"/>
    <w:basedOn w:val="Normalny"/>
    <w:next w:val="Normalny"/>
    <w:link w:val="CytatZnak"/>
    <w:uiPriority w:val="29"/>
    <w:qFormat/>
    <w:pPr>
      <w:spacing w:before="160"/>
      <w:jc w:val="center"/>
    </w:pPr>
    <w:rPr>
      <w:i/>
      <w:iCs/>
      <w:color w:val="404040" w:themeColor="text1" w:themeTint="BF"/>
    </w:rPr>
  </w:style>
  <w:style w:type="character" w:customStyle="1" w:styleId="CytatintensywnyZnak">
    <w:name w:val="Cytat intensywny Znak"/>
    <w:basedOn w:val="Domylnaczcionkaakapitu"/>
    <w:link w:val="Cytatintensywny"/>
    <w:uiPriority w:val="30"/>
    <w:rPr>
      <w:i/>
      <w:iCs/>
      <w:color w:val="0F4761" w:themeColor="accent1" w:themeShade="BF"/>
    </w:rPr>
  </w:style>
  <w:style w:type="paragraph" w:styleId="Cytatintensywny">
    <w:name w:val="Intense Quote"/>
    <w:basedOn w:val="Normalny"/>
    <w:next w:val="Normalny"/>
    <w:link w:val="CytatintensywnyZnak"/>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Odwoanieintensywne">
    <w:name w:val="Intense Reference"/>
    <w:basedOn w:val="Domylnaczcionkaakapitu"/>
    <w:uiPriority w:val="32"/>
    <w:qFormat/>
    <w:rPr>
      <w:b/>
      <w:bCs/>
      <w:smallCaps/>
      <w:color w:val="0F4761" w:themeColor="accent1" w:themeShade="BF"/>
      <w:spacing w:val="5"/>
    </w:rPr>
  </w:style>
  <w:style w:type="character" w:customStyle="1" w:styleId="jlqj4b">
    <w:name w:val="jlqj4b"/>
    <w:basedOn w:val="Domylnaczcionkaakapitu"/>
    <w:uiPriority w:val="1"/>
    <w:rsid w:val="477D49E3"/>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viiyi">
    <w:name w:val="viiyi"/>
    <w:basedOn w:val="Domylnaczcionkaakapitu"/>
    <w:uiPriority w:val="1"/>
    <w:rsid w:val="3E438125"/>
  </w:style>
  <w:style w:type="paragraph" w:styleId="Akapitzlist">
    <w:name w:val="List Paragraph"/>
    <w:basedOn w:val="Normalny"/>
    <w:uiPriority w:val="34"/>
    <w:qFormat/>
    <w:pPr>
      <w:ind w:left="720"/>
      <w:contextualSpacing/>
    </w:pPr>
  </w:style>
  <w:style w:type="character" w:customStyle="1" w:styleId="NagwekZnak">
    <w:name w:val="Nagłówek Znak"/>
    <w:basedOn w:val="Domylnaczcionkaakapitu"/>
    <w:link w:val="Nagwek"/>
    <w:uiPriority w:val="99"/>
  </w:style>
  <w:style w:type="paragraph" w:styleId="Nagwek">
    <w:name w:val="header"/>
    <w:basedOn w:val="Normalny"/>
    <w:link w:val="NagwekZnak"/>
    <w:uiPriority w:val="99"/>
    <w:unhideWhenUsed/>
    <w:pPr>
      <w:tabs>
        <w:tab w:val="center" w:pos="4680"/>
        <w:tab w:val="right" w:pos="9360"/>
      </w:tabs>
      <w:spacing w:after="0" w:line="240" w:lineRule="auto"/>
    </w:pPr>
  </w:style>
  <w:style w:type="character" w:customStyle="1" w:styleId="StopkaZnak">
    <w:name w:val="Stopka Znak"/>
    <w:basedOn w:val="Domylnaczcionkaakapitu"/>
    <w:link w:val="Stopka"/>
    <w:uiPriority w:val="99"/>
  </w:style>
  <w:style w:type="paragraph" w:styleId="Stopka">
    <w:name w:val="footer"/>
    <w:basedOn w:val="Normalny"/>
    <w:link w:val="StopkaZnak"/>
    <w:uiPriority w:val="99"/>
    <w:unhideWhenUsed/>
    <w:pPr>
      <w:tabs>
        <w:tab w:val="center" w:pos="4680"/>
        <w:tab w:val="right" w:pos="9360"/>
      </w:tabs>
      <w:spacing w:after="0" w:line="240" w:lineRule="auto"/>
    </w:pPr>
  </w:style>
  <w:style w:type="paragraph" w:styleId="Tekstdymka">
    <w:name w:val="Balloon Text"/>
    <w:basedOn w:val="Normalny"/>
    <w:link w:val="TekstdymkaZnak"/>
    <w:uiPriority w:val="99"/>
    <w:semiHidden/>
    <w:unhideWhenUsed/>
    <w:rsid w:val="00724A7C"/>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24A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8281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g"/><Relationship Id="rId21" Type="http://schemas.openxmlformats.org/officeDocument/2006/relationships/image" Target="media/image13.png"/><Relationship Id="rId42" Type="http://schemas.openxmlformats.org/officeDocument/2006/relationships/image" Target="media/image34.jpeg"/><Relationship Id="rId47" Type="http://schemas.openxmlformats.org/officeDocument/2006/relationships/image" Target="media/image39.png"/><Relationship Id="rId63" Type="http://schemas.openxmlformats.org/officeDocument/2006/relationships/image" Target="media/image55.jpeg"/><Relationship Id="rId68"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jp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jpg"/><Relationship Id="rId45" Type="http://schemas.openxmlformats.org/officeDocument/2006/relationships/image" Target="media/image37.png"/><Relationship Id="rId53" Type="http://schemas.openxmlformats.org/officeDocument/2006/relationships/image" Target="media/image45.jpeg"/><Relationship Id="rId58" Type="http://schemas.openxmlformats.org/officeDocument/2006/relationships/image" Target="media/image50.png"/><Relationship Id="rId66" Type="http://schemas.openxmlformats.org/officeDocument/2006/relationships/image" Target="media/image58.png"/><Relationship Id="rId5" Type="http://schemas.openxmlformats.org/officeDocument/2006/relationships/settings" Target="settings.xml"/><Relationship Id="rId61" Type="http://schemas.openxmlformats.org/officeDocument/2006/relationships/image" Target="media/image53.png"/><Relationship Id="rId19" Type="http://schemas.openxmlformats.org/officeDocument/2006/relationships/image" Target="media/image11.jpg"/><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image" Target="media/image19.jp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jpe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43.jpeg"/><Relationship Id="rId3" Type="http://schemas.openxmlformats.org/officeDocument/2006/relationships/styles" Target="styles.xml"/><Relationship Id="rId12" Type="http://schemas.openxmlformats.org/officeDocument/2006/relationships/image" Target="media/image4.jp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image" Target="media/image38.png"/><Relationship Id="rId59" Type="http://schemas.openxmlformats.org/officeDocument/2006/relationships/image" Target="media/image51.jpeg"/><Relationship Id="rId67" Type="http://schemas.openxmlformats.org/officeDocument/2006/relationships/header" Target="header1.xml"/><Relationship Id="rId20" Type="http://schemas.openxmlformats.org/officeDocument/2006/relationships/image" Target="media/image12.png"/><Relationship Id="rId41" Type="http://schemas.openxmlformats.org/officeDocument/2006/relationships/image" Target="media/image33.jp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jpeg"/><Relationship Id="rId10" Type="http://schemas.openxmlformats.org/officeDocument/2006/relationships/image" Target="media/image2.jpg"/><Relationship Id="rId31" Type="http://schemas.openxmlformats.org/officeDocument/2006/relationships/image" Target="media/image23.png"/><Relationship Id="rId44" Type="http://schemas.openxmlformats.org/officeDocument/2006/relationships/image" Target="media/image36.jpg"/><Relationship Id="rId52" Type="http://schemas.openxmlformats.org/officeDocument/2006/relationships/image" Target="media/image44.png"/><Relationship Id="rId60" Type="http://schemas.openxmlformats.org/officeDocument/2006/relationships/image" Target="media/image52.jpg"/><Relationship Id="rId65" Type="http://schemas.openxmlformats.org/officeDocument/2006/relationships/image" Target="media/image57.jpeg"/><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image" Target="media/image10.pn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F6372-CC23-4662-A047-F1823FE82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37</Pages>
  <Words>5034</Words>
  <Characters>30204</Characters>
  <Application>Microsoft Office Word</Application>
  <DocSecurity>0</DocSecurity>
  <Lines>251</Lines>
  <Paragraphs>70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hubert wiśniewski</dc:creator>
  <cp:lastModifiedBy>User</cp:lastModifiedBy>
  <cp:revision>3</cp:revision>
  <cp:lastPrinted>2024-04-12T12:01:00Z</cp:lastPrinted>
  <dcterms:created xsi:type="dcterms:W3CDTF">2026-07-20T10:12:00Z</dcterms:created>
  <dcterms:modified xsi:type="dcterms:W3CDTF">2026-07-20T10:20:00Z</dcterms:modified>
</cp:coreProperties>
</file>