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78E63" w14:textId="5B305B8C" w:rsidR="00E94EAF" w:rsidRPr="00DF2E29" w:rsidRDefault="00A40207" w:rsidP="0099470F">
      <w:pPr>
        <w:pStyle w:val="Nagwek1"/>
        <w:rPr>
          <w:rFonts w:eastAsia="Calibri Light"/>
          <w:lang w:val="pl-PL"/>
        </w:rPr>
      </w:pPr>
      <w:r>
        <w:rPr>
          <w:rFonts w:eastAsia="Calibri Light"/>
          <w:lang w:val="pl-PL"/>
        </w:rPr>
        <w:t>CAMPI NEW MARINA 300</w:t>
      </w:r>
    </w:p>
    <w:p w14:paraId="061A3A8E" w14:textId="54D0A7CD" w:rsidR="0027427A" w:rsidRPr="00DF2E29" w:rsidRDefault="0027427A" w:rsidP="0027427A">
      <w:pPr>
        <w:jc w:val="center"/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</w:pPr>
      <w:r w:rsidRPr="00DF2E29"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  <w:t>Podręcznik użytkownika</w:t>
      </w:r>
    </w:p>
    <w:p w14:paraId="605BE1ED" w14:textId="4C55CA25" w:rsidR="477D49E3" w:rsidRPr="00DF2E29" w:rsidRDefault="477D49E3" w:rsidP="477D49E3">
      <w:pPr>
        <w:spacing w:line="259" w:lineRule="auto"/>
        <w:jc w:val="center"/>
        <w:rPr>
          <w:rFonts w:ascii="Calibri Light" w:eastAsia="Calibri Light" w:hAnsi="Calibri Light" w:cs="Calibri Light"/>
          <w:sz w:val="55"/>
          <w:szCs w:val="55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8"/>
          <w:szCs w:val="28"/>
          <w:lang w:val="pl-PL"/>
        </w:rPr>
        <w:t>PL-RIV000</w:t>
      </w:r>
    </w:p>
    <w:p w14:paraId="3E601435" w14:textId="27C293D7" w:rsidR="477D49E3" w:rsidRPr="00DF2E29" w:rsidRDefault="00E801C7" w:rsidP="477D49E3">
      <w:pPr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6EAE5A99" wp14:editId="1DD0A614">
            <wp:extent cx="5943600" cy="3345815"/>
            <wp:effectExtent l="0" t="0" r="0" b="698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8-scaled.web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77D49E3" w:rsidRPr="00DF2E29">
        <w:rPr>
          <w:lang w:val="pl-PL"/>
        </w:rPr>
        <w:br/>
      </w:r>
    </w:p>
    <w:p w14:paraId="37BC033F" w14:textId="3645B4F6" w:rsidR="477D49E3" w:rsidRPr="00DF2E29" w:rsidRDefault="477D49E3" w:rsidP="477D49E3">
      <w:pPr>
        <w:rPr>
          <w:lang w:val="pl-PL"/>
        </w:rPr>
      </w:pPr>
    </w:p>
    <w:p w14:paraId="20F60C48" w14:textId="6BFA625B" w:rsidR="477D49E3" w:rsidRPr="00DF2E29" w:rsidRDefault="477D49E3" w:rsidP="477D49E3">
      <w:pPr>
        <w:rPr>
          <w:lang w:val="pl-PL"/>
        </w:rPr>
      </w:pPr>
    </w:p>
    <w:p w14:paraId="330C14FF" w14:textId="2B6176B1" w:rsidR="477D49E3" w:rsidRPr="00DF2E29" w:rsidRDefault="477D49E3" w:rsidP="477D49E3">
      <w:pPr>
        <w:rPr>
          <w:lang w:val="pl-PL"/>
        </w:rPr>
      </w:pPr>
    </w:p>
    <w:p w14:paraId="74E199AE" w14:textId="1DF75A1F" w:rsidR="477D49E3" w:rsidRPr="00DF2E29" w:rsidRDefault="477D49E3" w:rsidP="477D49E3">
      <w:pPr>
        <w:rPr>
          <w:lang w:val="pl-PL"/>
        </w:rPr>
      </w:pPr>
    </w:p>
    <w:p w14:paraId="1AA5D1DF" w14:textId="6A56C173" w:rsidR="477D49E3" w:rsidRPr="00DF2E29" w:rsidRDefault="477D49E3" w:rsidP="477D49E3">
      <w:pPr>
        <w:rPr>
          <w:lang w:val="pl-PL"/>
        </w:rPr>
      </w:pPr>
    </w:p>
    <w:p w14:paraId="5301D4A5" w14:textId="4A27D66A" w:rsidR="477D49E3" w:rsidRPr="00DF2E29" w:rsidRDefault="3E438125" w:rsidP="477D49E3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32"/>
          <w:szCs w:val="32"/>
          <w:lang w:val="pl-PL"/>
        </w:rPr>
      </w:pPr>
      <w:r w:rsidRPr="00DF2E29">
        <w:rPr>
          <w:rFonts w:ascii="Calibri" w:eastAsia="Calibri" w:hAnsi="Calibri" w:cs="Calibri"/>
          <w:sz w:val="22"/>
          <w:szCs w:val="22"/>
          <w:lang w:val="pl-PL"/>
        </w:rPr>
        <w:lastRenderedPageBreak/>
        <w:t xml:space="preserve"> </w:t>
      </w:r>
      <w:r w:rsidRPr="00DF2E29">
        <w:rPr>
          <w:rFonts w:ascii="Calibri" w:eastAsia="Calibri" w:hAnsi="Calibri" w:cs="Calibri"/>
          <w:color w:val="2F5496"/>
          <w:sz w:val="22"/>
          <w:szCs w:val="22"/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Spis treści</w:t>
      </w:r>
    </w:p>
    <w:p w14:paraId="56DEAEEE" w14:textId="2BD77067" w:rsidR="477D49E3" w:rsidRPr="00DF2E29" w:rsidRDefault="0027427A" w:rsidP="0027427A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Ogólne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3</w:t>
      </w:r>
      <w:r w:rsidR="477D49E3" w:rsidRPr="00DF2E29">
        <w:rPr>
          <w:lang w:val="pl-PL"/>
        </w:rPr>
        <w:tab/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1.1.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Wstęp…...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..........3</w:t>
      </w:r>
      <w:r w:rsidR="477D49E3" w:rsidRPr="00DF2E29">
        <w:rPr>
          <w:lang w:val="pl-PL"/>
        </w:rPr>
        <w:tab/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1.2.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Warunki na morzu.....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.........3</w:t>
      </w:r>
      <w:r w:rsidR="477D49E3" w:rsidRPr="00DF2E29">
        <w:rPr>
          <w:lang w:val="pl-PL"/>
        </w:rPr>
        <w:tab/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1.3.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Symbole ostrzeżeń.....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......................................................................................4</w:t>
      </w:r>
    </w:p>
    <w:p w14:paraId="13FD2753" w14:textId="52BDF928" w:rsidR="477D49E3" w:rsidRPr="00DF2E29" w:rsidRDefault="0027427A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Szczegóły statku.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..................................................................................................................................5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2.1.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Podstawowe wymiary........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.........5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2.2.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Układy pokładowe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.........5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2.3.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Pojemność zbiornika.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...........5</w:t>
      </w:r>
      <w:r w:rsidR="477D49E3" w:rsidRPr="00DF2E29">
        <w:rPr>
          <w:lang w:val="pl-PL"/>
        </w:rPr>
        <w:tab/>
      </w:r>
      <w:r w:rsidR="00AA17C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2.4. Kategoria Projektu....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.........6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2.5.</w:t>
      </w:r>
      <w:r w:rsidR="00AA17C5" w:rsidRPr="00DF2E29">
        <w:rPr>
          <w:lang w:val="pl-PL"/>
        </w:rPr>
        <w:t xml:space="preserve"> </w:t>
      </w:r>
      <w:r w:rsidR="00AA17C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Ogólny plan……..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......7</w:t>
      </w:r>
    </w:p>
    <w:p w14:paraId="19BCF9DB" w14:textId="396E3232" w:rsidR="477D49E3" w:rsidRPr="00DF2E29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Instalacje na statku, opis i lokalizacja………………….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..............................................................................7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3.1.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Konsola sterowania.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.8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                                                                 </w:t>
      </w:r>
      <w:r w:rsidR="68A19E7B" w:rsidRPr="00DF2E29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>1</w:t>
      </w:r>
      <w:r w:rsidR="00724A7C" w:rsidRPr="00DF2E29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 xml:space="preserve"> 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1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Sterowanie silnikami...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2.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Kierownica.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</w:t>
      </w:r>
      <w:r w:rsidR="68A19E7B" w:rsidRPr="00DF2E29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>3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 3.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Sygnał dźwiękowy statku.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........................9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4.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Oświetlenie tarasu 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</w:t>
      </w:r>
      <w:r w:rsidR="68A19E7B" w:rsidRPr="00DF2E29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>5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 5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Oświetlenie nawigacyjne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</w:p>
    <w:p w14:paraId="7A3C387E" w14:textId="6BE9FA9B" w:rsidR="477D49E3" w:rsidRPr="00DF2E29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Wskaźnik poziomu wody pitnej i brudnej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..........................................................................................10</w:t>
      </w:r>
    </w:p>
    <w:p w14:paraId="3E642743" w14:textId="40233841" w:rsidR="477D49E3" w:rsidRPr="00DF2E29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Oświetlenie salonu.......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............11</w:t>
      </w:r>
    </w:p>
    <w:p w14:paraId="72606983" w14:textId="363D77E2" w:rsidR="477D49E3" w:rsidRPr="00DF2E29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System kamer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..............11</w:t>
      </w:r>
    </w:p>
    <w:p w14:paraId="0D6A1708" w14:textId="2AE2E316" w:rsidR="477D49E3" w:rsidRPr="00DF2E29" w:rsidRDefault="00314086" w:rsidP="00314086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Opis instalacji elektrycznej……………………….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..............12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7.1.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Lokalizacja i konserwacja akumulatora.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.................13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7.2.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Inwerter / ładowarka……….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................14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7.3.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Bezpieczniki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..................16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7.3.1.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Klasyfikacja</w:t>
      </w:r>
      <w:r w:rsidR="00901D2F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................17</w:t>
      </w:r>
    </w:p>
    <w:p w14:paraId="4CD5B2D8" w14:textId="5A8E462E" w:rsidR="477D49E3" w:rsidRPr="00DF2E29" w:rsidRDefault="00901D2F" w:rsidP="00141A3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System wody pitnej........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...............17</w:t>
      </w:r>
      <w:r w:rsidR="477D49E3" w:rsidRPr="00DF2E29">
        <w:rPr>
          <w:lang w:val="pl-PL"/>
        </w:rPr>
        <w:tab/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8.1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 Napełnianie zbiornika wody pitnej…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.............................................................................19</w:t>
      </w:r>
      <w:r w:rsidR="477D49E3" w:rsidRPr="00DF2E29">
        <w:rPr>
          <w:lang w:val="pl-PL"/>
        </w:rPr>
        <w:tab/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8.1.1.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Przełączanie między zbiornikiem a stałym przyłączem wody..........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..............20</w:t>
      </w:r>
      <w:r w:rsidR="477D49E3" w:rsidRPr="00DF2E29">
        <w:rPr>
          <w:lang w:val="pl-PL"/>
        </w:rPr>
        <w:tab/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8.1.2.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System odprowadzania ścieków..........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......................................................................20</w:t>
      </w:r>
      <w:r w:rsidR="477D49E3" w:rsidRPr="00DF2E29">
        <w:rPr>
          <w:lang w:val="pl-PL"/>
        </w:rPr>
        <w:tab/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8.1.3.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Przełączanie między zbiornikiem za burtą / zbiornikiem do przechowywania.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........20</w:t>
      </w:r>
      <w:r w:rsidR="477D49E3" w:rsidRPr="00DF2E29">
        <w:rPr>
          <w:lang w:val="pl-PL"/>
        </w:rPr>
        <w:tab/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8.1.4.</w:t>
      </w:r>
      <w:r w:rsidR="00141A35" w:rsidRPr="00DF2E29">
        <w:rPr>
          <w:lang w:val="pl-PL"/>
        </w:rPr>
        <w:t xml:space="preserve"> </w:t>
      </w:r>
      <w:r w:rsidR="00141A3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Opróżnianie pojemnika do przechowywania………………………..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..............21</w:t>
      </w:r>
    </w:p>
    <w:p w14:paraId="4C9CA40A" w14:textId="53EF0F3E" w:rsidR="477D49E3" w:rsidRPr="00DF2E29" w:rsidRDefault="00141A35" w:rsidP="00141A3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Instalacja gazowa.........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...............21</w:t>
      </w:r>
      <w:r w:rsidR="477D49E3" w:rsidRPr="00DF2E29">
        <w:rPr>
          <w:lang w:val="pl-PL"/>
        </w:rPr>
        <w:tab/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9.1.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Typ butli / przyłącza…………….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........................................................................................22</w:t>
      </w:r>
      <w:r w:rsidR="477D49E3" w:rsidRPr="00DF2E29">
        <w:rPr>
          <w:lang w:val="pl-PL"/>
        </w:rPr>
        <w:tab/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9.2.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Wymiana butli gazowej..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...........22</w:t>
      </w:r>
    </w:p>
    <w:p w14:paraId="1AB42271" w14:textId="54FD8106" w:rsidR="477D49E3" w:rsidRPr="00DF2E29" w:rsidRDefault="00141A35" w:rsidP="00141A3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Ogrzewani.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...........23</w:t>
      </w:r>
      <w:r w:rsidR="477D49E3" w:rsidRPr="00DF2E29">
        <w:rPr>
          <w:lang w:val="pl-PL"/>
        </w:rPr>
        <w:tab/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10.1.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Tryby pracy…..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..........24</w:t>
      </w:r>
    </w:p>
    <w:p w14:paraId="58F3462E" w14:textId="6D26BACC" w:rsidR="477D49E3" w:rsidRPr="00DF2E29" w:rsidRDefault="001E1B2A" w:rsidP="00810B01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Żeglowanie z </w:t>
      </w:r>
      <w:r w:rsidR="00A40207">
        <w:rPr>
          <w:rFonts w:ascii="Calibri Light" w:eastAsia="Calibri Light" w:hAnsi="Calibri Light" w:cs="Calibri Light"/>
          <w:sz w:val="22"/>
          <w:szCs w:val="22"/>
          <w:lang w:val="pl-PL"/>
        </w:rPr>
        <w:t>Campi new marina 300</w:t>
      </w:r>
      <w:r w:rsidR="00810B01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….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...........24</w:t>
      </w:r>
    </w:p>
    <w:p w14:paraId="43A94883" w14:textId="230F48A8" w:rsidR="477D49E3" w:rsidRPr="00DF2E29" w:rsidRDefault="00810B01" w:rsidP="68A19E7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Obwód paliwowy.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..........25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12.1</w:t>
      </w:r>
      <w:r w:rsidR="00973CC1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Poziom oleju smarowego...........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.......27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12.2. </w:t>
      </w:r>
      <w:r w:rsidR="00973CC1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Uruchamianie silników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.........27</w:t>
      </w:r>
    </w:p>
    <w:p w14:paraId="649A0749" w14:textId="2B02E672" w:rsidR="477D49E3" w:rsidRPr="00DF2E29" w:rsidRDefault="477D49E3" w:rsidP="46973D0C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</w:p>
    <w:p w14:paraId="7AA1F18C" w14:textId="088350E7" w:rsidR="477D49E3" w:rsidRPr="00DF2E29" w:rsidRDefault="00973CC1" w:rsidP="46973D0C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Manewrowanie 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...............................................................................................................................29</w:t>
      </w:r>
      <w:r w:rsidR="477D49E3" w:rsidRPr="00DF2E29">
        <w:rPr>
          <w:lang w:val="pl-PL"/>
        </w:rPr>
        <w:tab/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13.1.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dwa silniki…….…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..............................29</w:t>
      </w:r>
      <w:r w:rsidR="477D49E3" w:rsidRPr="00DF2E29">
        <w:rPr>
          <w:lang w:val="pl-PL"/>
        </w:rPr>
        <w:tab/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13.2.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Cumowanie..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..............................30</w:t>
      </w:r>
    </w:p>
    <w:p w14:paraId="3DE0CDA1" w14:textId="492ADFA0" w:rsidR="46973D0C" w:rsidRPr="00DF2E29" w:rsidRDefault="00E70CEF" w:rsidP="00E70CE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Przed zimą……..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..............................31</w:t>
      </w:r>
      <w:r w:rsidR="46973D0C" w:rsidRPr="00DF2E29">
        <w:rPr>
          <w:lang w:val="pl-PL"/>
        </w:rPr>
        <w:tab/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14.1.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Mruz.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..............................31</w:t>
      </w:r>
      <w:r w:rsidR="46973D0C" w:rsidRPr="00DF2E29">
        <w:rPr>
          <w:lang w:val="pl-PL"/>
        </w:rPr>
        <w:tab/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14.2.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Nieobecność podczas mrozu lub dłuższych okresów czasu.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..............................31</w:t>
      </w:r>
      <w:r w:rsidR="46973D0C" w:rsidRPr="00DF2E29">
        <w:rPr>
          <w:lang w:val="pl-PL"/>
        </w:rPr>
        <w:tab/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14.3.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Zabezpieczanie silników przed zimą..........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...............................31</w:t>
      </w:r>
    </w:p>
    <w:p w14:paraId="211F84E6" w14:textId="3A60D4CE" w:rsidR="46973D0C" w:rsidRPr="00DF2E29" w:rsidRDefault="00E70CEF" w:rsidP="00E70CE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Bezpieczeństwo.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..............................32</w:t>
      </w:r>
      <w:r w:rsidR="46973D0C" w:rsidRPr="00DF2E29">
        <w:rPr>
          <w:lang w:val="pl-PL"/>
        </w:rPr>
        <w:tab/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15.1.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Zapobieganie wypadnięciu za burtę.....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..............................32</w:t>
      </w:r>
    </w:p>
    <w:p w14:paraId="4F2E7FD8" w14:textId="192C5DC4" w:rsidR="46973D0C" w:rsidRPr="00DF2E29" w:rsidRDefault="00E70CEF" w:rsidP="46973D0C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Drogi ewakuacyjn.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..............................33</w:t>
      </w:r>
    </w:p>
    <w:p w14:paraId="4C692AEC" w14:textId="15852520" w:rsidR="46973D0C" w:rsidRPr="00DF2E29" w:rsidRDefault="00E70CEF" w:rsidP="00E70CE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Porady dotyczące zasobów, które należy pozyskać.............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</w:t>
      </w:r>
      <w:r w:rsidR="00414977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..............................33</w:t>
      </w:r>
    </w:p>
    <w:p w14:paraId="34AE5CB9" w14:textId="4E1983A2" w:rsidR="477D49E3" w:rsidRPr="00DF2E29" w:rsidRDefault="00CA0F5F" w:rsidP="46973D0C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Tabela błędów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</w:t>
      </w:r>
      <w:r w:rsidR="00414977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..............................34</w:t>
      </w:r>
    </w:p>
    <w:p w14:paraId="32B70433" w14:textId="03966BC7" w:rsidR="477D49E3" w:rsidRPr="00DF2E29" w:rsidRDefault="46973D0C" w:rsidP="46973D0C">
      <w:pPr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  <w:t>1.</w:t>
      </w:r>
      <w:r w:rsidR="00CA0F5F" w:rsidRPr="00DF2E29"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  <w:t xml:space="preserve"> Ogólne</w:t>
      </w:r>
    </w:p>
    <w:p w14:paraId="4A243422" w14:textId="3CB1685E" w:rsidR="477D49E3" w:rsidRPr="00DF2E29" w:rsidRDefault="477D49E3" w:rsidP="477D49E3">
      <w:pPr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1.1. </w:t>
      </w:r>
      <w:r w:rsidR="00CA0F5F" w:rsidRPr="00DF2E29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 Wstęp</w:t>
      </w:r>
    </w:p>
    <w:p w14:paraId="7BE583D8" w14:textId="00E01392" w:rsidR="0077796A" w:rsidRPr="00DF2E29" w:rsidRDefault="0077796A" w:rsidP="0077796A">
      <w:pPr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Niniejsza instrukcja ma służyć jako instrukcja techniczna, zawierająca objaśnienia, wyjaśniająca różne systemy</w:t>
      </w:r>
      <w:r w:rsidR="001E1B2A" w:rsidRPr="00DF2E29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 xml:space="preserve"> na pokładzie urządzenia </w:t>
      </w:r>
      <w:r w:rsidR="00A40207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Campi new marina 300</w:t>
      </w:r>
      <w:r w:rsidRPr="00DF2E29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 xml:space="preserve"> oraz identyfikująca możliwe usterki.</w:t>
      </w:r>
    </w:p>
    <w:p w14:paraId="2F0002DC" w14:textId="64D1F1C8" w:rsidR="0077796A" w:rsidRPr="00DF2E29" w:rsidRDefault="0077796A" w:rsidP="0077796A">
      <w:pPr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różnych systemów znajdujących się</w:t>
      </w:r>
      <w:r w:rsidR="001E1B2A" w:rsidRPr="00DF2E29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 xml:space="preserve"> na pokładzie urządzenia </w:t>
      </w:r>
      <w:r w:rsidR="00A40207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Campi new marina 300</w:t>
      </w:r>
      <w:r w:rsidRPr="00DF2E29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 xml:space="preserve"> oraz w celu zidentyfikowania możliwych usterek.</w:t>
      </w:r>
    </w:p>
    <w:p w14:paraId="3F450905" w14:textId="2E7A8279" w:rsidR="0077796A" w:rsidRPr="00DF2E29" w:rsidRDefault="0077796A" w:rsidP="0077796A">
      <w:pPr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aby zidentyfikować możliwe usterki.</w:t>
      </w:r>
    </w:p>
    <w:p w14:paraId="089C13C0" w14:textId="7B06645C" w:rsidR="477D49E3" w:rsidRPr="00DF2E29" w:rsidRDefault="477D49E3" w:rsidP="477D49E3">
      <w:pPr>
        <w:rPr>
          <w:color w:val="0070C0"/>
          <w:sz w:val="28"/>
          <w:szCs w:val="28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1.2. </w:t>
      </w:r>
      <w:r w:rsidR="00CA0F5F" w:rsidRPr="00DF2E29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>Warunki na morzu</w:t>
      </w: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1770"/>
        <w:gridCol w:w="7590"/>
      </w:tblGrid>
      <w:tr w:rsidR="477D49E3" w:rsidRPr="00934348" w14:paraId="68DA79E6" w14:textId="77777777" w:rsidTr="477D49E3">
        <w:trPr>
          <w:trHeight w:val="300"/>
        </w:trPr>
        <w:tc>
          <w:tcPr>
            <w:tcW w:w="1770" w:type="dxa"/>
          </w:tcPr>
          <w:p w14:paraId="36ED248B" w14:textId="1841B420" w:rsidR="477D49E3" w:rsidRPr="00DF2E29" w:rsidRDefault="00FA3A71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Zawór odcinający</w:t>
            </w:r>
          </w:p>
        </w:tc>
        <w:tc>
          <w:tcPr>
            <w:tcW w:w="7590" w:type="dxa"/>
          </w:tcPr>
          <w:p w14:paraId="234A397A" w14:textId="15BC6495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Kran/zawór do otwierania lub zamykania rury</w:t>
            </w:r>
          </w:p>
        </w:tc>
      </w:tr>
      <w:tr w:rsidR="477D49E3" w:rsidRPr="00934348" w14:paraId="6A99559A" w14:textId="77777777" w:rsidTr="477D49E3">
        <w:trPr>
          <w:trHeight w:val="300"/>
        </w:trPr>
        <w:tc>
          <w:tcPr>
            <w:tcW w:w="1770" w:type="dxa"/>
          </w:tcPr>
          <w:p w14:paraId="673178C6" w14:textId="6A6612D7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Lewa burta</w:t>
            </w:r>
          </w:p>
        </w:tc>
        <w:tc>
          <w:tcPr>
            <w:tcW w:w="7590" w:type="dxa"/>
          </w:tcPr>
          <w:p w14:paraId="50A11D30" w14:textId="19B47165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Lewa strona statku widziana od przodu</w:t>
            </w:r>
          </w:p>
        </w:tc>
      </w:tr>
      <w:tr w:rsidR="477D49E3" w:rsidRPr="00934348" w14:paraId="5764A9AA" w14:textId="77777777" w:rsidTr="477D49E3">
        <w:trPr>
          <w:trHeight w:val="300"/>
        </w:trPr>
        <w:tc>
          <w:tcPr>
            <w:tcW w:w="1770" w:type="dxa"/>
          </w:tcPr>
          <w:p w14:paraId="26C33523" w14:textId="3464A5E5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Prawa burta</w:t>
            </w:r>
          </w:p>
        </w:tc>
        <w:tc>
          <w:tcPr>
            <w:tcW w:w="7590" w:type="dxa"/>
          </w:tcPr>
          <w:p w14:paraId="0E372CF1" w14:textId="22B54975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Prawa strona statku widziana od przodu</w:t>
            </w:r>
          </w:p>
        </w:tc>
      </w:tr>
      <w:tr w:rsidR="477D49E3" w:rsidRPr="00DF2E29" w14:paraId="6A29E8AF" w14:textId="77777777" w:rsidTr="477D49E3">
        <w:trPr>
          <w:trHeight w:val="300"/>
        </w:trPr>
        <w:tc>
          <w:tcPr>
            <w:tcW w:w="1770" w:type="dxa"/>
          </w:tcPr>
          <w:p w14:paraId="2BC89607" w14:textId="577A035C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Strona w którą wieje</w:t>
            </w:r>
          </w:p>
        </w:tc>
        <w:tc>
          <w:tcPr>
            <w:tcW w:w="7590" w:type="dxa"/>
          </w:tcPr>
          <w:p w14:paraId="01681E4A" w14:textId="6FEF6FCE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do której wieje wiatr</w:t>
            </w:r>
          </w:p>
        </w:tc>
      </w:tr>
      <w:tr w:rsidR="477D49E3" w:rsidRPr="00DF2E29" w14:paraId="1FE20246" w14:textId="77777777" w:rsidTr="477D49E3">
        <w:trPr>
          <w:trHeight w:val="300"/>
        </w:trPr>
        <w:tc>
          <w:tcPr>
            <w:tcW w:w="1770" w:type="dxa"/>
          </w:tcPr>
          <w:p w14:paraId="5A5B14E2" w14:textId="03FD73F3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Strona z której wieje</w:t>
            </w:r>
          </w:p>
        </w:tc>
        <w:tc>
          <w:tcPr>
            <w:tcW w:w="7590" w:type="dxa"/>
          </w:tcPr>
          <w:p w14:paraId="275013F9" w14:textId="5AF49A1F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 której wiatr wieje</w:t>
            </w:r>
          </w:p>
        </w:tc>
      </w:tr>
      <w:tr w:rsidR="477D49E3" w:rsidRPr="00934348" w14:paraId="0D62E5F2" w14:textId="77777777" w:rsidTr="477D49E3">
        <w:trPr>
          <w:trHeight w:val="360"/>
        </w:trPr>
        <w:tc>
          <w:tcPr>
            <w:tcW w:w="1770" w:type="dxa"/>
          </w:tcPr>
          <w:p w14:paraId="37DA4396" w14:textId="6DDF0C81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śruba</w:t>
            </w:r>
          </w:p>
        </w:tc>
        <w:tc>
          <w:tcPr>
            <w:tcW w:w="7590" w:type="dxa"/>
          </w:tcPr>
          <w:p w14:paraId="632C97E7" w14:textId="0B613392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śruba zapewnia ciąg w wodzie</w:t>
            </w:r>
          </w:p>
        </w:tc>
      </w:tr>
      <w:tr w:rsidR="477D49E3" w:rsidRPr="00DF2E29" w14:paraId="50F22785" w14:textId="77777777" w:rsidTr="477D49E3">
        <w:trPr>
          <w:trHeight w:val="300"/>
        </w:trPr>
        <w:tc>
          <w:tcPr>
            <w:tcW w:w="1770" w:type="dxa"/>
          </w:tcPr>
          <w:p w14:paraId="68533D79" w14:textId="6E32DE5F" w:rsidR="477D49E3" w:rsidRPr="00DF2E29" w:rsidRDefault="477D49E3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RPM</w:t>
            </w:r>
          </w:p>
        </w:tc>
        <w:tc>
          <w:tcPr>
            <w:tcW w:w="7590" w:type="dxa"/>
          </w:tcPr>
          <w:p w14:paraId="6CD16ACF" w14:textId="6C8A7E78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Obroty na minutę</w:t>
            </w:r>
          </w:p>
        </w:tc>
      </w:tr>
      <w:tr w:rsidR="477D49E3" w:rsidRPr="00934348" w14:paraId="0BBDDEAD" w14:textId="77777777" w:rsidTr="477D49E3">
        <w:trPr>
          <w:trHeight w:val="300"/>
        </w:trPr>
        <w:tc>
          <w:tcPr>
            <w:tcW w:w="1770" w:type="dxa"/>
          </w:tcPr>
          <w:p w14:paraId="1123E52C" w14:textId="0AC0F755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ścieki</w:t>
            </w:r>
          </w:p>
        </w:tc>
        <w:tc>
          <w:tcPr>
            <w:tcW w:w="7590" w:type="dxa"/>
          </w:tcPr>
          <w:p w14:paraId="1BFBBECC" w14:textId="20BFD5C2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Ścieki z toalety (i umywalki)</w:t>
            </w:r>
          </w:p>
        </w:tc>
      </w:tr>
      <w:tr w:rsidR="477D49E3" w:rsidRPr="00DF2E29" w14:paraId="7B3F1740" w14:textId="77777777" w:rsidTr="008E0F43">
        <w:trPr>
          <w:trHeight w:val="498"/>
        </w:trPr>
        <w:tc>
          <w:tcPr>
            <w:tcW w:w="1770" w:type="dxa"/>
          </w:tcPr>
          <w:p w14:paraId="19E85527" w14:textId="2B646569" w:rsidR="477D49E3" w:rsidRPr="00DF2E29" w:rsidRDefault="008E22D5" w:rsidP="477D49E3">
            <w:pPr>
              <w:rPr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Znacząca wysokość fali</w:t>
            </w:r>
          </w:p>
        </w:tc>
        <w:tc>
          <w:tcPr>
            <w:tcW w:w="7590" w:type="dxa"/>
          </w:tcPr>
          <w:p w14:paraId="4F07637F" w14:textId="77777777" w:rsidR="008E22D5" w:rsidRPr="00DF2E29" w:rsidRDefault="008E22D5" w:rsidP="008E22D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Znacząca wysokość fali to średnia wysokość najwyższej</w:t>
            </w:r>
          </w:p>
          <w:p w14:paraId="22589D41" w14:textId="6980EC28" w:rsidR="477D49E3" w:rsidRPr="00DF2E29" w:rsidRDefault="008E22D5" w:rsidP="008E22D5">
            <w:pPr>
              <w:rPr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1/3 najwyższych zmierzonych fal</w:t>
            </w:r>
          </w:p>
        </w:tc>
      </w:tr>
      <w:tr w:rsidR="477D49E3" w:rsidRPr="00934348" w14:paraId="58EB6E51" w14:textId="77777777" w:rsidTr="477D49E3">
        <w:trPr>
          <w:trHeight w:val="300"/>
        </w:trPr>
        <w:tc>
          <w:tcPr>
            <w:tcW w:w="1770" w:type="dxa"/>
          </w:tcPr>
          <w:p w14:paraId="72B99792" w14:textId="0D8E9CF5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Balustrady</w:t>
            </w:r>
          </w:p>
        </w:tc>
        <w:tc>
          <w:tcPr>
            <w:tcW w:w="7590" w:type="dxa"/>
          </w:tcPr>
          <w:p w14:paraId="614E0A63" w14:textId="0FAE35C1" w:rsidR="477D49E3" w:rsidRPr="00DF2E29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Poręcze / ogrodzenia zapobiegające wypadnięciu za burtę</w:t>
            </w:r>
          </w:p>
        </w:tc>
      </w:tr>
      <w:tr w:rsidR="477D49E3" w:rsidRPr="00934348" w14:paraId="2007A208" w14:textId="77777777" w:rsidTr="477D49E3">
        <w:trPr>
          <w:trHeight w:val="300"/>
        </w:trPr>
        <w:tc>
          <w:tcPr>
            <w:tcW w:w="1770" w:type="dxa"/>
          </w:tcPr>
          <w:p w14:paraId="1AFDDB12" w14:textId="582287D4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Trymowanie</w:t>
            </w:r>
          </w:p>
        </w:tc>
        <w:tc>
          <w:tcPr>
            <w:tcW w:w="7590" w:type="dxa"/>
          </w:tcPr>
          <w:p w14:paraId="337CFB92" w14:textId="18E95E8D" w:rsidR="477D49E3" w:rsidRPr="00DF2E29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Regulacja silnika zaburtowego w płaszczyźnie wzdłużnej</w:t>
            </w:r>
          </w:p>
        </w:tc>
      </w:tr>
      <w:tr w:rsidR="477D49E3" w:rsidRPr="00DF2E29" w14:paraId="6998DB23" w14:textId="77777777" w:rsidTr="477D49E3">
        <w:trPr>
          <w:trHeight w:val="300"/>
        </w:trPr>
        <w:tc>
          <w:tcPr>
            <w:tcW w:w="1770" w:type="dxa"/>
          </w:tcPr>
          <w:p w14:paraId="512420F1" w14:textId="6059EBB3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Klakson statku</w:t>
            </w:r>
          </w:p>
        </w:tc>
        <w:tc>
          <w:tcPr>
            <w:tcW w:w="7590" w:type="dxa"/>
          </w:tcPr>
          <w:p w14:paraId="1CB01BFE" w14:textId="4E10B260" w:rsidR="477D49E3" w:rsidRPr="00DF2E29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Klakson emitujący sygnały dźwiękowe</w:t>
            </w:r>
          </w:p>
        </w:tc>
      </w:tr>
      <w:tr w:rsidR="477D49E3" w:rsidRPr="00934348" w14:paraId="632CBB55" w14:textId="77777777" w:rsidTr="008E0F43">
        <w:trPr>
          <w:trHeight w:val="193"/>
        </w:trPr>
        <w:tc>
          <w:tcPr>
            <w:tcW w:w="1770" w:type="dxa"/>
          </w:tcPr>
          <w:p w14:paraId="286E2BCC" w14:textId="5FFA85FC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Zasilanie brzegowe</w:t>
            </w:r>
          </w:p>
        </w:tc>
        <w:tc>
          <w:tcPr>
            <w:tcW w:w="7590" w:type="dxa"/>
          </w:tcPr>
          <w:p w14:paraId="132B3C50" w14:textId="5B772C2B" w:rsidR="477D49E3" w:rsidRPr="00DF2E29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Podłączenie elektryczne do lądu (230V 50Hz).</w:t>
            </w:r>
          </w:p>
        </w:tc>
      </w:tr>
      <w:tr w:rsidR="477D49E3" w:rsidRPr="00934348" w14:paraId="5C9E12AC" w14:textId="77777777" w:rsidTr="477D49E3">
        <w:trPr>
          <w:trHeight w:val="300"/>
        </w:trPr>
        <w:tc>
          <w:tcPr>
            <w:tcW w:w="1770" w:type="dxa"/>
          </w:tcPr>
          <w:p w14:paraId="2FE68529" w14:textId="33EC0BA9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Właz</w:t>
            </w:r>
          </w:p>
        </w:tc>
        <w:tc>
          <w:tcPr>
            <w:tcW w:w="7590" w:type="dxa"/>
          </w:tcPr>
          <w:p w14:paraId="10934C59" w14:textId="7AEDDC39" w:rsidR="477D49E3" w:rsidRPr="00DF2E29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Otwór w zbiorniku umożliwiający inspekcję</w:t>
            </w:r>
          </w:p>
        </w:tc>
      </w:tr>
      <w:tr w:rsidR="477D49E3" w:rsidRPr="00934348" w14:paraId="7946888D" w14:textId="77777777" w:rsidTr="008E0F43">
        <w:trPr>
          <w:trHeight w:val="287"/>
        </w:trPr>
        <w:tc>
          <w:tcPr>
            <w:tcW w:w="1770" w:type="dxa"/>
          </w:tcPr>
          <w:p w14:paraId="57DD08D1" w14:textId="2EB40E3E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Reduktor ciśnienia</w:t>
            </w:r>
          </w:p>
        </w:tc>
        <w:tc>
          <w:tcPr>
            <w:tcW w:w="7590" w:type="dxa"/>
          </w:tcPr>
          <w:p w14:paraId="14769DA7" w14:textId="5C70D240" w:rsidR="477D49E3" w:rsidRPr="00DF2E29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Zawór redukujący ciśnienie w butli do 50 mbar</w:t>
            </w:r>
          </w:p>
        </w:tc>
      </w:tr>
      <w:tr w:rsidR="477D49E3" w:rsidRPr="00934348" w14:paraId="203B040C" w14:textId="77777777" w:rsidTr="008E0F43">
        <w:trPr>
          <w:trHeight w:val="249"/>
        </w:trPr>
        <w:tc>
          <w:tcPr>
            <w:tcW w:w="1770" w:type="dxa"/>
          </w:tcPr>
          <w:p w14:paraId="77560A6A" w14:textId="62888308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pompa</w:t>
            </w:r>
          </w:p>
        </w:tc>
        <w:tc>
          <w:tcPr>
            <w:tcW w:w="7590" w:type="dxa"/>
          </w:tcPr>
          <w:p w14:paraId="0C9EB3E0" w14:textId="05C30EF9" w:rsidR="477D49E3" w:rsidRPr="00DF2E29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Czarna pompa ręczna do pompowania benzyny do silników</w:t>
            </w:r>
          </w:p>
        </w:tc>
      </w:tr>
      <w:tr w:rsidR="477D49E3" w:rsidRPr="00DF2E29" w14:paraId="2EEA7EEF" w14:textId="77777777" w:rsidTr="008E0F43">
        <w:trPr>
          <w:trHeight w:val="225"/>
        </w:trPr>
        <w:tc>
          <w:tcPr>
            <w:tcW w:w="1770" w:type="dxa"/>
          </w:tcPr>
          <w:p w14:paraId="51C91988" w14:textId="7AC4818A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lastRenderedPageBreak/>
              <w:t>Człowiek za burtą</w:t>
            </w:r>
          </w:p>
        </w:tc>
        <w:tc>
          <w:tcPr>
            <w:tcW w:w="7590" w:type="dxa"/>
          </w:tcPr>
          <w:p w14:paraId="2BE6CD0F" w14:textId="63431890" w:rsidR="477D49E3" w:rsidRPr="00DF2E29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Człowiek za burtą</w:t>
            </w:r>
          </w:p>
        </w:tc>
      </w:tr>
      <w:tr w:rsidR="477D49E3" w:rsidRPr="00934348" w14:paraId="5D92C1A6" w14:textId="77777777" w:rsidTr="477D49E3">
        <w:trPr>
          <w:trHeight w:val="300"/>
        </w:trPr>
        <w:tc>
          <w:tcPr>
            <w:tcW w:w="1770" w:type="dxa"/>
          </w:tcPr>
          <w:p w14:paraId="631B3C32" w14:textId="11B7353F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zduszenie silnika</w:t>
            </w:r>
          </w:p>
        </w:tc>
        <w:tc>
          <w:tcPr>
            <w:tcW w:w="7590" w:type="dxa"/>
          </w:tcPr>
          <w:p w14:paraId="2F9E1ECF" w14:textId="72A88309" w:rsidR="477D49E3" w:rsidRPr="00DF2E29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Zawór dławiący silnik, aby zasysał więcej benzyny</w:t>
            </w:r>
          </w:p>
        </w:tc>
      </w:tr>
    </w:tbl>
    <w:p w14:paraId="74E60C5D" w14:textId="5E315DD6" w:rsidR="477D49E3" w:rsidRPr="00DF2E29" w:rsidRDefault="477D49E3" w:rsidP="477D49E3">
      <w:pP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2F2B63A" w14:textId="22E4B03F" w:rsidR="477D49E3" w:rsidRPr="00DF2E29" w:rsidRDefault="477D49E3" w:rsidP="477D49E3">
      <w:pPr>
        <w:rPr>
          <w:sz w:val="20"/>
          <w:szCs w:val="20"/>
          <w:lang w:val="pl-PL"/>
        </w:rPr>
      </w:pPr>
    </w:p>
    <w:p w14:paraId="2975308E" w14:textId="4C544E3F" w:rsidR="477D49E3" w:rsidRPr="00DF2E29" w:rsidRDefault="00CA0F5F" w:rsidP="477D49E3">
      <w:pP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1.3 Symbole ostrzeżeń </w:t>
      </w:r>
    </w:p>
    <w:p w14:paraId="05278F91" w14:textId="77777777" w:rsidR="0077796A" w:rsidRPr="00DF2E29" w:rsidRDefault="0077796A" w:rsidP="477D49E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Poniższe symbole są używane w niniejszej instrukcji w celu identyfikacji niebezpiecznych sytuacji i wskazania zagrożeń.</w:t>
      </w:r>
    </w:p>
    <w:p w14:paraId="39B36DF2" w14:textId="7F763404" w:rsidR="477D49E3" w:rsidRPr="00DF2E29" w:rsidRDefault="0077796A" w:rsidP="0077796A">
      <w:pPr>
        <w:spacing w:line="259" w:lineRule="auto"/>
        <w:ind w:left="720" w:firstLine="720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OSTRZEŻENIE  </w:t>
      </w:r>
      <w:r w:rsidRPr="00DF2E29">
        <w:rPr>
          <w:lang w:val="pl-PL"/>
        </w:rPr>
        <w:tab/>
      </w:r>
      <w:r w:rsidRPr="00DF2E29">
        <w:rPr>
          <w:lang w:val="pl-PL"/>
        </w:rPr>
        <w:tab/>
      </w:r>
      <w:r w:rsidRPr="00DF2E29">
        <w:rPr>
          <w:lang w:val="pl-PL"/>
        </w:rPr>
        <w:tab/>
      </w:r>
      <w:r w:rsidRPr="00DF2E29">
        <w:rPr>
          <w:lang w:val="pl-PL"/>
        </w:rPr>
        <w:tab/>
      </w:r>
      <w:r w:rsidR="477D49E3" w:rsidRPr="00DF2E29">
        <w:rPr>
          <w:lang w:val="pl-PL"/>
        </w:rPr>
        <w:tab/>
      </w:r>
      <w:r w:rsidRPr="00DF2E29">
        <w:rPr>
          <w:rFonts w:ascii="Calibri" w:eastAsia="Calibri" w:hAnsi="Calibri" w:cs="Calibri"/>
          <w:sz w:val="22"/>
          <w:szCs w:val="22"/>
          <w:lang w:val="pl-PL"/>
        </w:rPr>
        <w:t>ZAGROŻENIE POŻAROWE</w:t>
      </w:r>
    </w:p>
    <w:p w14:paraId="5429B335" w14:textId="72E69B64" w:rsidR="477D49E3" w:rsidRPr="00DF2E29" w:rsidRDefault="46973D0C" w:rsidP="477D49E3">
      <w:pPr>
        <w:spacing w:line="259" w:lineRule="auto"/>
        <w:rPr>
          <w:lang w:val="pl-PL"/>
        </w:rPr>
      </w:pPr>
      <w:r w:rsidRPr="00DF2E29">
        <w:rPr>
          <w:lang w:val="pl-PL"/>
        </w:rPr>
        <w:t xml:space="preserve">              </w:t>
      </w:r>
      <w:r w:rsidR="477D49E3" w:rsidRPr="00DF2E29">
        <w:rPr>
          <w:noProof/>
          <w:lang w:val="pl-PL" w:eastAsia="pl-PL"/>
        </w:rPr>
        <w:drawing>
          <wp:inline distT="0" distB="0" distL="0" distR="0" wp14:anchorId="54B3ABC0" wp14:editId="51F37E1D">
            <wp:extent cx="1382018" cy="1157711"/>
            <wp:effectExtent l="0" t="0" r="0" b="0"/>
            <wp:docPr id="1072261679" name="Obraz 1072261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2018" cy="1157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                                           </w:t>
      </w:r>
      <w:r w:rsidR="477D49E3" w:rsidRPr="00DF2E29">
        <w:rPr>
          <w:noProof/>
          <w:lang w:val="pl-PL" w:eastAsia="pl-PL"/>
        </w:rPr>
        <w:drawing>
          <wp:inline distT="0" distB="0" distL="0" distR="0" wp14:anchorId="781FC712" wp14:editId="1A6FB908">
            <wp:extent cx="1387945" cy="1183406"/>
            <wp:effectExtent l="0" t="0" r="0" b="0"/>
            <wp:docPr id="2053750212" name="Obraz 2053750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945" cy="118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</w:p>
    <w:p w14:paraId="7900D3A6" w14:textId="41B621DE" w:rsidR="477D49E3" w:rsidRPr="00DF2E29" w:rsidRDefault="0077796A" w:rsidP="0077796A">
      <w:pPr>
        <w:spacing w:line="259" w:lineRule="auto"/>
        <w:ind w:firstLine="720"/>
        <w:rPr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NIEBEZPIECZEŃSTWO                              </w:t>
      </w: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ab/>
      </w: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ab/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NIEBEZPIECZEŃSTWO ZANIECZYSZCZENIA                        </w:t>
      </w:r>
    </w:p>
    <w:p w14:paraId="6E331FCC" w14:textId="34B9F727" w:rsidR="0077796A" w:rsidRPr="00DF2E29" w:rsidRDefault="477D49E3" w:rsidP="477D49E3">
      <w:pPr>
        <w:spacing w:line="259" w:lineRule="auto"/>
        <w:rPr>
          <w:lang w:val="pl-PL"/>
        </w:rPr>
      </w:pPr>
      <w:r w:rsidRPr="00DF2E29">
        <w:rPr>
          <w:lang w:val="pl-PL"/>
        </w:rPr>
        <w:br/>
      </w:r>
      <w:r w:rsidR="46973D0C" w:rsidRPr="00DF2E29">
        <w:rPr>
          <w:lang w:val="pl-PL"/>
        </w:rPr>
        <w:t xml:space="preserve">               </w:t>
      </w:r>
      <w:r w:rsidRPr="00DF2E29">
        <w:rPr>
          <w:noProof/>
          <w:lang w:val="pl-PL" w:eastAsia="pl-PL"/>
        </w:rPr>
        <w:drawing>
          <wp:inline distT="0" distB="0" distL="0" distR="0" wp14:anchorId="368B8D1D" wp14:editId="2005CF86">
            <wp:extent cx="1336238" cy="1228725"/>
            <wp:effectExtent l="0" t="0" r="0" b="0"/>
            <wp:docPr id="1299052881" name="Obraz 1299052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238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DF2E29">
        <w:rPr>
          <w:lang w:val="pl-PL"/>
        </w:rPr>
        <w:t xml:space="preserve">          </w:t>
      </w:r>
      <w:r w:rsidR="0077796A" w:rsidRPr="00DF2E29">
        <w:rPr>
          <w:lang w:val="pl-PL"/>
        </w:rPr>
        <w:t xml:space="preserve">                     </w:t>
      </w:r>
      <w:r w:rsidR="46973D0C" w:rsidRPr="00DF2E29">
        <w:rPr>
          <w:lang w:val="pl-PL"/>
        </w:rPr>
        <w:t xml:space="preserve">         </w:t>
      </w:r>
      <w:r w:rsidRPr="00DF2E29">
        <w:rPr>
          <w:noProof/>
          <w:lang w:val="pl-PL" w:eastAsia="pl-PL"/>
        </w:rPr>
        <w:drawing>
          <wp:inline distT="0" distB="0" distL="0" distR="0" wp14:anchorId="214EA69F" wp14:editId="2E1BF3E3">
            <wp:extent cx="1350981" cy="1221632"/>
            <wp:effectExtent l="0" t="0" r="0" b="0"/>
            <wp:docPr id="371575603" name="Obraz 371575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981" cy="1221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B5734" w14:textId="6D5B4A14" w:rsidR="0077796A" w:rsidRPr="00DF2E29" w:rsidRDefault="0077796A" w:rsidP="0077796A">
      <w:pPr>
        <w:spacing w:line="259" w:lineRule="auto"/>
        <w:ind w:firstLine="720"/>
        <w:rPr>
          <w:rFonts w:ascii="Calibri" w:hAnsi="Calibri" w:cs="Calibri"/>
          <w:sz w:val="22"/>
          <w:szCs w:val="22"/>
          <w:lang w:val="pl-PL"/>
        </w:rPr>
      </w:pPr>
      <w:r w:rsidRPr="00DF2E29">
        <w:rPr>
          <w:rFonts w:ascii="Calibri" w:hAnsi="Calibri" w:cs="Calibri"/>
          <w:sz w:val="22"/>
          <w:szCs w:val="22"/>
          <w:lang w:val="pl-PL"/>
        </w:rPr>
        <w:t>ZAGRŻENIE ŻYCIA</w:t>
      </w:r>
    </w:p>
    <w:p w14:paraId="3442CDA7" w14:textId="6235E091" w:rsidR="477D49E3" w:rsidRPr="00DF2E29" w:rsidRDefault="0077796A" w:rsidP="0077796A">
      <w:pPr>
        <w:spacing w:line="259" w:lineRule="auto"/>
        <w:ind w:left="72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    </w:t>
      </w:r>
      <w:r w:rsidR="477D49E3" w:rsidRPr="00DF2E29">
        <w:rPr>
          <w:noProof/>
          <w:lang w:val="pl-PL" w:eastAsia="pl-PL"/>
        </w:rPr>
        <w:drawing>
          <wp:inline distT="0" distB="0" distL="0" distR="0" wp14:anchorId="05B7420A" wp14:editId="17DF8A24">
            <wp:extent cx="1356560" cy="1198821"/>
            <wp:effectExtent l="0" t="0" r="0" b="0"/>
            <wp:docPr id="2137693627" name="Obraz 2137693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560" cy="119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77D49E3" w:rsidRPr="00DF2E29">
        <w:rPr>
          <w:lang w:val="pl-PL"/>
        </w:rPr>
        <w:br/>
      </w:r>
    </w:p>
    <w:p w14:paraId="1C31838F" w14:textId="77777777" w:rsidR="008E0F43" w:rsidRPr="00DF2E29" w:rsidRDefault="008E0F43" w:rsidP="0077796A">
      <w:pPr>
        <w:spacing w:line="259" w:lineRule="auto"/>
        <w:ind w:left="72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290D187" w14:textId="77777777" w:rsidR="008E0F43" w:rsidRPr="00DF2E29" w:rsidRDefault="008E0F43" w:rsidP="0077796A">
      <w:pPr>
        <w:spacing w:line="259" w:lineRule="auto"/>
        <w:ind w:left="72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94FF2EA" w14:textId="77777777" w:rsidR="0077796A" w:rsidRPr="00DF2E29" w:rsidRDefault="0077796A" w:rsidP="477D49E3">
      <w:pPr>
        <w:keepNext/>
        <w:keepLines/>
        <w:spacing w:before="240" w:after="0" w:line="259" w:lineRule="auto"/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3A2E459E" w14:textId="77777777" w:rsidR="008E0F43" w:rsidRPr="00DF2E29" w:rsidRDefault="008E0F43" w:rsidP="477D49E3">
      <w:pPr>
        <w:keepNext/>
        <w:keepLines/>
        <w:spacing w:before="240" w:after="0" w:line="259" w:lineRule="auto"/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63901608" w14:textId="69E2749D" w:rsidR="477D49E3" w:rsidRPr="00DF2E29" w:rsidRDefault="477D49E3" w:rsidP="477D49E3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2.</w:t>
      </w:r>
      <w:r w:rsidR="00CA0F5F" w:rsidRPr="00DF2E29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Szczegóły statku</w:t>
      </w:r>
    </w:p>
    <w:p w14:paraId="77F59B9A" w14:textId="53FFFAC3" w:rsidR="477D49E3" w:rsidRPr="00DF2E29" w:rsidRDefault="477D49E3" w:rsidP="477D49E3">
      <w:pPr>
        <w:spacing w:line="259" w:lineRule="auto"/>
        <w:rPr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2.1 </w:t>
      </w:r>
      <w:r w:rsidR="00CA0F5F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Podstawowe wymiary</w:t>
      </w:r>
    </w:p>
    <w:p w14:paraId="1BBAC9A5" w14:textId="370B3DA2" w:rsidR="477D49E3" w:rsidRPr="00DF2E29" w:rsidRDefault="0077796A" w:rsidP="477D49E3">
      <w:pPr>
        <w:rPr>
          <w:rFonts w:ascii="Calibri" w:hAnsi="Calibri" w:cs="Calibri"/>
          <w:sz w:val="22"/>
          <w:szCs w:val="22"/>
          <w:lang w:val="pl-PL"/>
        </w:rPr>
      </w:pPr>
      <w:r w:rsidRPr="00DF2E29">
        <w:rPr>
          <w:rFonts w:ascii="Calibri" w:hAnsi="Calibri" w:cs="Calibri"/>
          <w:sz w:val="22"/>
          <w:szCs w:val="22"/>
          <w:lang w:val="pl-PL"/>
        </w:rPr>
        <w:t>Długość</w:t>
      </w:r>
      <w:r w:rsidR="00934348">
        <w:rPr>
          <w:rFonts w:ascii="Calibri" w:hAnsi="Calibri" w:cs="Calibri"/>
          <w:sz w:val="22"/>
          <w:szCs w:val="22"/>
          <w:lang w:val="pl-PL"/>
        </w:rPr>
        <w:t xml:space="preserve"> 9,3</w:t>
      </w:r>
      <w:r w:rsidR="00CF005E" w:rsidRPr="00DF2E29">
        <w:rPr>
          <w:rFonts w:ascii="Calibri" w:hAnsi="Calibri" w:cs="Calibri"/>
          <w:sz w:val="22"/>
          <w:szCs w:val="22"/>
          <w:lang w:val="pl-PL"/>
        </w:rPr>
        <w:t>0</w:t>
      </w:r>
      <w:r w:rsidR="477D49E3" w:rsidRPr="00DF2E29">
        <w:rPr>
          <w:rFonts w:ascii="Calibri" w:hAnsi="Calibri" w:cs="Calibri"/>
          <w:sz w:val="22"/>
          <w:szCs w:val="22"/>
          <w:lang w:val="pl-PL"/>
        </w:rPr>
        <w:t xml:space="preserve"> [m]</w:t>
      </w:r>
    </w:p>
    <w:p w14:paraId="3FE276BA" w14:textId="32171358" w:rsidR="477D49E3" w:rsidRPr="00DF2E29" w:rsidRDefault="0077796A" w:rsidP="477D49E3">
      <w:pPr>
        <w:rPr>
          <w:rFonts w:ascii="Calibri" w:hAnsi="Calibri" w:cs="Calibri"/>
          <w:sz w:val="22"/>
          <w:szCs w:val="22"/>
          <w:lang w:val="pl-PL"/>
        </w:rPr>
      </w:pPr>
      <w:r w:rsidRPr="00DF2E29">
        <w:rPr>
          <w:rFonts w:ascii="Calibri" w:hAnsi="Calibri" w:cs="Calibri"/>
          <w:sz w:val="22"/>
          <w:szCs w:val="22"/>
          <w:lang w:val="pl-PL"/>
        </w:rPr>
        <w:t>Szerokość</w:t>
      </w:r>
      <w:r w:rsidR="00B32865" w:rsidRPr="00DF2E29">
        <w:rPr>
          <w:rFonts w:ascii="Calibri" w:hAnsi="Calibri" w:cs="Calibri"/>
          <w:sz w:val="22"/>
          <w:szCs w:val="22"/>
          <w:lang w:val="pl-PL"/>
        </w:rPr>
        <w:t xml:space="preserve"> 3,00</w:t>
      </w:r>
      <w:r w:rsidR="477D49E3" w:rsidRPr="00DF2E29">
        <w:rPr>
          <w:rFonts w:ascii="Calibri" w:hAnsi="Calibri" w:cs="Calibri"/>
          <w:sz w:val="22"/>
          <w:szCs w:val="22"/>
          <w:lang w:val="pl-PL"/>
        </w:rPr>
        <w:t xml:space="preserve"> [m]</w:t>
      </w:r>
    </w:p>
    <w:p w14:paraId="6C447626" w14:textId="081A4518" w:rsidR="477D49E3" w:rsidRPr="00DF2E29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DF2E29">
        <w:rPr>
          <w:rFonts w:ascii="Calibri" w:hAnsi="Calibri" w:cs="Calibri"/>
          <w:sz w:val="22"/>
          <w:szCs w:val="22"/>
          <w:lang w:val="pl-PL"/>
        </w:rPr>
        <w:t xml:space="preserve">Zanurzenie </w:t>
      </w:r>
      <w:r w:rsidR="477D49E3" w:rsidRPr="00DF2E29">
        <w:rPr>
          <w:rFonts w:ascii="Calibri" w:hAnsi="Calibri" w:cs="Calibri"/>
          <w:sz w:val="22"/>
          <w:szCs w:val="22"/>
          <w:lang w:val="pl-PL"/>
        </w:rPr>
        <w:t>0,55 [m]</w:t>
      </w:r>
    </w:p>
    <w:p w14:paraId="3299E4F7" w14:textId="1AF994E7" w:rsidR="477D49E3" w:rsidRPr="00DF2E29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DF2E29">
        <w:rPr>
          <w:rFonts w:ascii="Calibri" w:hAnsi="Calibri" w:cs="Calibri"/>
          <w:sz w:val="22"/>
          <w:szCs w:val="22"/>
          <w:lang w:val="pl-PL"/>
        </w:rPr>
        <w:t xml:space="preserve">Wysokość </w:t>
      </w:r>
      <w:r w:rsidR="477D49E3" w:rsidRPr="00DF2E29">
        <w:rPr>
          <w:rFonts w:ascii="Calibri" w:hAnsi="Calibri" w:cs="Calibri"/>
          <w:sz w:val="22"/>
          <w:szCs w:val="22"/>
          <w:lang w:val="pl-PL"/>
        </w:rPr>
        <w:t xml:space="preserve">3,55 / 3,05 [m] </w:t>
      </w:r>
      <w:r w:rsidRPr="00DF2E29">
        <w:rPr>
          <w:rFonts w:ascii="Calibri" w:hAnsi="Calibri" w:cs="Calibri"/>
          <w:sz w:val="22"/>
          <w:szCs w:val="22"/>
          <w:lang w:val="pl-PL"/>
        </w:rPr>
        <w:t>z / bez balustrady</w:t>
      </w:r>
    </w:p>
    <w:p w14:paraId="64F324F1" w14:textId="664E942D" w:rsidR="477D49E3" w:rsidRPr="00DF2E29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DF2E29">
        <w:rPr>
          <w:rFonts w:ascii="Calibri" w:hAnsi="Calibri" w:cs="Calibri"/>
          <w:sz w:val="22"/>
          <w:szCs w:val="22"/>
          <w:lang w:val="pl-PL"/>
        </w:rPr>
        <w:t xml:space="preserve">Wyporność </w:t>
      </w:r>
      <w:r w:rsidR="477D49E3" w:rsidRPr="00DF2E29">
        <w:rPr>
          <w:rFonts w:ascii="Calibri" w:hAnsi="Calibri" w:cs="Calibri"/>
          <w:sz w:val="22"/>
          <w:szCs w:val="22"/>
          <w:lang w:val="pl-PL"/>
        </w:rPr>
        <w:t>7,5 [m 3 ]</w:t>
      </w:r>
    </w:p>
    <w:p w14:paraId="4B02BBA2" w14:textId="12D5B456" w:rsidR="477D49E3" w:rsidRPr="00DF2E29" w:rsidRDefault="477D49E3" w:rsidP="477D49E3">
      <w:pPr>
        <w:rPr>
          <w:lang w:val="pl-PL"/>
        </w:rPr>
      </w:pPr>
      <w:r w:rsidRPr="00DF2E29">
        <w:rPr>
          <w:lang w:val="pl-PL"/>
        </w:rPr>
        <w:br/>
      </w:r>
    </w:p>
    <w:p w14:paraId="3CFE977B" w14:textId="744245F4" w:rsidR="3E438125" w:rsidRPr="00DF2E29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2.2 </w:t>
      </w:r>
      <w:r w:rsidR="00CA0F5F" w:rsidRPr="00DF2E29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Układy pokładowe</w:t>
      </w:r>
    </w:p>
    <w:p w14:paraId="08D1B9BE" w14:textId="16E9A0C8" w:rsidR="3E438125" w:rsidRPr="00DF2E29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bookmarkStart w:id="0" w:name="_GoBack"/>
      <w:bookmarkEnd w:id="0"/>
    </w:p>
    <w:p w14:paraId="7EE31F54" w14:textId="2D067366" w:rsidR="3E438125" w:rsidRPr="00DF2E29" w:rsidRDefault="00E801C7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Silnik</w:t>
      </w:r>
      <w:r w:rsidR="00115D2F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A5089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1x </w:t>
      </w:r>
      <w:r w:rsidR="00115D2F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Yamaha 9.9 hP </w:t>
      </w:r>
    </w:p>
    <w:p w14:paraId="2C65B8BD" w14:textId="04422C8F" w:rsidR="3E438125" w:rsidRPr="00DF2E29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Panele słoneczne</w:t>
      </w:r>
      <w:r w:rsidR="00115D2F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4</w:t>
      </w:r>
      <w:r w:rsidR="3E438125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x 6</w:t>
      </w:r>
      <w:r w:rsidRPr="00DF2E29">
        <w:rPr>
          <w:lang w:val="pl-PL"/>
        </w:rPr>
        <w:t xml:space="preserve"> </w:t>
      </w:r>
      <w:r w:rsidR="00115D2F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V 370</w:t>
      </w:r>
      <w:r w:rsidR="3E438125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[B]</w:t>
      </w:r>
    </w:p>
    <w:p w14:paraId="4EC5C773" w14:textId="5F8F901F" w:rsidR="3E438125" w:rsidRPr="00DF2E29" w:rsidRDefault="00CF005E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Pojemność baterii  4x 12v 200</w:t>
      </w:r>
      <w:r w:rsidR="00506919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Ah</w:t>
      </w:r>
    </w:p>
    <w:p w14:paraId="760A046E" w14:textId="02F4E345" w:rsidR="3E438125" w:rsidRPr="00DF2E29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Inwerter </w:t>
      </w:r>
      <w:r w:rsidR="00A5089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3</w:t>
      </w:r>
      <w:r w:rsidR="3E438125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kW</w:t>
      </w:r>
    </w:p>
    <w:p w14:paraId="6939BB7A" w14:textId="668E598D" w:rsidR="3E438125" w:rsidRPr="00DF2E29" w:rsidRDefault="3E438125" w:rsidP="3E438125">
      <w:pPr>
        <w:rPr>
          <w:lang w:val="pl-PL"/>
        </w:rPr>
      </w:pPr>
    </w:p>
    <w:p w14:paraId="5FC4F077" w14:textId="301A038E" w:rsidR="3E438125" w:rsidRPr="00DF2E29" w:rsidRDefault="3E438125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2.3 </w:t>
      </w:r>
      <w:r w:rsidR="00CA0F5F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Pojemnosć zbiorników</w:t>
      </w:r>
    </w:p>
    <w:p w14:paraId="01CC02B2" w14:textId="690759B3" w:rsidR="3E438125" w:rsidRPr="00DF2E29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C812A04" w14:textId="47F9F8CC" w:rsidR="3E438125" w:rsidRPr="00DF2E29" w:rsidRDefault="00CF005E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Woda pitna  250</w:t>
      </w:r>
      <w:r w:rsidR="00506919"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Litrów</w:t>
      </w:r>
    </w:p>
    <w:p w14:paraId="0EE3E9C5" w14:textId="539B15B6" w:rsidR="3E438125" w:rsidRPr="00DF2E29" w:rsidRDefault="00CF005E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Zbiornik na ścieki 250</w:t>
      </w:r>
      <w:r w:rsidR="00506919"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Litrów</w:t>
      </w:r>
      <w:r w:rsidR="3E438125"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</w:p>
    <w:p w14:paraId="5B430348" w14:textId="26E9B508" w:rsidR="00724A7C" w:rsidRPr="00DF2E29" w:rsidRDefault="00A50897" w:rsidP="008E0F4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Benzyna 1</w:t>
      </w:r>
      <w:r w:rsidR="00115D2F"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x 24</w:t>
      </w:r>
      <w:r w:rsidR="00506919"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Litów</w:t>
      </w:r>
    </w:p>
    <w:p w14:paraId="6ED2C906" w14:textId="77777777" w:rsidR="008E0F43" w:rsidRPr="00DF2E29" w:rsidRDefault="008E0F43" w:rsidP="008E0F43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8C2F3F1" w14:textId="77777777" w:rsidR="008E0F43" w:rsidRPr="00DF2E29" w:rsidRDefault="008E0F43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6A1564D3" w14:textId="77777777" w:rsidR="008E0F43" w:rsidRPr="00DF2E29" w:rsidRDefault="008E0F43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51C9F1A8" w14:textId="77777777" w:rsidR="008E0F43" w:rsidRPr="00DF2E29" w:rsidRDefault="008E0F43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4B488F4D" w14:textId="77777777" w:rsidR="008E0F43" w:rsidRPr="00DF2E29" w:rsidRDefault="008E0F43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3D7111A9" w14:textId="4D1FA04B" w:rsidR="3E438125" w:rsidRPr="00DF2E29" w:rsidRDefault="3E438125" w:rsidP="3E438125">
      <w:pPr>
        <w:pStyle w:val="Nagwek2"/>
        <w:spacing w:before="40" w:after="0"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2.4 </w:t>
      </w:r>
      <w:r w:rsidR="00CA0F5F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Kategorie projektu</w:t>
      </w:r>
    </w:p>
    <w:p w14:paraId="146E2F2E" w14:textId="0EE8458F" w:rsidR="3E438125" w:rsidRPr="00DF2E29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FE4F036" w14:textId="3140AFD6" w:rsidR="3E438125" w:rsidRPr="00DF2E29" w:rsidRDefault="00506919" w:rsidP="3E438125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Kategoria interpretacyjna określa maksymalne warunki (meteorologiczne) (warunki wiatrowe i morskie), dla których sta</w:t>
      </w:r>
      <w:r w:rsidR="001E1B2A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tek jest zaprojektowany. </w:t>
      </w:r>
      <w:r w:rsidR="00A4020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 new marina 300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został zaprojektowany i zbudowany do użytku w kategorii projektowej D, z zalecaną maksymalną liczbą 10 osób. Ta kategoria opiera się na statkach zaprojektowanych do użytku w falach o maksymalnej wysokości 0,3 metra i sile wiatru czterech. Kategoria D "Wody śródlądowe": Zaprojektowana do żeglugi na wodach chronionych wzdłuż wybrzeża, w małych zatokach, na małych jeziorach, rzekach i kanałach, z maksymalną siłą wiatru 4 i maksymalną wysokością fali nieprzekraczającą 0,3 metra, co jest przypadkowe. minimalna odległość od mijających statków nie powinna przekraczać 0,5 metra.</w:t>
      </w:r>
    </w:p>
    <w:p w14:paraId="0EF1DBD0" w14:textId="189790B3" w:rsidR="3E438125" w:rsidRPr="00A40207" w:rsidRDefault="00934348" w:rsidP="00A40207">
      <w:pPr>
        <w:spacing w:line="256" w:lineRule="auto"/>
        <w:rPr>
          <w:rFonts w:ascii="Calibri" w:eastAsia="Calibri" w:hAnsi="Calibri" w:cs="Calibri"/>
          <w:color w:val="215E99" w:themeColor="text2" w:themeTint="BF"/>
          <w:sz w:val="22"/>
          <w:szCs w:val="22"/>
          <w:lang w:val="pl-PL"/>
        </w:rPr>
      </w:pPr>
      <w:r w:rsidRPr="00934348">
        <w:rPr>
          <w:rFonts w:ascii="Calibri" w:eastAsia="Calibri" w:hAnsi="Calibri" w:cs="Calibri"/>
          <w:color w:val="215E99" w:themeColor="text2" w:themeTint="BF"/>
          <w:sz w:val="22"/>
          <w:szCs w:val="22"/>
          <w:lang w:val="pl-PL"/>
        </w:rPr>
        <w:drawing>
          <wp:anchor distT="0" distB="0" distL="114300" distR="114300" simplePos="0" relativeHeight="251721728" behindDoc="0" locked="0" layoutInCell="1" allowOverlap="1" wp14:anchorId="1FF196C8" wp14:editId="614E57DE">
            <wp:simplePos x="0" y="0"/>
            <wp:positionH relativeFrom="column">
              <wp:posOffset>-247650</wp:posOffset>
            </wp:positionH>
            <wp:positionV relativeFrom="paragraph">
              <wp:posOffset>-635</wp:posOffset>
            </wp:positionV>
            <wp:extent cx="6642595" cy="4962525"/>
            <wp:effectExtent l="0" t="0" r="635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59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FA1A87" w14:textId="77777777" w:rsidR="00A40207" w:rsidRDefault="00A40207" w:rsidP="00A40207">
      <w:pPr>
        <w:spacing w:line="259" w:lineRule="auto"/>
        <w:jc w:val="center"/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</w:pPr>
    </w:p>
    <w:p w14:paraId="0F96C87A" w14:textId="3075D4E5" w:rsidR="005619AD" w:rsidRPr="00A40207" w:rsidRDefault="005619AD" w:rsidP="00A40207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695B9C0" w14:textId="77777777" w:rsidR="005619AD" w:rsidRPr="00DF2E29" w:rsidRDefault="005619AD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5903D4E3" w14:textId="6E7ED671" w:rsidR="005619AD" w:rsidRPr="00DF2E29" w:rsidRDefault="005619AD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030AF604" w14:textId="77777777" w:rsidR="005619AD" w:rsidRPr="00DF2E29" w:rsidRDefault="005619AD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10B42CE0" w14:textId="7BA69FF5" w:rsidR="005619AD" w:rsidRPr="00DF2E29" w:rsidRDefault="005619AD" w:rsidP="005619AD">
      <w:pPr>
        <w:rPr>
          <w:lang w:val="pl-PL"/>
        </w:rPr>
      </w:pPr>
    </w:p>
    <w:p w14:paraId="426B06C4" w14:textId="7454B216" w:rsidR="3E438125" w:rsidRPr="00DF2E29" w:rsidRDefault="00CA0F5F" w:rsidP="3E438125">
      <w:pPr>
        <w:pStyle w:val="Nagwek2"/>
        <w:spacing w:before="40" w:after="0"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lastRenderedPageBreak/>
        <w:t>2.5 Ogólny plan</w:t>
      </w:r>
    </w:p>
    <w:p w14:paraId="7C25D31A" w14:textId="3DB7A93F" w:rsidR="3E438125" w:rsidRPr="00DF2E29" w:rsidRDefault="005619AD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425368C0" wp14:editId="49B04E65">
            <wp:extent cx="5934075" cy="2124075"/>
            <wp:effectExtent l="0" t="0" r="9525" b="9525"/>
            <wp:docPr id="17" name="Obraz 17" descr="C:\Users\User\AppData\Local\Microsoft\Windows\INetCache\Content.Word\campi 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INetCache\Content.Word\campi 300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340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9796B" w14:textId="77777777" w:rsidR="00724A7C" w:rsidRPr="00DF2E29" w:rsidRDefault="00724A7C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583A763" w14:textId="77777777" w:rsidR="00724A7C" w:rsidRPr="00DF2E29" w:rsidRDefault="00724A7C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B731754" w14:textId="379537FD" w:rsidR="3E438125" w:rsidRPr="00DF2E29" w:rsidRDefault="3E438125" w:rsidP="3E438125">
      <w:pPr>
        <w:keepNext/>
        <w:keepLines/>
        <w:spacing w:before="240" w:after="0" w:line="259" w:lineRule="auto"/>
        <w:ind w:left="142"/>
        <w:rPr>
          <w:rFonts w:ascii="Calibri" w:eastAsia="Calibri" w:hAnsi="Calibri" w:cs="Calibri"/>
          <w:sz w:val="22"/>
          <w:szCs w:val="22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3.</w:t>
      </w:r>
      <w:r w:rsidR="00CA0F5F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</w:t>
      </w:r>
      <w:r w:rsidR="00CA0F5F"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Instalacje na statku, opis i lokalizacja</w:t>
      </w:r>
    </w:p>
    <w:p w14:paraId="575F6612" w14:textId="230B0F09" w:rsidR="00506919" w:rsidRPr="00DF2E29" w:rsidRDefault="00506919" w:rsidP="3E438125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następnych sekcjach opisane są operacje techniczne oraz lokalizacje znajdujących się na pokładzie urządzeń. Szczegółowy przewodnik dotyczący u</w:t>
      </w:r>
      <w:r w:rsidR="001E1B2A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ruchamiania i żeglowania </w:t>
      </w:r>
      <w:r w:rsidR="00A4020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 new marina 300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znajduje się w Rozdziale 4.</w:t>
      </w:r>
    </w:p>
    <w:p w14:paraId="60487236" w14:textId="77777777" w:rsidR="00506919" w:rsidRPr="00DF2E29" w:rsidRDefault="00506919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56526A85" w14:textId="77777777" w:rsidR="00506919" w:rsidRPr="00DF2E29" w:rsidRDefault="00506919" w:rsidP="00506919">
      <w:pPr>
        <w:rPr>
          <w:lang w:val="pl-PL"/>
        </w:rPr>
      </w:pPr>
    </w:p>
    <w:p w14:paraId="449D3410" w14:textId="01DB974F" w:rsidR="3E438125" w:rsidRPr="00DF2E29" w:rsidRDefault="3E438125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lastRenderedPageBreak/>
        <w:t xml:space="preserve">3.1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Konsola sterowania</w:t>
      </w:r>
    </w:p>
    <w:p w14:paraId="077F62F8" w14:textId="76571522" w:rsidR="3E438125" w:rsidRPr="00DF2E29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37BE010" w14:textId="67AD4770" w:rsidR="3E438125" w:rsidRPr="00DF2E29" w:rsidRDefault="00506919" w:rsidP="3E438125">
      <w:pPr>
        <w:spacing w:line="259" w:lineRule="auto"/>
        <w:rPr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Konsola sterownicza zawiera wszystkie niezbędne przełączniki i instrumenty do obsługi silników oraz </w:t>
      </w:r>
      <w:r w:rsidR="001E1B2A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(nawigacyjnych) urządzeń </w:t>
      </w:r>
      <w:r w:rsidR="00A4020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 new marina 300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Poniższe zdjęcie pokazuje, do czego służy każdy przycisk.</w:t>
      </w:r>
    </w:p>
    <w:p w14:paraId="13835B31" w14:textId="4F04378D" w:rsidR="3E438125" w:rsidRPr="00DF2E29" w:rsidRDefault="005A36D5" w:rsidP="3E438125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FD3FD2D" wp14:editId="7AB4AA64">
                <wp:simplePos x="0" y="0"/>
                <wp:positionH relativeFrom="column">
                  <wp:posOffset>1581150</wp:posOffset>
                </wp:positionH>
                <wp:positionV relativeFrom="paragraph">
                  <wp:posOffset>1532255</wp:posOffset>
                </wp:positionV>
                <wp:extent cx="247650" cy="361950"/>
                <wp:effectExtent l="0" t="0" r="19050" b="19050"/>
                <wp:wrapNone/>
                <wp:docPr id="51" name="Pole tekstow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FFFF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122D0B" w14:textId="191735DA" w:rsidR="00D924C1" w:rsidRPr="005A36D5" w:rsidRDefault="00D924C1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5A36D5">
                              <w:rPr>
                                <w:sz w:val="36"/>
                                <w:szCs w:val="36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51" o:spid="_x0000_s1026" type="#_x0000_t202" style="position:absolute;margin-left:124.5pt;margin-top:120.65pt;width:19.5pt;height:28.5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" fillcolor="yellow" strokecolor="yellow" strokeweight=".5pt">
                <v:textbox>
                  <w:txbxContent>
                    <w:p w14:paraId="66122D0B" w14:textId="191735DA" w:rsidR="00D924C1" w:rsidRPr="005A36D5" w:rsidRDefault="00D924C1">
                      <w:pPr>
                        <w:rPr>
                          <w:sz w:val="36"/>
                          <w:szCs w:val="36"/>
                        </w:rPr>
                      </w:pPr>
                      <w:r w:rsidRPr="005A36D5">
                        <w:rPr>
                          <w:sz w:val="36"/>
                          <w:szCs w:val="36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934348">
        <w:rPr>
          <w:lang w:val="pl-PL"/>
        </w:rPr>
        <w:pict w14:anchorId="39CACF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1pt;height:283.5pt">
            <v:imagedata r:id="rId17" o:title="Zrzut ekranu 2024-09-02 135135"/>
          </v:shape>
        </w:pict>
      </w:r>
    </w:p>
    <w:p w14:paraId="706B2E0E" w14:textId="0F550DBE" w:rsidR="3E438125" w:rsidRPr="00DF2E29" w:rsidRDefault="3E438125" w:rsidP="3E438125">
      <w:pPr>
        <w:spacing w:line="259" w:lineRule="auto"/>
        <w:rPr>
          <w:lang w:val="pl-PL"/>
        </w:rPr>
      </w:pPr>
    </w:p>
    <w:p w14:paraId="39432C65" w14:textId="6542C5ED" w:rsidR="00115D2F" w:rsidRPr="00DF2E29" w:rsidRDefault="00115D2F" w:rsidP="00115D2F">
      <w:pPr>
        <w:numPr>
          <w:ilvl w:val="0"/>
          <w:numId w:val="16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1) 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Sterowanie silnikiem </w:t>
      </w: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2) 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Kierownica  </w:t>
      </w: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3) 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Klakson statkowy  </w:t>
      </w: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4) 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Oświetlenie tarasu  </w:t>
      </w: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5) 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Światła nawi</w:t>
      </w:r>
      <w:r w:rsidR="005A36D5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gacyjne  6) wyłącznik monitora </w:t>
      </w:r>
      <w:r w:rsidR="005A36D5"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5A36D5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7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)</w:t>
      </w: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Wskaźniki p</w:t>
      </w:r>
      <w:r w:rsidR="005A36D5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oziomu wody pitnej i ścieków  8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) system kamer  </w:t>
      </w:r>
      <w:r w:rsidR="005A36D5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9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) system steru strumieniowego  </w:t>
      </w:r>
    </w:p>
    <w:p w14:paraId="511B1AC3" w14:textId="63667EEF" w:rsidR="3E438125" w:rsidRPr="00DF2E29" w:rsidRDefault="3E438125" w:rsidP="3E438125">
      <w:pPr>
        <w:spacing w:line="259" w:lineRule="auto"/>
        <w:rPr>
          <w:lang w:val="pl-PL"/>
        </w:rPr>
      </w:pPr>
    </w:p>
    <w:p w14:paraId="36BBD1DC" w14:textId="57E811FE" w:rsidR="3E438125" w:rsidRPr="00DF2E29" w:rsidRDefault="3E438125" w:rsidP="3E438125">
      <w:pPr>
        <w:spacing w:line="259" w:lineRule="auto"/>
        <w:rPr>
          <w:lang w:val="pl-PL"/>
        </w:rPr>
      </w:pPr>
    </w:p>
    <w:p w14:paraId="2423E687" w14:textId="6D11C882" w:rsidR="3E438125" w:rsidRPr="00DF2E29" w:rsidRDefault="3E438125" w:rsidP="3E438125">
      <w:pPr>
        <w:spacing w:line="259" w:lineRule="auto"/>
        <w:rPr>
          <w:lang w:val="pl-PL"/>
        </w:rPr>
      </w:pPr>
    </w:p>
    <w:p w14:paraId="0E3625FC" w14:textId="3E343996" w:rsidR="3E438125" w:rsidRPr="00DF2E29" w:rsidRDefault="3E438125" w:rsidP="3E438125">
      <w:pPr>
        <w:spacing w:line="259" w:lineRule="auto"/>
        <w:rPr>
          <w:lang w:val="pl-PL"/>
        </w:rPr>
      </w:pPr>
    </w:p>
    <w:p w14:paraId="0EF9CCB3" w14:textId="47E8B505" w:rsidR="3E438125" w:rsidRPr="00DF2E29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1F3763"/>
          <w:lang w:val="pl-PL"/>
        </w:rPr>
        <w:lastRenderedPageBreak/>
        <w:t xml:space="preserve">1 </w:t>
      </w:r>
      <w:r w:rsidR="00022290" w:rsidRPr="00DF2E29">
        <w:rPr>
          <w:rFonts w:ascii="Calibri Light" w:eastAsia="Calibri Light" w:hAnsi="Calibri Light" w:cs="Calibri Light"/>
          <w:color w:val="1F3763"/>
          <w:lang w:val="pl-PL"/>
        </w:rPr>
        <w:t>Sterowanie silnikami</w:t>
      </w:r>
    </w:p>
    <w:p w14:paraId="65D44374" w14:textId="77777777" w:rsidR="005E79A7" w:rsidRPr="00DF2E29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Bakburta I sterburta :Motory są obsługiwane za pomocą "dźwigni gazu" po lewej i prawej stronie konsoli sterowniczej. Dźwignia gazowa z lewej strony (backbord) steruje silnikiem backbordowym, natomiast dźwignia gazowa z prawej strony (steuerbord) steruje silnikiem steuerbordowym. Szczegółowa instrukcja obsługi dźwigni gazu i silników znajduje się w Rozdziale 4.</w:t>
      </w:r>
    </w:p>
    <w:p w14:paraId="28052930" w14:textId="1B2CB393" w:rsidR="3E438125" w:rsidRPr="00DF2E29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1F3763"/>
          <w:lang w:val="pl-PL"/>
        </w:rPr>
        <w:t xml:space="preserve">2 </w:t>
      </w:r>
      <w:r w:rsidR="00022290" w:rsidRPr="00DF2E29">
        <w:rPr>
          <w:rStyle w:val="jlqj4b"/>
          <w:rFonts w:ascii="Calibri Light" w:eastAsia="Calibri Light" w:hAnsi="Calibri Light" w:cs="Calibri Light"/>
          <w:color w:val="1F3763"/>
          <w:lang w:val="pl-PL"/>
        </w:rPr>
        <w:t>Kierownica</w:t>
      </w:r>
    </w:p>
    <w:p w14:paraId="5B476E59" w14:textId="5C971AF9" w:rsidR="005E79A7" w:rsidRPr="00DF2E29" w:rsidRDefault="005E79A7" w:rsidP="3E438125">
      <w:pPr>
        <w:keepNext/>
        <w:keepLines/>
        <w:spacing w:before="40" w:after="0"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Kierownica jest połączona z obydwoma silnikami za pomocą układu hydraulicznego. Kręcąc kierownicą w lewo oba silniki obracają się za pomocą siłownika hydraulicznego, dzięki czemu w pozycji do</w:t>
      </w:r>
      <w:r w:rsidR="001E1B2A"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przodu silniki obracają </w:t>
      </w:r>
      <w:r w:rsidR="00A4020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 new marina 300</w:t>
      </w: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na lewą, prawą burtę odwrotnie.</w:t>
      </w:r>
    </w:p>
    <w:p w14:paraId="42F89C97" w14:textId="5E6133E2" w:rsidR="3E438125" w:rsidRPr="00DF2E29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1F3763"/>
          <w:lang w:val="pl-PL"/>
        </w:rPr>
        <w:t xml:space="preserve">3 </w:t>
      </w:r>
      <w:r w:rsidR="00022290" w:rsidRPr="00DF2E29">
        <w:rPr>
          <w:rStyle w:val="jlqj4b"/>
          <w:rFonts w:ascii="Calibri Light" w:eastAsia="Calibri Light" w:hAnsi="Calibri Light" w:cs="Calibri Light"/>
          <w:color w:val="1F3763"/>
          <w:lang w:val="pl-PL"/>
        </w:rPr>
        <w:t>Sygnał dźwiękowy statku</w:t>
      </w:r>
    </w:p>
    <w:p w14:paraId="2F352B58" w14:textId="77777777" w:rsidR="005E79A7" w:rsidRPr="00DF2E29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Naciśnięcie przycisku 3 na konsoli sterowniczej powoduje krótkie dźwięki klaksonu statkowego (klakson).</w:t>
      </w:r>
    </w:p>
    <w:p w14:paraId="109B2A35" w14:textId="25CCA391" w:rsidR="3E438125" w:rsidRPr="00DF2E29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1F3763"/>
          <w:lang w:val="pl-PL"/>
        </w:rPr>
        <w:t xml:space="preserve">4 </w:t>
      </w:r>
      <w:r w:rsidR="00022290" w:rsidRPr="00DF2E29">
        <w:rPr>
          <w:rStyle w:val="jlqj4b"/>
          <w:rFonts w:ascii="Calibri Light" w:eastAsia="Calibri Light" w:hAnsi="Calibri Light" w:cs="Calibri Light"/>
          <w:color w:val="1F3763"/>
          <w:lang w:val="pl-PL"/>
        </w:rPr>
        <w:t>Oświetlenie tarasu</w:t>
      </w:r>
    </w:p>
    <w:p w14:paraId="703D8D1B" w14:textId="77777777" w:rsidR="005E79A7" w:rsidRPr="00DF2E29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Przełączenie przełącznika nr 4 powoduje włączenie lub wyłączenie oświetlenia tarasu.</w:t>
      </w:r>
    </w:p>
    <w:p w14:paraId="6CB34099" w14:textId="045B2984" w:rsidR="3E438125" w:rsidRPr="00DF2E29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1F3763"/>
          <w:lang w:val="pl-PL"/>
        </w:rPr>
        <w:t xml:space="preserve">5 </w:t>
      </w:r>
      <w:r w:rsidR="00022290" w:rsidRPr="00DF2E29">
        <w:rPr>
          <w:rStyle w:val="jlqj4b"/>
          <w:rFonts w:ascii="Calibri Light" w:eastAsia="Calibri Light" w:hAnsi="Calibri Light" w:cs="Calibri Light"/>
          <w:color w:val="1F3763"/>
          <w:lang w:val="pl-PL"/>
        </w:rPr>
        <w:t>Oświetlenie nawigacyjne</w:t>
      </w:r>
    </w:p>
    <w:p w14:paraId="6FC82EA0" w14:textId="77777777" w:rsidR="005E79A7" w:rsidRPr="00DF2E29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Przełączenie przełącznika nr 5 włącza światła nawigacyjne. Światła nawigacyjne składają się z następujących lamp:</w:t>
      </w:r>
    </w:p>
    <w:p w14:paraId="5099085F" w14:textId="35080B93" w:rsidR="005E79A7" w:rsidRPr="00DF2E29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Światło czerwone na lewej burcie (port) </w:t>
      </w:r>
    </w:p>
    <w:p w14:paraId="47F18070" w14:textId="5E2B17A5" w:rsidR="005E79A7" w:rsidRPr="00DF2E29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zielone na prawej burcie (steuerbord)</w:t>
      </w:r>
    </w:p>
    <w:p w14:paraId="23FA1C1D" w14:textId="5F47BD03" w:rsidR="005E79A7" w:rsidRPr="00DF2E29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tylne (biała lampa na rufie)</w:t>
      </w:r>
    </w:p>
    <w:p w14:paraId="2AF37467" w14:textId="58B97EF1" w:rsidR="005E79A7" w:rsidRPr="00DF2E29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dziobowe (biała lampa skierowana do przodu)</w:t>
      </w:r>
    </w:p>
    <w:p w14:paraId="58C555E1" w14:textId="77777777" w:rsidR="005E79A7" w:rsidRPr="00DF2E29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Światła nawigacyjne powinny być włączone podczas podróży w nocy i przy złych warunkach widoczności.</w:t>
      </w:r>
    </w:p>
    <w:p w14:paraId="05097F91" w14:textId="1D4E13D5" w:rsidR="3E438125" w:rsidRPr="00DF2E29" w:rsidRDefault="3E438125" w:rsidP="3E438125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1B67DEDE" wp14:editId="454D7515">
            <wp:extent cx="2133600" cy="1828800"/>
            <wp:effectExtent l="0" t="0" r="0" b="0"/>
            <wp:docPr id="248547995" name="Obraz 248547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lang w:val="pl-PL"/>
        </w:rPr>
        <w:br/>
      </w:r>
      <w:r w:rsidRPr="00DF2E29">
        <w:rPr>
          <w:lang w:val="pl-PL"/>
        </w:rPr>
        <w:br/>
      </w:r>
    </w:p>
    <w:p w14:paraId="0CA41A07" w14:textId="524BCDBE" w:rsidR="3E438125" w:rsidRPr="00DF2E29" w:rsidRDefault="3E438125" w:rsidP="3E438125">
      <w:pPr>
        <w:spacing w:line="259" w:lineRule="auto"/>
        <w:jc w:val="both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1B1783A" w14:textId="35B2F3A4" w:rsidR="3E438125" w:rsidRPr="00DF2E29" w:rsidRDefault="3E438125" w:rsidP="3E438125">
      <w:pPr>
        <w:spacing w:line="259" w:lineRule="auto"/>
        <w:rPr>
          <w:lang w:val="pl-PL"/>
        </w:rPr>
      </w:pPr>
    </w:p>
    <w:p w14:paraId="700E9E77" w14:textId="05D4D86D" w:rsidR="3E438125" w:rsidRPr="00DF2E29" w:rsidRDefault="3E438125" w:rsidP="3E438125">
      <w:pPr>
        <w:spacing w:line="259" w:lineRule="auto"/>
        <w:rPr>
          <w:lang w:val="pl-PL"/>
        </w:rPr>
      </w:pPr>
    </w:p>
    <w:p w14:paraId="363702F0" w14:textId="77777777" w:rsidR="005E79A7" w:rsidRPr="00DF2E29" w:rsidRDefault="005E79A7" w:rsidP="3E438125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2CE0EFD6" w14:textId="6A29F2EF" w:rsidR="3E438125" w:rsidRPr="00DF2E29" w:rsidRDefault="3E438125" w:rsidP="3E438125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4 </w:t>
      </w:r>
      <w:r w:rsidR="00022290"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Wskaźnik poziomu wody pitnej i brudnej</w:t>
      </w:r>
    </w:p>
    <w:p w14:paraId="4FDB5234" w14:textId="666F8B73" w:rsidR="3E438125" w:rsidRPr="00DF2E29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AB62F44" w14:textId="77777777" w:rsidR="005E79A7" w:rsidRPr="00DF2E29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Poniższy przyrząd mierzy pojemność zbiorników na wodę pitną i ścieki poprzez naciśnięcie czarnego przycisku. Zbiornik na wodę pitną jest podzielony na 4 różne światła.</w:t>
      </w:r>
    </w:p>
    <w:p w14:paraId="0A40099D" w14:textId="77777777" w:rsidR="005E79A7" w:rsidRPr="00DF2E29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 punkty = 400 litrów</w:t>
      </w:r>
    </w:p>
    <w:p w14:paraId="55BD9191" w14:textId="77777777" w:rsidR="005E79A7" w:rsidRPr="00DF2E29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3 punkty = 300 litrów</w:t>
      </w:r>
    </w:p>
    <w:p w14:paraId="64865718" w14:textId="77777777" w:rsidR="005E79A7" w:rsidRPr="00DF2E29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 punkty = 200 litrów</w:t>
      </w:r>
    </w:p>
    <w:p w14:paraId="10C81162" w14:textId="77777777" w:rsidR="005E79A7" w:rsidRPr="00DF2E29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1 punkt = 100 litrów</w:t>
      </w:r>
    </w:p>
    <w:p w14:paraId="664F9206" w14:textId="77777777" w:rsidR="005E79A7" w:rsidRPr="00DF2E29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Gdy światło na rysunku 5 się zaświeci, oznacza to, że zbiornik na ścieki jest pełny.</w:t>
      </w:r>
    </w:p>
    <w:p w14:paraId="53630E89" w14:textId="148E3CBD" w:rsidR="3E438125" w:rsidRPr="00DF2E29" w:rsidRDefault="3E438125" w:rsidP="3E438125">
      <w:pPr>
        <w:spacing w:line="259" w:lineRule="auto"/>
        <w:rPr>
          <w:lang w:val="pl-PL"/>
        </w:rPr>
      </w:pPr>
    </w:p>
    <w:p w14:paraId="48F24C18" w14:textId="1125D0DF" w:rsidR="3E438125" w:rsidRPr="00DF2E29" w:rsidRDefault="3E438125" w:rsidP="3E438125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1FEDF536" wp14:editId="520655F6">
            <wp:extent cx="3276600" cy="3048000"/>
            <wp:effectExtent l="0" t="0" r="0" b="0"/>
            <wp:docPr id="421565865" name="Obraz 421565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4A7C" w:rsidRPr="00DF2E29">
        <w:rPr>
          <w:lang w:val="pl-PL"/>
        </w:rPr>
        <w:t xml:space="preserve">                   </w:t>
      </w:r>
      <w:r w:rsidR="00724A7C" w:rsidRPr="00DF2E29">
        <w:rPr>
          <w:noProof/>
          <w:lang w:val="pl-PL" w:eastAsia="pl-PL"/>
        </w:rPr>
        <w:drawing>
          <wp:inline distT="0" distB="0" distL="0" distR="0" wp14:anchorId="3317E285" wp14:editId="3659DD96">
            <wp:extent cx="1514475" cy="2362200"/>
            <wp:effectExtent l="0" t="0" r="0" b="0"/>
            <wp:docPr id="1597473279" name="Obraz 1597473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lang w:val="pl-PL"/>
        </w:rPr>
        <w:t xml:space="preserve">     </w:t>
      </w:r>
      <w:r w:rsidRPr="00DF2E29">
        <w:rPr>
          <w:lang w:val="pl-PL"/>
        </w:rPr>
        <w:br/>
      </w:r>
    </w:p>
    <w:p w14:paraId="1C909C6E" w14:textId="49E13D9D" w:rsidR="3E438125" w:rsidRPr="00DF2E29" w:rsidRDefault="3E438125" w:rsidP="3E438125">
      <w:pPr>
        <w:spacing w:line="259" w:lineRule="auto"/>
        <w:rPr>
          <w:lang w:val="pl-PL"/>
        </w:rPr>
      </w:pPr>
    </w:p>
    <w:p w14:paraId="010C72D8" w14:textId="5803176E" w:rsidR="3E438125" w:rsidRPr="00DF2E29" w:rsidRDefault="3E438125" w:rsidP="3E438125">
      <w:pPr>
        <w:spacing w:line="259" w:lineRule="auto"/>
        <w:rPr>
          <w:lang w:val="pl-PL"/>
        </w:rPr>
      </w:pPr>
    </w:p>
    <w:p w14:paraId="2A400736" w14:textId="777CD0CD" w:rsidR="3E438125" w:rsidRPr="00DF2E29" w:rsidRDefault="3E438125" w:rsidP="3E438125">
      <w:pPr>
        <w:spacing w:line="259" w:lineRule="auto"/>
        <w:rPr>
          <w:lang w:val="pl-PL"/>
        </w:rPr>
      </w:pPr>
    </w:p>
    <w:p w14:paraId="023F4C2A" w14:textId="519247C8" w:rsidR="3E438125" w:rsidRPr="00DF2E29" w:rsidRDefault="3E438125" w:rsidP="3E438125">
      <w:pPr>
        <w:spacing w:line="259" w:lineRule="auto"/>
        <w:rPr>
          <w:lang w:val="pl-PL"/>
        </w:rPr>
      </w:pPr>
    </w:p>
    <w:p w14:paraId="67F1582F" w14:textId="2BC3681D" w:rsidR="3E438125" w:rsidRPr="00DF2E29" w:rsidRDefault="3E438125" w:rsidP="3E438125">
      <w:pPr>
        <w:spacing w:line="259" w:lineRule="auto"/>
        <w:rPr>
          <w:lang w:val="pl-PL"/>
        </w:rPr>
      </w:pPr>
    </w:p>
    <w:p w14:paraId="463A2644" w14:textId="27FBA7B4" w:rsidR="3E438125" w:rsidRPr="00DF2E29" w:rsidRDefault="3E438125" w:rsidP="3E438125">
      <w:pPr>
        <w:spacing w:line="259" w:lineRule="auto"/>
        <w:rPr>
          <w:lang w:val="pl-PL"/>
        </w:rPr>
      </w:pPr>
    </w:p>
    <w:p w14:paraId="174DAEF7" w14:textId="228E668F" w:rsidR="3E438125" w:rsidRPr="00DF2E29" w:rsidRDefault="46973D0C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lastRenderedPageBreak/>
        <w:t xml:space="preserve">6. </w:t>
      </w:r>
      <w:r w:rsidR="00022290"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System kamer</w:t>
      </w:r>
    </w:p>
    <w:p w14:paraId="7FCE59F9" w14:textId="3FBF15A5" w:rsidR="00115D2F" w:rsidRPr="00DF2E29" w:rsidRDefault="00115D2F" w:rsidP="00115D2F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Rysunek 7 przedstawia obraz systemu kamer. Ten system jest włączany i wyłączany za pomocą przycisku Włącz/Wyłącz na ekranie oraz za pomocą przełącznika na sterówce aby zapobiec przeg</w:t>
      </w:r>
      <w:r w:rsidR="008904F5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rzania się monitora. W Campi 300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8904F5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znajduje się jedna kamera z tyłu łodzi</w:t>
      </w:r>
    </w:p>
    <w:p w14:paraId="6C0ECFE9" w14:textId="28185325" w:rsidR="00115D2F" w:rsidRPr="00DF2E29" w:rsidRDefault="008904F5" w:rsidP="00115D2F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</w:t>
      </w:r>
      <w:r w:rsidR="00115D2F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. Wstecz </w:t>
      </w:r>
    </w:p>
    <w:p w14:paraId="7436D034" w14:textId="2D60FAA0" w:rsidR="3E438125" w:rsidRPr="00DF2E29" w:rsidRDefault="3E438125" w:rsidP="3E438125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57CC0821" wp14:editId="61D2FAF2">
            <wp:extent cx="4200525" cy="2838450"/>
            <wp:effectExtent l="0" t="0" r="0" b="0"/>
            <wp:docPr id="464265996" name="Obraz 464265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lang w:val="pl-PL"/>
        </w:rPr>
        <w:t xml:space="preserve"> </w:t>
      </w:r>
      <w:r w:rsidR="00115D2F" w:rsidRPr="00DF2E29">
        <w:rPr>
          <w:noProof/>
          <w:lang w:val="pl-PL" w:eastAsia="pl-PL"/>
        </w:rPr>
        <w:drawing>
          <wp:inline distT="0" distB="0" distL="0" distR="0" wp14:anchorId="7C7B9F5E" wp14:editId="2D9DD1C9">
            <wp:extent cx="2705478" cy="2162477"/>
            <wp:effectExtent l="0" t="0" r="0" b="952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05478" cy="216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lang w:val="pl-PL"/>
        </w:rPr>
        <w:br/>
      </w:r>
    </w:p>
    <w:p w14:paraId="1C9ACFE6" w14:textId="5B781915" w:rsidR="3E438125" w:rsidRPr="00DF2E29" w:rsidRDefault="3E438125" w:rsidP="3E438125">
      <w:pPr>
        <w:spacing w:line="259" w:lineRule="auto"/>
        <w:rPr>
          <w:lang w:val="pl-PL"/>
        </w:rPr>
      </w:pPr>
    </w:p>
    <w:p w14:paraId="6ECB4523" w14:textId="77777777" w:rsidR="00F6459B" w:rsidRPr="00DF2E29" w:rsidRDefault="00F6459B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5C457734" w14:textId="70538DE3" w:rsidR="3E438125" w:rsidRPr="00DF2E29" w:rsidRDefault="46973D0C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7. </w:t>
      </w:r>
      <w:r w:rsidR="00022290"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Opis instalacji elektrycznej</w:t>
      </w:r>
    </w:p>
    <w:p w14:paraId="6F2DE6F6" w14:textId="19765257" w:rsidR="005E79A7" w:rsidRPr="00DF2E29" w:rsidRDefault="001E1B2A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Instalacja elektryczna </w:t>
      </w:r>
      <w:r w:rsidR="00A4020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 new marina 300</w:t>
      </w:r>
      <w:r w:rsidR="00B17320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5E79A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została zaprojektowana tak, aby statek mógł być zasilany z baterii niezależnie od zasilania lądowego. Jest to osiągane poprzez baterie, inwerter oraz zasilanie lądowe/panele słoneczne. Poniżej znajduje się krótki opis tych czterech komponentów:</w:t>
      </w:r>
    </w:p>
    <w:p w14:paraId="4F026D5E" w14:textId="4BDF62B0" w:rsidR="005E79A7" w:rsidRPr="00DF2E29" w:rsidRDefault="00115D2F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lastRenderedPageBreak/>
        <w:t>Baterie</w:t>
      </w:r>
      <w:r w:rsidR="005E79A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(akumulatory 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karbonowe</w:t>
      </w:r>
      <w:r w:rsidR="005E79A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) są ładowane za pomocą paneli słonecznych i</w:t>
      </w:r>
      <w:r w:rsidR="001E1B2A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/lub zasilania lądowego. </w:t>
      </w:r>
      <w:r w:rsidR="00A4020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 new marina 300</w:t>
      </w:r>
      <w:r w:rsidR="005E79A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wyposaż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ony jest w 4 x 12V 200</w:t>
      </w:r>
      <w:r w:rsidR="005E79A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Ah baterii połączonych szeregowo. Te baterie mają łączną pojemność około 10,5 kWh przy 48 woltach. Baterie te zasilają inwerter prądem stałym oraz poprzez przetworniki DC/DC (48/24 &amp; 48/12) małymi odbiornikami prądu stałego, takimi jak klakson statkowy i światła nawigacyjne.</w:t>
      </w:r>
    </w:p>
    <w:p w14:paraId="2B2A8EAF" w14:textId="058D8A04" w:rsidR="005E79A7" w:rsidRPr="00DF2E29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Inwerter  przekształca prąd stały 48 woltów na prąd przemienny 230 woltów (zwykle z gniazdka elektrycznego). Ten prąd przemienny jest rozprowadzany po całym statku i dostępny jest z gniazdek elektrycznych.</w:t>
      </w:r>
    </w:p>
    <w:p w14:paraId="1AB099C1" w14:textId="1798F6EF" w:rsidR="005E79A7" w:rsidRPr="00DF2E29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Panele słoneczne Panele słoneczne generują energię d</w:t>
      </w:r>
      <w:r w:rsidR="001E1B2A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o ładowania baterii, gdy </w:t>
      </w:r>
      <w:r w:rsidR="00A4020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 new marina 300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nie jest podłączony do zasilania lądowego. W słoneczny (letni) dzień panele słoneczne wytwarzają wystarczającą ilość energii</w:t>
      </w:r>
      <w:r w:rsidR="002E5A8C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, aby zasi</w:t>
      </w:r>
      <w:r w:rsidR="001E1B2A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lać </w:t>
      </w:r>
      <w:r w:rsidR="00A4020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 new marina 300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 pełni i naładować baterie do pełna. Gdy zapada zmrok, wydajność paneli słonecznych maleje, a baterie powoli się rozładowują.</w:t>
      </w:r>
    </w:p>
    <w:p w14:paraId="04075436" w14:textId="2DB6F944" w:rsidR="005E79A7" w:rsidRPr="00DF2E29" w:rsidRDefault="001E1B2A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Zasilanie lądowe Gdy </w:t>
      </w:r>
      <w:r w:rsidR="00A4020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 new marina 300</w:t>
      </w:r>
      <w:r w:rsidR="005E79A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jest podłączony do zasilania lądowego, przejmuje on funkcję inwertera i ładowania baterii razem z panelami słonecznymi.</w:t>
      </w:r>
    </w:p>
    <w:p w14:paraId="74AB88EA" w14:textId="475CF3F5" w:rsidR="001909C4" w:rsidRPr="00DF2E29" w:rsidRDefault="3E438125" w:rsidP="001909C4">
      <w:pPr>
        <w:spacing w:line="259" w:lineRule="auto"/>
        <w:rPr>
          <w:rStyle w:val="jlqj4b"/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35AF3E6B" wp14:editId="4619B924">
            <wp:extent cx="3438525" cy="2128610"/>
            <wp:effectExtent l="0" t="0" r="0" b="5080"/>
            <wp:docPr id="726496440" name="Obraz 726496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9835" cy="2129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lang w:val="pl-PL"/>
        </w:rPr>
        <w:br/>
      </w:r>
      <w:r w:rsidRPr="00DF2E29">
        <w:rPr>
          <w:lang w:val="pl-PL"/>
        </w:rPr>
        <w:br/>
      </w:r>
    </w:p>
    <w:p w14:paraId="595D6E63" w14:textId="77777777" w:rsidR="00B17320" w:rsidRPr="00DF2E29" w:rsidRDefault="00B17320" w:rsidP="46973D0C">
      <w:pPr>
        <w:keepNext/>
        <w:keepLines/>
        <w:spacing w:before="40" w:after="0" w:line="259" w:lineRule="auto"/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2AC8E02A" w14:textId="7060A9EC" w:rsidR="3E438125" w:rsidRPr="00DF2E29" w:rsidRDefault="46973D0C" w:rsidP="00B17320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7.1 </w:t>
      </w:r>
      <w:r w:rsidR="00022290" w:rsidRPr="00DF2E29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Lokalizacja i konserwacja akumulatora</w:t>
      </w:r>
    </w:p>
    <w:p w14:paraId="0CFF0402" w14:textId="1F75096E" w:rsidR="00115D2F" w:rsidRPr="00DF2E29" w:rsidRDefault="00B17320" w:rsidP="3E438125">
      <w:pPr>
        <w:spacing w:line="259" w:lineRule="auto"/>
        <w:rPr>
          <w:noProof/>
          <w:lang w:val="pl-PL" w:eastAsia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Baterie znajdują się na po</w:t>
      </w:r>
      <w:r w:rsidR="001E1B2A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kładzie rufowym w szafie </w:t>
      </w:r>
      <w:r w:rsidR="00A4020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 new marina 300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lub pod podłogą w salonie.</w:t>
      </w:r>
      <w:r w:rsidR="00115D2F"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0BF0F08" wp14:editId="6DC34291">
                <wp:simplePos x="0" y="0"/>
                <wp:positionH relativeFrom="column">
                  <wp:posOffset>1866900</wp:posOffset>
                </wp:positionH>
                <wp:positionV relativeFrom="paragraph">
                  <wp:posOffset>563880</wp:posOffset>
                </wp:positionV>
                <wp:extent cx="45085" cy="180975"/>
                <wp:effectExtent l="0" t="0" r="12065" b="28575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8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DEB31" w14:textId="48215B76" w:rsidR="00D924C1" w:rsidRDefault="00D924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" o:spid="_x0000_s1027" type="#_x0000_t202" style="position:absolute;margin-left:147pt;margin-top:44.4pt;width:3.55pt;height:14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" fillcolor="white [3201]" strokeweight=".5pt">
                <v:textbox>
                  <w:txbxContent>
                    <w:p w14:paraId="3DADEB31" w14:textId="48215B76" w:rsidR="00D924C1" w:rsidRDefault="00D924C1"/>
                  </w:txbxContent>
                </v:textbox>
              </v:shape>
            </w:pict>
          </mc:Fallback>
        </mc:AlternateContent>
      </w:r>
      <w:r w:rsidR="00115D2F"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inline distT="0" distB="0" distL="0" distR="0" wp14:anchorId="3CD5ADBB" wp14:editId="6C76AA4F">
            <wp:extent cx="2413000" cy="1809750"/>
            <wp:effectExtent l="0" t="0" r="6350" b="0"/>
            <wp:docPr id="44" name="Obraz 44" descr="C:\Users\User\Downloads\20240826_201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User\Downloads\20240826_20144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DD8E4" w14:textId="34BDDECB" w:rsidR="3E438125" w:rsidRPr="00DF2E29" w:rsidRDefault="00115D2F" w:rsidP="3E438125">
      <w:pPr>
        <w:spacing w:line="259" w:lineRule="auto"/>
        <w:rPr>
          <w:lang w:val="pl-PL"/>
        </w:rPr>
      </w:pPr>
      <w:r w:rsidRPr="00DF2E29">
        <w:rPr>
          <w:sz w:val="20"/>
          <w:szCs w:val="20"/>
          <w:lang w:val="pl-PL"/>
        </w:rPr>
        <w:lastRenderedPageBreak/>
        <w:t>Akumulatory w okresie jesienno-zimowym należy podłączyć do ładowarki aby uniknąć całkowitego rozładowania. W sytuacji całkowitego rozładowania może pojawić się problem z inwerterem należy w takiej sytuacji wyciągnąć i naładować, aby uniknąć problemów.</w:t>
      </w:r>
      <w:r w:rsidRPr="00DF2E29">
        <w:rPr>
          <w:lang w:val="pl-PL"/>
        </w:rPr>
        <w:t xml:space="preserve"> </w:t>
      </w:r>
      <w:r w:rsidR="3E438125" w:rsidRPr="00DF2E29">
        <w:rPr>
          <w:lang w:val="pl-PL"/>
        </w:rPr>
        <w:br/>
      </w:r>
    </w:p>
    <w:p w14:paraId="4009A1C6" w14:textId="77777777" w:rsidR="00B17320" w:rsidRPr="00DF2E29" w:rsidRDefault="00B17320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0EA2ECD5" w14:textId="4CDCF752" w:rsidR="3E438125" w:rsidRPr="00DF2E29" w:rsidRDefault="46973D0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7.2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Inwerter / ładowarka</w:t>
      </w:r>
    </w:p>
    <w:p w14:paraId="5721D7F8" w14:textId="0A67328A" w:rsidR="3E438125" w:rsidRPr="00DF2E29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289CAE5" w14:textId="6BD1D04D" w:rsidR="00B17320" w:rsidRPr="00DF2E29" w:rsidRDefault="00115D2F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65408" behindDoc="0" locked="0" layoutInCell="1" allowOverlap="1" wp14:anchorId="6A855AD8" wp14:editId="10A510D1">
            <wp:simplePos x="0" y="0"/>
            <wp:positionH relativeFrom="column">
              <wp:posOffset>-1</wp:posOffset>
            </wp:positionH>
            <wp:positionV relativeFrom="paragraph">
              <wp:posOffset>930910</wp:posOffset>
            </wp:positionV>
            <wp:extent cx="2409825" cy="3398417"/>
            <wp:effectExtent l="0" t="0" r="0" b="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3984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320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Inwerter / ładowarka jest urządzeniem, które przekształca napięcie stałe baterii i paneli słonecznych na napięcie zmiennoprądowe 230 woltów. To urządzenie również ładowania baterii, gdy tylko jest dostępne zasilanie lądowe. Inwerter jest niezależnym urządzeniem, które przełącza się między zasilaniem lądowym, bateriami i panelami słonecznymi. Inwerter znajduje się za górnymi drzwiami na rufie.</w:t>
      </w:r>
    </w:p>
    <w:p w14:paraId="79AC3C8D" w14:textId="42B66F1F" w:rsidR="00115D2F" w:rsidRPr="00DF2E29" w:rsidRDefault="00115D2F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4CCE72A" w14:textId="512077D5" w:rsidR="3E438125" w:rsidRPr="00DF2E29" w:rsidRDefault="00115D2F" w:rsidP="3E438125">
      <w:pPr>
        <w:spacing w:line="259" w:lineRule="auto"/>
        <w:jc w:val="both"/>
        <w:rPr>
          <w:lang w:val="pl-PL"/>
        </w:rPr>
      </w:pPr>
      <w:r w:rsidRPr="00DF2E29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F40A9D" wp14:editId="1F884F0C">
                <wp:simplePos x="0" y="0"/>
                <wp:positionH relativeFrom="column">
                  <wp:posOffset>2524125</wp:posOffset>
                </wp:positionH>
                <wp:positionV relativeFrom="paragraph">
                  <wp:posOffset>2080260</wp:posOffset>
                </wp:positionV>
                <wp:extent cx="790575" cy="447675"/>
                <wp:effectExtent l="0" t="0" r="28575" b="2857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31F8C" w14:textId="142F358C" w:rsidR="00D924C1" w:rsidRDefault="00D924C1">
                            <w:r>
                              <w:t>przyciski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4" o:spid="_x0000_s1028" type="#_x0000_t202" style="position:absolute;left:0;text-align:left;margin-left:198.75pt;margin-top:163.8pt;width:62.25pt;height:35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" fillcolor="white [3201]" strokeweight=".5pt">
                <v:textbox>
                  <w:txbxContent>
                    <w:p w14:paraId="7BD31F8C" w14:textId="142F358C" w:rsidR="00D924C1" w:rsidRDefault="00D924C1">
                      <w:r>
                        <w:t>przyciski</w:t>
                      </w:r>
                    </w:p>
                  </w:txbxContent>
                </v:textbox>
              </v:shape>
            </w:pict>
          </mc:Fallback>
        </mc:AlternateContent>
      </w:r>
      <w:r w:rsidRPr="00DF2E29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EA855F" wp14:editId="6F917932">
                <wp:simplePos x="0" y="0"/>
                <wp:positionH relativeFrom="column">
                  <wp:posOffset>2524125</wp:posOffset>
                </wp:positionH>
                <wp:positionV relativeFrom="paragraph">
                  <wp:posOffset>1609725</wp:posOffset>
                </wp:positionV>
                <wp:extent cx="904875" cy="438150"/>
                <wp:effectExtent l="0" t="0" r="28575" b="1905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B68DB6" w14:textId="0C74C074" w:rsidR="00D924C1" w:rsidRDefault="00D924C1">
                            <w:r>
                              <w:t>Wskaźnik led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" o:spid="_x0000_s1029" type="#_x0000_t202" style="position:absolute;left:0;text-align:left;margin-left:198.75pt;margin-top:126.75pt;width:71.25pt;height:34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" fillcolor="white [3201]" strokeweight=".5pt">
                <v:textbox>
                  <w:txbxContent>
                    <w:p w14:paraId="7FB68DB6" w14:textId="0C74C074" w:rsidR="00D924C1" w:rsidRDefault="00D924C1">
                      <w:r>
                        <w:t>Wskaźnik led</w:t>
                      </w:r>
                    </w:p>
                  </w:txbxContent>
                </v:textbox>
              </v:shape>
            </w:pict>
          </mc:Fallback>
        </mc:AlternateContent>
      </w:r>
      <w:r w:rsidRPr="00DF2E29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5E7456" wp14:editId="32B9DE0C">
                <wp:simplePos x="0" y="0"/>
                <wp:positionH relativeFrom="column">
                  <wp:posOffset>2524125</wp:posOffset>
                </wp:positionH>
                <wp:positionV relativeFrom="paragraph">
                  <wp:posOffset>699135</wp:posOffset>
                </wp:positionV>
                <wp:extent cx="857250" cy="428625"/>
                <wp:effectExtent l="0" t="0" r="19050" b="28575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71B36" w14:textId="6E96F550" w:rsidR="00D924C1" w:rsidRDefault="00D924C1">
                            <w:r>
                              <w:t>ekran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2" o:spid="_x0000_s1030" type="#_x0000_t202" style="position:absolute;left:0;text-align:left;margin-left:198.75pt;margin-top:55.05pt;width:67.5pt;height:33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" fillcolor="white [3201]" strokeweight=".5pt">
                <v:textbox>
                  <w:txbxContent>
                    <w:p w14:paraId="47171B36" w14:textId="6E96F550" w:rsidR="00D924C1" w:rsidRDefault="00D924C1">
                      <w:r>
                        <w:t>ekran</w:t>
                      </w:r>
                    </w:p>
                  </w:txbxContent>
                </v:textbox>
              </v:shape>
            </w:pict>
          </mc:Fallback>
        </mc:AlternateContent>
      </w:r>
      <w:r w:rsidR="3E438125" w:rsidRPr="00DF2E29">
        <w:rPr>
          <w:lang w:val="pl-PL"/>
        </w:rPr>
        <w:t xml:space="preserve">  </w:t>
      </w:r>
      <w:r w:rsidR="3E438125" w:rsidRPr="00DF2E29">
        <w:rPr>
          <w:noProof/>
          <w:lang w:val="pl-PL" w:eastAsia="pl-PL"/>
        </w:rPr>
        <w:drawing>
          <wp:inline distT="0" distB="0" distL="0" distR="0" wp14:anchorId="6BE1C858" wp14:editId="1450A622">
            <wp:extent cx="3438525" cy="3228975"/>
            <wp:effectExtent l="0" t="0" r="9525" b="9525"/>
            <wp:docPr id="1225925831" name="Obraz 1225925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 w:rsidRPr="00DF2E29">
        <w:rPr>
          <w:lang w:val="pl-PL"/>
        </w:rPr>
        <w:br/>
      </w:r>
      <w:r w:rsidR="001909C4" w:rsidRPr="00DF2E29">
        <w:rPr>
          <w:noProof/>
          <w:lang w:val="pl-PL" w:eastAsia="pl-PL"/>
        </w:rPr>
        <w:drawing>
          <wp:inline distT="0" distB="0" distL="0" distR="0" wp14:anchorId="69033A32" wp14:editId="3BDC716C">
            <wp:extent cx="5753903" cy="1457529"/>
            <wp:effectExtent l="0" t="0" r="0" b="952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53903" cy="1457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 w:rsidRPr="00DF2E29">
        <w:rPr>
          <w:lang w:val="pl-PL"/>
        </w:rPr>
        <w:br/>
      </w:r>
    </w:p>
    <w:p w14:paraId="4187BD3E" w14:textId="3E6553DB" w:rsidR="3E438125" w:rsidRPr="00DF2E29" w:rsidRDefault="00B17320" w:rsidP="3E438125">
      <w:pPr>
        <w:spacing w:line="259" w:lineRule="auto"/>
        <w:jc w:val="both"/>
        <w:rPr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lastRenderedPageBreak/>
        <w:t>Tabela 1. Status inwertera i Rysunek 10. Status inwertera określają. Na ekranie można sprawdzić, czy inwerter jest podłączony do zasilania lądowego, czy też prąd pochodzi z baterii (AC lub INV), gdzie prąd zmienny oznacza, że zasilanie lądowe jest podłączone, a INV oznacza, że prąd pochodzi z baterii.</w:t>
      </w:r>
    </w:p>
    <w:p w14:paraId="6CD5A818" w14:textId="6C6D5BEE" w:rsidR="3E438125" w:rsidRPr="00DF2E29" w:rsidRDefault="001909C4" w:rsidP="3E438125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3A6CB3F8" wp14:editId="77410A55">
            <wp:extent cx="2962275" cy="1695450"/>
            <wp:effectExtent l="0" t="0" r="0" b="0"/>
            <wp:docPr id="960277077" name="Obraz 960277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noProof/>
          <w:lang w:val="pl-PL" w:eastAsia="pl-PL"/>
        </w:rPr>
        <w:drawing>
          <wp:inline distT="0" distB="0" distL="0" distR="0" wp14:anchorId="7322E3AB" wp14:editId="1C850EA2">
            <wp:extent cx="2800741" cy="3610479"/>
            <wp:effectExtent l="0" t="0" r="0" b="952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800741" cy="3610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 w:rsidRPr="00DF2E29">
        <w:rPr>
          <w:lang w:val="pl-PL"/>
        </w:rPr>
        <w:br/>
      </w:r>
    </w:p>
    <w:p w14:paraId="71AD6668" w14:textId="77777777" w:rsidR="00B17320" w:rsidRPr="00DF2E29" w:rsidRDefault="00B17320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sytuacja 1. Podłączony do zasilania lądowego: Świecą następujące symbole:</w:t>
      </w:r>
    </w:p>
    <w:p w14:paraId="42124324" w14:textId="243EA4E3" w:rsidR="3E438125" w:rsidRPr="00DF2E29" w:rsidRDefault="3E438125" w:rsidP="3E438125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078F27D6" wp14:editId="51455056">
            <wp:extent cx="419100" cy="323850"/>
            <wp:effectExtent l="0" t="0" r="0" b="0"/>
            <wp:docPr id="745443294" name="Obraz 745443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noProof/>
          <w:lang w:val="pl-PL" w:eastAsia="pl-PL"/>
        </w:rPr>
        <w:drawing>
          <wp:inline distT="0" distB="0" distL="0" distR="0" wp14:anchorId="3DA94777" wp14:editId="6A52A20E">
            <wp:extent cx="400050" cy="342900"/>
            <wp:effectExtent l="0" t="0" r="0" b="0"/>
            <wp:docPr id="2142794104" name="Obraz 214279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noProof/>
          <w:lang w:val="pl-PL" w:eastAsia="pl-PL"/>
        </w:rPr>
        <w:drawing>
          <wp:inline distT="0" distB="0" distL="0" distR="0" wp14:anchorId="59029DAF" wp14:editId="34F3C45E">
            <wp:extent cx="381000" cy="323850"/>
            <wp:effectExtent l="0" t="0" r="0" b="0"/>
            <wp:docPr id="1042471698" name="Obraz 1042471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noProof/>
          <w:lang w:val="pl-PL" w:eastAsia="pl-PL"/>
        </w:rPr>
        <w:drawing>
          <wp:inline distT="0" distB="0" distL="0" distR="0" wp14:anchorId="71EFA3DC" wp14:editId="33B4B913">
            <wp:extent cx="419100" cy="352425"/>
            <wp:effectExtent l="0" t="0" r="0" b="0"/>
            <wp:docPr id="1837138211" name="Obraz 1837138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noProof/>
          <w:lang w:val="pl-PL" w:eastAsia="pl-PL"/>
        </w:rPr>
        <w:drawing>
          <wp:inline distT="0" distB="0" distL="0" distR="0" wp14:anchorId="6A12D0E4" wp14:editId="0C46C2D2">
            <wp:extent cx="571500" cy="266700"/>
            <wp:effectExtent l="0" t="0" r="0" b="0"/>
            <wp:docPr id="79927819" name="Obraz 79927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noProof/>
          <w:lang w:val="pl-PL" w:eastAsia="pl-PL"/>
        </w:rPr>
        <w:drawing>
          <wp:inline distT="0" distB="0" distL="0" distR="0" wp14:anchorId="3E39F349" wp14:editId="7B2F10D8">
            <wp:extent cx="447675" cy="419100"/>
            <wp:effectExtent l="0" t="0" r="0" b="0"/>
            <wp:docPr id="724869336" name="Obraz 724869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26697" w14:textId="2C75B6D3" w:rsidR="00B17320" w:rsidRPr="00DF2E29" w:rsidRDefault="00B17320" w:rsidP="00B17320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sytuacja 2. Nie podłączony do zasilania lądowego: Świecą następujące symbole:</w:t>
      </w:r>
    </w:p>
    <w:p w14:paraId="5E468565" w14:textId="355F1BE9" w:rsidR="00B17320" w:rsidRPr="00DF2E29" w:rsidRDefault="00237F7A" w:rsidP="00B17320">
      <w:pPr>
        <w:spacing w:line="259" w:lineRule="auto"/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drawing>
          <wp:anchor distT="0" distB="0" distL="114300" distR="114300" simplePos="0" relativeHeight="251713536" behindDoc="0" locked="0" layoutInCell="1" allowOverlap="1" wp14:anchorId="362EFF01" wp14:editId="026D8BAF">
            <wp:simplePos x="0" y="0"/>
            <wp:positionH relativeFrom="column">
              <wp:posOffset>-104775</wp:posOffset>
            </wp:positionH>
            <wp:positionV relativeFrom="paragraph">
              <wp:posOffset>545465</wp:posOffset>
            </wp:positionV>
            <wp:extent cx="2243455" cy="2481580"/>
            <wp:effectExtent l="0" t="0" r="4445" b="0"/>
            <wp:wrapNone/>
            <wp:docPr id="1749258278" name="Obraz 1749258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455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320" w:rsidRPr="00DF2E29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1CE66BA8" w14:textId="64CD5C69" w:rsidR="3E438125" w:rsidRPr="00DF2E29" w:rsidRDefault="3E438125" w:rsidP="3E438125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2689356A" wp14:editId="1E758450">
            <wp:extent cx="400050" cy="342900"/>
            <wp:effectExtent l="0" t="0" r="0" b="0"/>
            <wp:docPr id="1293722599" name="Obraz 1293722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noProof/>
          <w:lang w:val="pl-PL" w:eastAsia="pl-PL"/>
        </w:rPr>
        <w:drawing>
          <wp:inline distT="0" distB="0" distL="0" distR="0" wp14:anchorId="3BAF27F9" wp14:editId="6761F3E9">
            <wp:extent cx="438150" cy="304800"/>
            <wp:effectExtent l="0" t="0" r="0" b="0"/>
            <wp:docPr id="849631984" name="Obraz 849631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noProof/>
          <w:lang w:val="pl-PL" w:eastAsia="pl-PL"/>
        </w:rPr>
        <w:drawing>
          <wp:inline distT="0" distB="0" distL="0" distR="0" wp14:anchorId="19AAE9B2" wp14:editId="289E4401">
            <wp:extent cx="419100" cy="352425"/>
            <wp:effectExtent l="0" t="0" r="0" b="0"/>
            <wp:docPr id="323105951" name="Obraz 323105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noProof/>
          <w:lang w:val="pl-PL" w:eastAsia="pl-PL"/>
        </w:rPr>
        <w:drawing>
          <wp:inline distT="0" distB="0" distL="0" distR="0" wp14:anchorId="3F4C1C1F" wp14:editId="45A66923">
            <wp:extent cx="447675" cy="419100"/>
            <wp:effectExtent l="0" t="0" r="0" b="0"/>
            <wp:docPr id="1876933694" name="Obraz 1876933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lang w:val="pl-PL"/>
        </w:rPr>
        <w:t xml:space="preserve">                                                                            </w:t>
      </w:r>
    </w:p>
    <w:p w14:paraId="15364589" w14:textId="612494EB" w:rsidR="001909C4" w:rsidRPr="00DF2E29" w:rsidRDefault="001909C4" w:rsidP="3E438125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lastRenderedPageBreak/>
        <w:drawing>
          <wp:inline distT="0" distB="0" distL="0" distR="0" wp14:anchorId="5371E385" wp14:editId="5B51EB20">
            <wp:extent cx="5943600" cy="7311020"/>
            <wp:effectExtent l="0" t="0" r="0" b="4445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1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DEEB7" w14:textId="77777777" w:rsidR="001909C4" w:rsidRPr="00DF2E29" w:rsidRDefault="001909C4" w:rsidP="001909C4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22002C8A" w14:textId="4B9CDED8" w:rsidR="3E438125" w:rsidRPr="00DF2E29" w:rsidRDefault="46973D0C" w:rsidP="001909C4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7.3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Bezpieczniki</w:t>
      </w:r>
    </w:p>
    <w:p w14:paraId="486D64A5" w14:textId="1C65B0E9" w:rsidR="00B17320" w:rsidRPr="00DF2E29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Bezpieczniki znajdują się za górnymi drzwiami na rufie. Bezpieczniki roz</w:t>
      </w:r>
      <w:r w:rsidR="001E1B2A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prowadzają prąd po całym </w:t>
      </w:r>
      <w:r w:rsidR="00A4020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 new marina 300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i chronią instalację przed zwarciem/przeciążeniem oraz zwarciem doziemnym. Poniżej znajduje się krótkie wyjaśnienie przeciążenia i zwarcia doziemnego:</w:t>
      </w:r>
    </w:p>
    <w:p w14:paraId="27BAFBCA" w14:textId="77777777" w:rsidR="00B17320" w:rsidRPr="00DF2E29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Przeciążenie/Zwarciu: Przeciążenie występuje, gdy prąd płynący przez instalację jest większy niż to, dla którego instalacja pierwotnie została zaprojektowana. Przeciążenie to dodatkowe wydzielanie ciepła i może prowadzić do wyłączenia maszyn.</w:t>
      </w:r>
    </w:p>
    <w:p w14:paraId="4B5A32CC" w14:textId="77777777" w:rsidR="00B17320" w:rsidRPr="00DF2E29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Wyłącznik różnicowoprądowy (RCD): Wyłącznik różnicowoprądowy to automatyczny wyłącznik, który odłącza instalację elektryczną, gdy wystąpi przeciekowy prąd o określonej wartości. To urządzenie zapobiega przeciekowemu prądowi, który mógłby spowodować porażenie prądem.</w:t>
      </w:r>
    </w:p>
    <w:p w14:paraId="76A202DA" w14:textId="0D9C4241" w:rsidR="3E438125" w:rsidRPr="00DF2E29" w:rsidRDefault="001909C4" w:rsidP="3E438125">
      <w:pPr>
        <w:spacing w:line="259" w:lineRule="auto"/>
        <w:jc w:val="both"/>
        <w:rPr>
          <w:lang w:val="pl-PL"/>
        </w:rPr>
      </w:pPr>
      <w:r w:rsidRPr="00DF2E29">
        <w:rPr>
          <w:noProof/>
          <w:lang w:val="pl-PL" w:eastAsia="pl-PL"/>
        </w:rPr>
        <w:drawing>
          <wp:anchor distT="0" distB="0" distL="114300" distR="114300" simplePos="0" relativeHeight="251667456" behindDoc="0" locked="0" layoutInCell="1" allowOverlap="1" wp14:anchorId="1A796A93" wp14:editId="12081BCA">
            <wp:simplePos x="0" y="0"/>
            <wp:positionH relativeFrom="column">
              <wp:posOffset>2486025</wp:posOffset>
            </wp:positionH>
            <wp:positionV relativeFrom="paragraph">
              <wp:posOffset>731520</wp:posOffset>
            </wp:positionV>
            <wp:extent cx="4305300" cy="3228975"/>
            <wp:effectExtent l="0" t="0" r="0" b="9525"/>
            <wp:wrapNone/>
            <wp:docPr id="45" name="Obraz 45" descr="C:\Users\User\Downloads\20240826_201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User\Downloads\20240826_20134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noProof/>
          <w:lang w:val="pl-PL" w:eastAsia="pl-PL"/>
        </w:rPr>
        <w:drawing>
          <wp:inline distT="0" distB="0" distL="0" distR="0" wp14:anchorId="28330940" wp14:editId="3EA66F49">
            <wp:extent cx="2438400" cy="4267200"/>
            <wp:effectExtent l="0" t="0" r="0" b="0"/>
            <wp:docPr id="12" name="Obraz 12" descr="20240828_140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240828_14093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69" b="14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0E2FC" w14:textId="77777777" w:rsidR="001909C4" w:rsidRPr="00DF2E29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DF2E29">
        <w:rPr>
          <w:sz w:val="20"/>
          <w:szCs w:val="20"/>
          <w:lang w:val="pl-PL"/>
        </w:rPr>
        <w:t>Każda łódka ma indywidualną skrzynkę w zależności od wyposażania łodzi, dokładny opis bezpieczników jest załączony do dokumentów łodzi, oraz na drzwiczkach szafki rozdzielni. Wnętrze skrzynki elektrycznej jest zabezpieczone plombami.</w:t>
      </w:r>
    </w:p>
    <w:p w14:paraId="1760CA92" w14:textId="77777777" w:rsidR="001909C4" w:rsidRPr="00DF2E29" w:rsidRDefault="001909C4" w:rsidP="001909C4">
      <w:pPr>
        <w:spacing w:line="259" w:lineRule="auto"/>
        <w:jc w:val="both"/>
        <w:rPr>
          <w:color w:val="FF0000"/>
          <w:sz w:val="20"/>
          <w:szCs w:val="20"/>
          <w:lang w:val="pl-PL"/>
        </w:rPr>
      </w:pPr>
      <w:r w:rsidRPr="00DF2E29">
        <w:rPr>
          <w:color w:val="FF0000"/>
          <w:sz w:val="20"/>
          <w:szCs w:val="20"/>
          <w:lang w:val="pl-PL"/>
        </w:rPr>
        <w:t>!Uwaga! Zerwanie plomby na skrzynce elektrycznej spowoduje utratę gwarancji</w:t>
      </w:r>
    </w:p>
    <w:p w14:paraId="3C79E664" w14:textId="77777777" w:rsidR="001909C4" w:rsidRPr="00DF2E29" w:rsidRDefault="001909C4" w:rsidP="001909C4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0C5C9C57" w14:textId="77777777" w:rsidR="001909C4" w:rsidRPr="00DF2E29" w:rsidRDefault="001909C4" w:rsidP="001909C4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lastRenderedPageBreak/>
        <w:t>!GROŹBA ŻYCIA! Dostosowania w instalacjach elektrycznych (i urządzeniach) mogą być przeprowadzane wyłącznie przez uprawniony personel.</w:t>
      </w:r>
    </w:p>
    <w:p w14:paraId="3C333155" w14:textId="26D44132" w:rsidR="00B17320" w:rsidRPr="00DF2E29" w:rsidRDefault="001909C4" w:rsidP="001909C4">
      <w:pPr>
        <w:spacing w:line="259" w:lineRule="auto"/>
        <w:jc w:val="both"/>
        <w:rPr>
          <w:color w:val="FF0000"/>
          <w:sz w:val="20"/>
          <w:szCs w:val="20"/>
          <w:lang w:val="pl-PL"/>
        </w:rPr>
      </w:pPr>
      <w:r w:rsidRPr="00DF2E29">
        <w:rPr>
          <w:noProof/>
          <w:lang w:val="pl-PL" w:eastAsia="pl-PL"/>
        </w:rPr>
        <w:t xml:space="preserve"> </w:t>
      </w:r>
      <w:r w:rsidRPr="00DF2E29">
        <w:rPr>
          <w:noProof/>
          <w:lang w:val="pl-PL" w:eastAsia="pl-PL"/>
        </w:rPr>
        <w:drawing>
          <wp:inline distT="0" distB="0" distL="0" distR="0" wp14:anchorId="660E87D3" wp14:editId="567DA356">
            <wp:extent cx="1628775" cy="1438275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853C3" w14:textId="77777777" w:rsidR="00B17320" w:rsidRPr="00DF2E29" w:rsidRDefault="00B17320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5C777E65" w14:textId="37D5ED10" w:rsidR="3E438125" w:rsidRPr="00DF2E29" w:rsidRDefault="3E438125" w:rsidP="3E438125">
      <w:pPr>
        <w:keepNext/>
        <w:keepLines/>
        <w:rPr>
          <w:lang w:val="pl-PL"/>
        </w:rPr>
      </w:pPr>
      <w:r w:rsidRPr="00DF2E29">
        <w:rPr>
          <w:lang w:val="pl-PL"/>
        </w:rPr>
        <w:br/>
      </w:r>
    </w:p>
    <w:p w14:paraId="3611AF33" w14:textId="76A89CD4" w:rsidR="3E438125" w:rsidRPr="00DF2E29" w:rsidRDefault="46973D0C" w:rsidP="3E438125">
      <w:pPr>
        <w:keepNext/>
        <w:keepLines/>
        <w:rPr>
          <w:rFonts w:ascii="Aptos" w:eastAsia="Aptos" w:hAnsi="Aptos" w:cs="Aptos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1"/>
          <w:szCs w:val="31"/>
          <w:lang w:val="pl-PL"/>
        </w:rPr>
        <w:t xml:space="preserve">8. </w:t>
      </w:r>
      <w:r w:rsidR="00022290" w:rsidRPr="00DF2E29">
        <w:rPr>
          <w:rFonts w:ascii="Calibri Light" w:eastAsia="Calibri Light" w:hAnsi="Calibri Light" w:cs="Calibri Light"/>
          <w:color w:val="2F5496"/>
          <w:sz w:val="31"/>
          <w:szCs w:val="31"/>
          <w:lang w:val="pl-PL"/>
        </w:rPr>
        <w:t>System wody pitnej</w:t>
      </w:r>
    </w:p>
    <w:p w14:paraId="31C71967" w14:textId="404A96E0" w:rsidR="00B17320" w:rsidRPr="00DF2E29" w:rsidRDefault="00A40207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 new marina 300</w:t>
      </w:r>
      <w:r w:rsidR="00B17320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posiada zbiornik na wodę pitną o pojemności 400 litrów. Zbiornik znajduje się pod podłogą między dwoma pływakami i jest dostępny przez lukę [B]. System wody pitnej składa się z następujących części: </w:t>
      </w:r>
    </w:p>
    <w:p w14:paraId="60B5DEC0" w14:textId="77777777" w:rsidR="00B17320" w:rsidRPr="00DF2E29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A. Pompa wody pitnej </w:t>
      </w:r>
    </w:p>
    <w:p w14:paraId="7FCF1E05" w14:textId="77777777" w:rsidR="00B17320" w:rsidRPr="00DF2E29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B. Klapa rewizyjna </w:t>
      </w:r>
    </w:p>
    <w:p w14:paraId="1D5F6A6E" w14:textId="77777777" w:rsidR="00B17320" w:rsidRPr="00DF2E29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C. Ochrona przed mrozem [opcjonalnie] </w:t>
      </w:r>
    </w:p>
    <w:p w14:paraId="61FA7A8E" w14:textId="77777777" w:rsidR="00B17320" w:rsidRPr="00DF2E29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D. Wylotowa rura pompy [opcjonalnie] </w:t>
      </w:r>
    </w:p>
    <w:p w14:paraId="13400F52" w14:textId="613C810F" w:rsidR="3E438125" w:rsidRPr="00DF2E29" w:rsidRDefault="00B17320" w:rsidP="3E438125">
      <w:pPr>
        <w:spacing w:line="259" w:lineRule="auto"/>
        <w:jc w:val="both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E. Stałe połączenie odpływu wody [opcjonalnie]</w:t>
      </w:r>
    </w:p>
    <w:p w14:paraId="42324524" w14:textId="6577075C" w:rsidR="3E438125" w:rsidRPr="00DF2E29" w:rsidRDefault="001909C4" w:rsidP="3E438125">
      <w:pPr>
        <w:spacing w:line="259" w:lineRule="auto"/>
        <w:jc w:val="both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0A1AFBB8" wp14:editId="216DC3C7">
            <wp:extent cx="4457700" cy="2651158"/>
            <wp:effectExtent l="0" t="0" r="0" b="0"/>
            <wp:docPr id="14" name="Obraz 14" descr="IMG-20240712-WA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-20240712-WA0002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65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3E438125" w:rsidRPr="00DF2E29">
        <w:rPr>
          <w:lang w:val="pl-PL"/>
        </w:rPr>
        <w:br/>
      </w:r>
    </w:p>
    <w:p w14:paraId="0E0072B2" w14:textId="77777777" w:rsidR="00B17320" w:rsidRPr="00DF2E29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lastRenderedPageBreak/>
        <w:t>Pompa wody pitnej uruchamia się, gdy ciśnienie spada (gdy otwarty jest kran) i przestaje działać, gdy ciśnienie osiągnie odpowiedni poziom. Istnieje możliwość, że pompa będzie działać przez kilka minut po zamknięciu kranu.</w:t>
      </w:r>
    </w:p>
    <w:p w14:paraId="423CE005" w14:textId="77777777" w:rsidR="00B17320" w:rsidRPr="00DF2E29" w:rsidRDefault="00B17320" w:rsidP="00B1732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!UWAGA! Jeśli zbiornik wody jest całkowicie pusty, pompa nadal będzie działać, próbując zbudować ciśnienie. To nie zadziała, ponieważ zbiornik nie zawiera już wody. W takim przypadku pompa musi zostać ręcznie wyłączona poprzez wyłączenie przełącznika X w polu grupowym [patrz przegląd obok pola grupowego]. Po uzupełnieniu zbiornika wodą, pompa może zostać ponownie włączona.</w:t>
      </w:r>
    </w:p>
    <w:p w14:paraId="7FD9FEAC" w14:textId="0AFC62B1" w:rsidR="3E438125" w:rsidRPr="00DF2E29" w:rsidRDefault="3E438125" w:rsidP="3E438125">
      <w:pPr>
        <w:spacing w:line="259" w:lineRule="auto"/>
        <w:jc w:val="both"/>
        <w:rPr>
          <w:rStyle w:val="jlqj4b"/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34C9793A" wp14:editId="5448B3E2">
            <wp:extent cx="1181100" cy="981075"/>
            <wp:effectExtent l="0" t="0" r="0" b="0"/>
            <wp:docPr id="440667562" name="Obraz 440667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BDBB3" w14:textId="7322DA95" w:rsidR="3E438125" w:rsidRPr="00DF2E29" w:rsidRDefault="3E438125" w:rsidP="3E438125">
      <w:pPr>
        <w:spacing w:line="259" w:lineRule="auto"/>
        <w:jc w:val="both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649984FA" w14:textId="4F352D9B" w:rsidR="3E438125" w:rsidRPr="00DF2E29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Pompa wody pitnej (opcjonalne</w:t>
      </w:r>
      <w:r w:rsidR="3E438125" w:rsidRPr="00DF2E29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)</w:t>
      </w:r>
    </w:p>
    <w:p w14:paraId="18DDED01" w14:textId="54A02EF6" w:rsidR="00B17320" w:rsidRPr="00DF2E29" w:rsidRDefault="001E1B2A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Jeśli </w:t>
      </w:r>
      <w:r w:rsidR="00A4020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 new marina 300</w:t>
      </w:r>
      <w:r w:rsidR="00B17320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jest wyposażony w opcjonalną pompę Marco, pompa automatycznie wyłącza się, gdy nie ma już wody do pompowania. Po uzupełnieniu zbiornika wodą, pompa musi zostać ręcznie zresetowana. Można to zrobić poprzez wyciągnięcie/włóż z powrotem wtyczki w polu grupowym (patrz przegląd). Odpowietrzenie pompy może być również ułatwione przez otwarcie śruby imbusowej na pompie, aż woda zacznie wyciekać.</w:t>
      </w:r>
    </w:p>
    <w:p w14:paraId="3F88B1F4" w14:textId="14D9F0AB" w:rsidR="3E438125" w:rsidRPr="00DF2E29" w:rsidRDefault="3E438125" w:rsidP="3E438125">
      <w:pPr>
        <w:spacing w:line="259" w:lineRule="auto"/>
        <w:jc w:val="both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3BBE5A8C" wp14:editId="4B449C39">
            <wp:extent cx="2076450" cy="3067050"/>
            <wp:effectExtent l="0" t="0" r="0" b="0"/>
            <wp:docPr id="1507508777" name="Obraz 1507508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8B042" w14:textId="1B1C1C99" w:rsidR="3E438125" w:rsidRPr="00DF2E29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727C546" w14:textId="77777777" w:rsidR="001909C4" w:rsidRPr="00DF2E29" w:rsidRDefault="001909C4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DBC4108" w14:textId="77777777" w:rsidR="001909C4" w:rsidRPr="00DF2E29" w:rsidRDefault="001909C4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CF59168" w14:textId="77777777" w:rsidR="001909C4" w:rsidRPr="00DF2E29" w:rsidRDefault="001909C4" w:rsidP="001909C4">
      <w:pPr>
        <w:spacing w:line="259" w:lineRule="auto"/>
        <w:jc w:val="both"/>
        <w:rPr>
          <w:color w:val="215E99" w:themeColor="text2" w:themeTint="BF"/>
          <w:lang w:val="pl-PL"/>
        </w:rPr>
      </w:pPr>
      <w:r w:rsidRPr="00DF2E29">
        <w:rPr>
          <w:color w:val="215E99" w:themeColor="text2" w:themeTint="BF"/>
          <w:lang w:val="pl-PL"/>
        </w:rPr>
        <w:lastRenderedPageBreak/>
        <w:t>7.1 system filtrowania wody (opcjonalne)</w:t>
      </w:r>
    </w:p>
    <w:p w14:paraId="23D82491" w14:textId="14C7D70E" w:rsidR="001909C4" w:rsidRPr="00DF2E29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DF2E29">
        <w:rPr>
          <w:noProof/>
          <w:sz w:val="20"/>
          <w:szCs w:val="20"/>
          <w:lang w:val="pl-PL" w:eastAsia="pl-PL"/>
        </w:rPr>
        <w:drawing>
          <wp:anchor distT="0" distB="0" distL="114300" distR="114300" simplePos="0" relativeHeight="251669504" behindDoc="1" locked="0" layoutInCell="1" allowOverlap="1" wp14:anchorId="2BDA337A" wp14:editId="157DC3A9">
            <wp:simplePos x="0" y="0"/>
            <wp:positionH relativeFrom="column">
              <wp:posOffset>3200400</wp:posOffset>
            </wp:positionH>
            <wp:positionV relativeFrom="paragraph">
              <wp:posOffset>356870</wp:posOffset>
            </wp:positionV>
            <wp:extent cx="2708910" cy="2029460"/>
            <wp:effectExtent l="0" t="0" r="0" b="8890"/>
            <wp:wrapNone/>
            <wp:docPr id="15" name="Obraz 1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10" cy="202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sz w:val="20"/>
          <w:szCs w:val="20"/>
          <w:lang w:val="pl-PL"/>
        </w:rPr>
        <w:t>System filtrowania wody służy do oczyszczania wody pobieranej z jeziora lub rzeki. System ten jest zamontowany w szafce technicznej w łazience. Filtry można również zastosować z Osmozą do filtrowania wody</w:t>
      </w:r>
    </w:p>
    <w:p w14:paraId="35FF83CD" w14:textId="7B70D9C9" w:rsidR="001909C4" w:rsidRPr="00DF2E29" w:rsidRDefault="001909C4" w:rsidP="001909C4">
      <w:pPr>
        <w:tabs>
          <w:tab w:val="left" w:pos="2505"/>
        </w:tabs>
        <w:spacing w:line="259" w:lineRule="auto"/>
        <w:jc w:val="both"/>
        <w:rPr>
          <w:sz w:val="20"/>
          <w:szCs w:val="20"/>
          <w:lang w:val="pl-PL"/>
        </w:rPr>
      </w:pPr>
      <w:r w:rsidRPr="00DF2E29">
        <w:rPr>
          <w:sz w:val="20"/>
          <w:szCs w:val="20"/>
          <w:lang w:val="pl-PL"/>
        </w:rPr>
        <w:t>pobieranej z mariny.</w:t>
      </w:r>
      <w:r w:rsidRPr="00DF2E29">
        <w:rPr>
          <w:sz w:val="20"/>
          <w:szCs w:val="20"/>
          <w:lang w:val="pl-PL"/>
        </w:rPr>
        <w:tab/>
      </w:r>
    </w:p>
    <w:p w14:paraId="022C0BD7" w14:textId="77777777" w:rsidR="001909C4" w:rsidRPr="00DF2E29" w:rsidRDefault="001909C4" w:rsidP="001909C4">
      <w:pPr>
        <w:spacing w:line="259" w:lineRule="auto"/>
        <w:jc w:val="both"/>
        <w:rPr>
          <w:color w:val="215E99" w:themeColor="text2" w:themeTint="BF"/>
          <w:lang w:val="pl-PL"/>
        </w:rPr>
      </w:pPr>
      <w:r w:rsidRPr="00DF2E29">
        <w:rPr>
          <w:color w:val="215E99" w:themeColor="text2" w:themeTint="BF"/>
          <w:lang w:val="pl-PL"/>
        </w:rPr>
        <w:t>7.2 Osmoza (opcjonalne)</w:t>
      </w:r>
    </w:p>
    <w:p w14:paraId="6ECEDC1E" w14:textId="77777777" w:rsidR="001909C4" w:rsidRPr="00DF2E29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DF2E29">
        <w:rPr>
          <w:sz w:val="20"/>
          <w:szCs w:val="20"/>
          <w:lang w:val="pl-PL"/>
        </w:rPr>
        <w:t>Osmoza jest urządzeniem służącym do</w:t>
      </w:r>
    </w:p>
    <w:p w14:paraId="10DF60C4" w14:textId="77777777" w:rsidR="001909C4" w:rsidRPr="00DF2E29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DF2E29">
        <w:rPr>
          <w:sz w:val="20"/>
          <w:szCs w:val="20"/>
          <w:lang w:val="pl-PL"/>
        </w:rPr>
        <w:t>Dokładnego oczyszczania wody</w:t>
      </w:r>
    </w:p>
    <w:p w14:paraId="648FFEF7" w14:textId="1BB11922" w:rsidR="001909C4" w:rsidRPr="00DF2E29" w:rsidRDefault="001E1B2A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DF2E29">
        <w:rPr>
          <w:sz w:val="20"/>
          <w:szCs w:val="20"/>
          <w:lang w:val="pl-PL"/>
        </w:rPr>
        <w:t xml:space="preserve"> wykorzystywanej na campi 30</w:t>
      </w:r>
      <w:r w:rsidR="001909C4" w:rsidRPr="00DF2E29">
        <w:rPr>
          <w:sz w:val="20"/>
          <w:szCs w:val="20"/>
          <w:lang w:val="pl-PL"/>
        </w:rPr>
        <w:t>0. Osmoza</w:t>
      </w:r>
    </w:p>
    <w:p w14:paraId="033539AD" w14:textId="77777777" w:rsidR="001909C4" w:rsidRPr="00DF2E29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DF2E29">
        <w:rPr>
          <w:sz w:val="20"/>
          <w:szCs w:val="20"/>
          <w:lang w:val="pl-PL"/>
        </w:rPr>
        <w:t xml:space="preserve">jest montowana w dogodnym miejscu w </w:t>
      </w:r>
    </w:p>
    <w:p w14:paraId="2BF26390" w14:textId="6A1E0FB9" w:rsidR="001909C4" w:rsidRPr="00DF2E29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DF2E29">
        <w:rPr>
          <w:noProof/>
          <w:sz w:val="20"/>
          <w:szCs w:val="20"/>
          <w:lang w:val="pl-PL" w:eastAsia="pl-PL"/>
        </w:rPr>
        <w:drawing>
          <wp:anchor distT="0" distB="0" distL="114300" distR="114300" simplePos="0" relativeHeight="251671552" behindDoc="0" locked="0" layoutInCell="1" allowOverlap="1" wp14:anchorId="335FEDA1" wp14:editId="47313101">
            <wp:simplePos x="0" y="0"/>
            <wp:positionH relativeFrom="column">
              <wp:posOffset>3451860</wp:posOffset>
            </wp:positionH>
            <wp:positionV relativeFrom="paragraph">
              <wp:posOffset>256540</wp:posOffset>
            </wp:positionV>
            <wp:extent cx="2457450" cy="1843405"/>
            <wp:effectExtent l="0" t="0" r="0" b="4445"/>
            <wp:wrapNone/>
            <wp:docPr id="16" name="Obraz 16" descr="20240812_193637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40812_193637 (1)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43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sz w:val="20"/>
          <w:szCs w:val="20"/>
          <w:lang w:val="pl-PL"/>
        </w:rPr>
        <w:t>zależności od</w:t>
      </w:r>
      <w:r w:rsidR="001E1B2A" w:rsidRPr="00DF2E29">
        <w:rPr>
          <w:sz w:val="20"/>
          <w:szCs w:val="20"/>
          <w:lang w:val="pl-PL"/>
        </w:rPr>
        <w:t xml:space="preserve"> wyposażenia i zabudowy campi 30</w:t>
      </w:r>
      <w:r w:rsidRPr="00DF2E29">
        <w:rPr>
          <w:sz w:val="20"/>
          <w:szCs w:val="20"/>
          <w:lang w:val="pl-PL"/>
        </w:rPr>
        <w:t>0.</w:t>
      </w:r>
    </w:p>
    <w:p w14:paraId="6A17BDD3" w14:textId="77777777" w:rsidR="001909C4" w:rsidRPr="00DF2E29" w:rsidRDefault="001909C4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191F174" w14:textId="77777777" w:rsidR="001909C4" w:rsidRPr="00DF2E29" w:rsidRDefault="001909C4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6E8BFE9" w14:textId="77777777" w:rsidR="001909C4" w:rsidRPr="00DF2E29" w:rsidRDefault="001909C4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A174682" w14:textId="77777777" w:rsidR="001909C4" w:rsidRPr="00DF2E29" w:rsidRDefault="001909C4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9F89C2E" w14:textId="77777777" w:rsidR="001909C4" w:rsidRPr="00DF2E29" w:rsidRDefault="001909C4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A1E00A7" w14:textId="77777777" w:rsidR="001909C4" w:rsidRPr="00DF2E29" w:rsidRDefault="001909C4" w:rsidP="001909C4">
      <w:pPr>
        <w:keepNext/>
        <w:keepLines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7D1B60E" w14:textId="77777777" w:rsidR="001909C4" w:rsidRPr="00DF2E29" w:rsidRDefault="001909C4" w:rsidP="001909C4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7.3 Napełnianie zbiornika wody pitnej</w:t>
      </w:r>
    </w:p>
    <w:p w14:paraId="501794F7" w14:textId="70F2B531" w:rsidR="001909C4" w:rsidRPr="00DF2E29" w:rsidRDefault="001909C4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Zbiornik na wodę pitną jest napełniany przez otwór do napełniania wody pitnej w porcie wlew odkręca się za pomocą specjalnego klucza dołączonego w teczce z dokumentami. </w:t>
      </w:r>
    </w:p>
    <w:p w14:paraId="4849984E" w14:textId="2FEB6E27" w:rsidR="006A5E31" w:rsidRPr="00DF2E29" w:rsidRDefault="001909C4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drawing>
          <wp:anchor distT="0" distB="0" distL="114300" distR="114300" simplePos="0" relativeHeight="251673600" behindDoc="1" locked="0" layoutInCell="1" allowOverlap="1" wp14:anchorId="4F145C4E" wp14:editId="378FDAB4">
            <wp:simplePos x="0" y="0"/>
            <wp:positionH relativeFrom="column">
              <wp:posOffset>3333750</wp:posOffset>
            </wp:positionH>
            <wp:positionV relativeFrom="paragraph">
              <wp:posOffset>284480</wp:posOffset>
            </wp:positionV>
            <wp:extent cx="2730500" cy="2047875"/>
            <wp:effectExtent l="0" t="0" r="0" b="9525"/>
            <wp:wrapNone/>
            <wp:docPr id="43" name="Obraz 43" descr="C:\Users\User\Downloads\20240826_201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User\Downloads\20240826_201522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noProof/>
          <w:lang w:val="pl-PL" w:eastAsia="pl-PL"/>
        </w:rPr>
        <w:drawing>
          <wp:anchor distT="0" distB="0" distL="114300" distR="114300" simplePos="0" relativeHeight="251658240" behindDoc="1" locked="0" layoutInCell="1" allowOverlap="1" wp14:anchorId="23C7E29E" wp14:editId="0A0654C5">
            <wp:simplePos x="0" y="0"/>
            <wp:positionH relativeFrom="column">
              <wp:posOffset>1228725</wp:posOffset>
            </wp:positionH>
            <wp:positionV relativeFrom="paragraph">
              <wp:posOffset>281305</wp:posOffset>
            </wp:positionV>
            <wp:extent cx="1971675" cy="2635885"/>
            <wp:effectExtent l="0" t="0" r="9525" b="0"/>
            <wp:wrapNone/>
            <wp:docPr id="1758966896" name="Obraz 1758966896" descr="IMG_20200111_175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635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320"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!UWAGA! Zawsze spłucz wąż wodny przez kilka minut przed włożeniem go</w:t>
      </w: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do otworu do napełniania wody.</w:t>
      </w:r>
    </w:p>
    <w:p w14:paraId="5560FA3C" w14:textId="39445647" w:rsidR="3E438125" w:rsidRPr="00DF2E29" w:rsidRDefault="3E438125" w:rsidP="46973D0C">
      <w:pPr>
        <w:keepNext/>
        <w:keepLines/>
        <w:spacing w:before="40" w:line="259" w:lineRule="auto"/>
        <w:jc w:val="both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693E7538" wp14:editId="780F8AF7">
            <wp:extent cx="1200150" cy="1085850"/>
            <wp:effectExtent l="0" t="0" r="0" b="0"/>
            <wp:docPr id="386714421" name="Obraz 386714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4A7C" w:rsidRPr="00DF2E29">
        <w:rPr>
          <w:lang w:val="pl-PL"/>
        </w:rPr>
        <w:t xml:space="preserve">          </w:t>
      </w:r>
    </w:p>
    <w:p w14:paraId="6CBBED82" w14:textId="6A12B662" w:rsidR="3E438125" w:rsidRPr="00DF2E29" w:rsidRDefault="3E438125" w:rsidP="3E438125">
      <w:pPr>
        <w:pStyle w:val="Nagwek2"/>
        <w:spacing w:before="40" w:after="0" w:line="259" w:lineRule="auto"/>
        <w:rPr>
          <w:lang w:val="pl-PL"/>
        </w:rPr>
      </w:pPr>
      <w:r w:rsidRPr="00DF2E29">
        <w:rPr>
          <w:lang w:val="pl-PL"/>
        </w:rPr>
        <w:br/>
      </w:r>
    </w:p>
    <w:p w14:paraId="6372E8CA" w14:textId="5F0CCC73" w:rsidR="00724A7C" w:rsidRPr="00DF2E29" w:rsidRDefault="001909C4" w:rsidP="00724A7C">
      <w:pPr>
        <w:rPr>
          <w:lang w:val="pl-PL"/>
        </w:rPr>
      </w:pPr>
      <w:r w:rsidRPr="00DF2E29">
        <w:rPr>
          <w:rFonts w:ascii="Calibri Light" w:eastAsia="Calibri Light" w:hAnsi="Calibri Light" w:cs="Calibri Light"/>
          <w:noProof/>
          <w:color w:val="2F5496"/>
          <w:sz w:val="26"/>
          <w:szCs w:val="26"/>
          <w:lang w:val="pl-PL" w:eastAsia="pl-PL"/>
        </w:rPr>
        <w:drawing>
          <wp:anchor distT="0" distB="0" distL="114300" distR="114300" simplePos="0" relativeHeight="251675648" behindDoc="0" locked="0" layoutInCell="1" allowOverlap="1" wp14:anchorId="6BB5EF2C" wp14:editId="090C4421">
            <wp:simplePos x="0" y="0"/>
            <wp:positionH relativeFrom="column">
              <wp:posOffset>3282315</wp:posOffset>
            </wp:positionH>
            <wp:positionV relativeFrom="paragraph">
              <wp:posOffset>158115</wp:posOffset>
            </wp:positionV>
            <wp:extent cx="1114425" cy="1114425"/>
            <wp:effectExtent l="0" t="0" r="9525" b="9525"/>
            <wp:wrapNone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PCS-Korek-wlewu-paliwa-do-odzi-morskich-Klucz-ze-stali-nierdzewnej-Narz-dzie-do-nape.webp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68CAA" w14:textId="77777777" w:rsidR="006A5E31" w:rsidRPr="00DF2E29" w:rsidRDefault="006A5E31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2FEED266" w14:textId="015675D7" w:rsidR="001909C4" w:rsidRPr="00DF2E29" w:rsidRDefault="001909C4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3E4AEB28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7.4 Przełączanie między zbiornikiem a stałym przyłączem wody</w:t>
      </w:r>
    </w:p>
    <w:p w14:paraId="5B2C3F50" w14:textId="77777777" w:rsidR="00C57467" w:rsidRPr="00DF2E29" w:rsidRDefault="00C57467" w:rsidP="00C5746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B85BB7A" w14:textId="64898A98" w:rsidR="00C57467" w:rsidRPr="00DF2E29" w:rsidRDefault="00C57467" w:rsidP="00C57467">
      <w:pPr>
        <w:pStyle w:val="Nagwek2"/>
        <w:spacing w:before="40" w:after="0"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Opcjonalnie urządzenie </w:t>
      </w:r>
      <w:r w:rsidR="00A4020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 new marina 300</w:t>
      </w: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można wyposażyć w stałe przyłącze brzegowe wody. W takim przypadku pompa musi być wyłączona za pomocą przełącznika , a zawór  musi znajdować się prostopadle do rury, drugi zawór  musi znajdować się w kierunku wzdłużnym rury.</w:t>
      </w:r>
    </w:p>
    <w:p w14:paraId="647601DF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7.5 System odprowadzania ścieków</w:t>
      </w:r>
    </w:p>
    <w:p w14:paraId="1E32BDF4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Campi460 posiada zbiornik na ścieki o pojemności 400 litrów. Zbiornik znajduje się pod podłogą między dwoma pływakami i jest dostępny przez klapę rewizyjną. Ścieki (z prysznica, umywalki i toalety) są gromadzone w zbiorniku na ścieki lub mogą być bezpośrednio odprowadzane za burtę.</w:t>
      </w:r>
    </w:p>
    <w:p w14:paraId="1BADE95F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7.6 Przełączanie między zbiornikiem za burtą / zbiornikiem do odprowadzania ścieków</w:t>
      </w:r>
    </w:p>
    <w:p w14:paraId="79DEB009" w14:textId="77777777" w:rsidR="00C57467" w:rsidRPr="00DF2E29" w:rsidRDefault="00C57467" w:rsidP="00C57467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Za pomocą zaworów Y Vavle można przełączać między zbiornikiem a odprowadzeniem za burtę.</w:t>
      </w:r>
    </w:p>
    <w:p w14:paraId="345F0538" w14:textId="3095A27E" w:rsidR="3E438125" w:rsidRPr="00DF2E29" w:rsidRDefault="3E438125" w:rsidP="46973D0C">
      <w:pPr>
        <w:spacing w:line="259" w:lineRule="auto"/>
        <w:jc w:val="both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59D70B8C" wp14:editId="24811DAC">
            <wp:extent cx="1371600" cy="1257300"/>
            <wp:effectExtent l="0" t="0" r="0" b="0"/>
            <wp:docPr id="1613720715" name="Obraz 1613720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noProof/>
          <w:lang w:val="pl-PL" w:eastAsia="pl-PL"/>
        </w:rPr>
        <w:drawing>
          <wp:inline distT="0" distB="0" distL="0" distR="0" wp14:anchorId="1C92471D" wp14:editId="1B8D8951">
            <wp:extent cx="1257300" cy="1066800"/>
            <wp:effectExtent l="0" t="0" r="0" b="0"/>
            <wp:docPr id="959549707" name="Obraz 959549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7467" w:rsidRPr="00DF2E29">
        <w:rPr>
          <w:noProof/>
          <w:lang w:val="pl-PL" w:eastAsia="pl-PL"/>
        </w:rPr>
        <w:drawing>
          <wp:inline distT="0" distB="0" distL="0" distR="0" wp14:anchorId="77878E0B" wp14:editId="266126C5">
            <wp:extent cx="1905000" cy="2541905"/>
            <wp:effectExtent l="0" t="0" r="0" b="0"/>
            <wp:docPr id="18" name="Obraz 18" descr="C:\Users\User\AppData\Local\Microsoft\Windows\INetCache\Content.Word\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INetCache\Content.Word\0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D3796" w14:textId="0656376E" w:rsidR="3E438125" w:rsidRPr="00DF2E29" w:rsidRDefault="006A5E31" w:rsidP="3E438125">
      <w:pPr>
        <w:spacing w:line="259" w:lineRule="auto"/>
        <w:jc w:val="both"/>
        <w:rPr>
          <w:lang w:val="pl-PL"/>
        </w:rPr>
      </w:pPr>
      <w:r w:rsidRPr="00DF2E29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!UWAGA! Zakazane jest odprowadzanie ścieków do wody powierzchniowej.</w:t>
      </w:r>
    </w:p>
    <w:p w14:paraId="451EFAF7" w14:textId="77777777" w:rsidR="00724A7C" w:rsidRPr="00DF2E29" w:rsidRDefault="00724A7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68DBBAF0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7.7 Opróżnianie zbiornika na fekalia</w:t>
      </w:r>
    </w:p>
    <w:p w14:paraId="509F729C" w14:textId="77777777" w:rsidR="00C57467" w:rsidRPr="00DF2E29" w:rsidRDefault="00C57467" w:rsidP="00C57467">
      <w:pPr>
        <w:rPr>
          <w:sz w:val="20"/>
          <w:szCs w:val="20"/>
          <w:lang w:val="pl-PL"/>
        </w:rPr>
      </w:pPr>
      <w:r w:rsidRPr="00DF2E29">
        <w:rPr>
          <w:sz w:val="20"/>
          <w:szCs w:val="20"/>
          <w:lang w:val="pl-PL"/>
        </w:rPr>
        <w:t>Zbiornik na fekalia można opróżnić na 5 sposobów:</w:t>
      </w:r>
    </w:p>
    <w:p w14:paraId="0FFCBA51" w14:textId="77777777" w:rsidR="00C57467" w:rsidRPr="00DF2E29" w:rsidRDefault="00C57467" w:rsidP="00C57467">
      <w:pPr>
        <w:rPr>
          <w:sz w:val="20"/>
          <w:szCs w:val="20"/>
          <w:lang w:val="pl-PL"/>
        </w:rPr>
      </w:pPr>
      <w:r w:rsidRPr="00DF2E29">
        <w:rPr>
          <w:sz w:val="20"/>
          <w:szCs w:val="20"/>
          <w:lang w:val="pl-PL"/>
        </w:rPr>
        <w:t>1.w wyznaczonym punkcie na marinie wybrać rurą fekalia przez zakręcany zawór na pokładzie</w:t>
      </w:r>
    </w:p>
    <w:p w14:paraId="6D8481A0" w14:textId="77777777" w:rsidR="00C57467" w:rsidRPr="00DF2E29" w:rsidRDefault="00C57467" w:rsidP="00C57467">
      <w:pPr>
        <w:rPr>
          <w:sz w:val="20"/>
          <w:szCs w:val="20"/>
          <w:lang w:val="pl-PL"/>
        </w:rPr>
      </w:pPr>
      <w:r w:rsidRPr="00DF2E29">
        <w:rPr>
          <w:sz w:val="20"/>
          <w:szCs w:val="20"/>
          <w:lang w:val="pl-PL"/>
        </w:rPr>
        <w:t>2.</w:t>
      </w:r>
    </w:p>
    <w:p w14:paraId="1CB6AFBB" w14:textId="082CCC95" w:rsidR="00F6459B" w:rsidRPr="00DF2E29" w:rsidRDefault="00C57467" w:rsidP="006A5E31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lastRenderedPageBreak/>
        <w:drawing>
          <wp:inline distT="0" distB="0" distL="0" distR="0" wp14:anchorId="3E36A3E9" wp14:editId="5A5F721C">
            <wp:extent cx="5943600" cy="2438400"/>
            <wp:effectExtent l="0" t="0" r="0" b="0"/>
            <wp:docPr id="20" name="Obraz 20" descr="20240828_141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0240828_14172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A53E6" w14:textId="77777777" w:rsidR="00C57467" w:rsidRPr="00DF2E29" w:rsidRDefault="00C57467" w:rsidP="00C57467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8. Instalacja gazowa</w:t>
      </w:r>
    </w:p>
    <w:p w14:paraId="7BE16895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Podłączę do butli gazowej  znajdują się na rufie w szafce technicznej. Układ gazowy składa się z następujących części: </w:t>
      </w:r>
    </w:p>
    <w:p w14:paraId="117607A7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A. Butla gazowa (dokupuje klient)</w:t>
      </w:r>
    </w:p>
    <w:p w14:paraId="78105E51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B. Butla gazowa z zapasem (dokupuje klient)</w:t>
      </w:r>
    </w:p>
    <w:p w14:paraId="26FF42A9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C. Kran butli gazowej </w:t>
      </w:r>
    </w:p>
    <w:p w14:paraId="29AD2357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D. Regulator ciśnienia gazu </w:t>
      </w:r>
    </w:p>
    <w:p w14:paraId="72318131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E. Zawór odcinający gaz</w:t>
      </w:r>
    </w:p>
    <w:p w14:paraId="703624AB" w14:textId="32BA5C34" w:rsidR="00C57467" w:rsidRPr="00DF2E29" w:rsidRDefault="00C57467" w:rsidP="00C57467">
      <w:pPr>
        <w:pStyle w:val="Nagwek2"/>
        <w:spacing w:before="4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Butla gazowa jest wypełniona propanem o pojemności 10,5 kg i jest otwierana poprzez otwarcie zaworu na górze butli. Gaz przepływa przez regulator ciśnienia, następnie przez zawór odcinający gaz i przez rury do Campi</w:t>
      </w:r>
      <w:r w:rsidR="001E1B2A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30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 . Cała instalacja gazowa wraz z wykorzystanymi materiałami jest zgodna z normą ISO 10239</w:t>
      </w:r>
    </w:p>
    <w:p w14:paraId="51A2170C" w14:textId="77777777" w:rsidR="006A5E31" w:rsidRPr="00DF2E29" w:rsidRDefault="006A5E31" w:rsidP="006A5E31">
      <w:pPr>
        <w:rPr>
          <w:lang w:val="pl-PL"/>
        </w:rPr>
      </w:pPr>
    </w:p>
    <w:p w14:paraId="313FCD28" w14:textId="45523B42" w:rsidR="3E438125" w:rsidRPr="00DF2E29" w:rsidRDefault="46973D0C" w:rsidP="0002229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9.1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Typ butli / przyłącza</w:t>
      </w:r>
    </w:p>
    <w:p w14:paraId="2A5622DF" w14:textId="63BE9A08" w:rsidR="006A5E31" w:rsidRPr="00DF2E29" w:rsidRDefault="006A5E31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Typem gazu używanego na kempingu powinien być zawsze propan. Gaz ten odparowuje również w niższych temperaturach, dzięki czemu centralne ogrzewanie jest zasilane również zimą. Regulator ciśnienia gazu jest najprawdopodobniej wyposażony w złącze DIN i w takim przypadku powinien być podłączony wyłącznie do butli gazowej DIN! Istnieją dwie opcje podłączenia butli gazowej:</w:t>
      </w:r>
    </w:p>
    <w:p w14:paraId="45849E2D" w14:textId="77777777" w:rsidR="006A5E31" w:rsidRPr="00DF2E29" w:rsidRDefault="006A5E31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- Połączenie płaszczowe,</w:t>
      </w:r>
    </w:p>
    <w:p w14:paraId="3A5A7054" w14:textId="2228233D" w:rsidR="006A5E31" w:rsidRPr="00DF2E29" w:rsidRDefault="00C57467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drawing>
          <wp:anchor distT="0" distB="0" distL="114300" distR="114300" simplePos="0" relativeHeight="251676672" behindDoc="0" locked="0" layoutInCell="1" allowOverlap="1" wp14:anchorId="5060A33D" wp14:editId="7E0B0563">
            <wp:simplePos x="0" y="0"/>
            <wp:positionH relativeFrom="column">
              <wp:posOffset>1781175</wp:posOffset>
            </wp:positionH>
            <wp:positionV relativeFrom="paragraph">
              <wp:posOffset>181610</wp:posOffset>
            </wp:positionV>
            <wp:extent cx="2505075" cy="1562637"/>
            <wp:effectExtent l="0" t="0" r="0" b="0"/>
            <wp:wrapNone/>
            <wp:docPr id="1639236612" name="Obraz 1639236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5626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E31"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- Połączenie DIN.</w:t>
      </w:r>
    </w:p>
    <w:p w14:paraId="1F550C77" w14:textId="64E0E505" w:rsidR="3E438125" w:rsidRPr="00DF2E29" w:rsidRDefault="3E438125" w:rsidP="006A5E31">
      <w:pPr>
        <w:spacing w:line="259" w:lineRule="auto"/>
        <w:jc w:val="center"/>
        <w:rPr>
          <w:lang w:val="pl-PL"/>
        </w:rPr>
      </w:pPr>
    </w:p>
    <w:p w14:paraId="36838B0A" w14:textId="77777777" w:rsidR="00C57467" w:rsidRPr="00DF2E29" w:rsidRDefault="00C57467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7BFCA33" w14:textId="77777777" w:rsidR="00C57467" w:rsidRPr="00DF2E29" w:rsidRDefault="00C57467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FF07A74" w14:textId="62FDAE64" w:rsidR="006A5E31" w:rsidRPr="00DF2E29" w:rsidRDefault="00C57467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lastRenderedPageBreak/>
        <w:t>Złącze DIN</w:t>
      </w:r>
      <w:r w:rsidR="006A5E31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ma podniesioną krawędź żelazną, ale nie posiada uszczelki gumowej wokół kołka. Wzniesiona krawędź idealnie pasuje do uszczelki gumowej, którą znajduje się na kranach DIN. Połączenie typu Shell lub z gwintem zewnętrznym ma pierścień uszczelniający wokół kołka, aby uszczelnić standardowe połączenie zewnętrzne gwintowane.</w:t>
      </w:r>
    </w:p>
    <w:p w14:paraId="27969E3E" w14:textId="77777777" w:rsidR="006A5E31" w:rsidRPr="00DF2E29" w:rsidRDefault="006A5E31" w:rsidP="006A5E31">
      <w:pPr>
        <w:spacing w:line="259" w:lineRule="auto"/>
        <w:jc w:val="center"/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15CFEF3F" w14:textId="27C4A049" w:rsidR="00F6459B" w:rsidRPr="00DF2E29" w:rsidRDefault="3E438125" w:rsidP="00F6459B">
      <w:pPr>
        <w:spacing w:line="259" w:lineRule="auto"/>
        <w:jc w:val="center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55CD793F" wp14:editId="3D22E9C5">
            <wp:extent cx="3857625" cy="1371600"/>
            <wp:effectExtent l="0" t="0" r="0" b="0"/>
            <wp:docPr id="1900989363" name="Obraz 1900989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lang w:val="pl-PL"/>
        </w:rPr>
        <w:br/>
      </w:r>
      <w:r w:rsidRPr="00DF2E29">
        <w:rPr>
          <w:lang w:val="pl-PL"/>
        </w:rPr>
        <w:br/>
      </w:r>
      <w:r w:rsidR="46973D0C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9.2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Wymiana butli gazowej</w:t>
      </w:r>
    </w:p>
    <w:p w14:paraId="494C7B33" w14:textId="6F201056" w:rsidR="3E438125" w:rsidRPr="00DF2E29" w:rsidRDefault="3E438125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302527B" w14:textId="77777777" w:rsidR="006A5E31" w:rsidRPr="00DF2E29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Gdy tylko butla gazowa jest pusta, należy ją wymienić na pełną. Poniżej znajduje się krok po kroku plan bezpiecznej wymiany butli i sprawdzenia jej szczelności: Odłącz</w:t>
      </w:r>
    </w:p>
    <w:p w14:paraId="0B22E8A4" w14:textId="49C51DC1" w:rsidR="006A5E31" w:rsidRPr="00DF2E29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1. zamknąć zawór odcinający dopływ gazu E. </w:t>
      </w:r>
    </w:p>
    <w:p w14:paraId="554398A5" w14:textId="77777777" w:rsidR="006A5E31" w:rsidRPr="00DF2E29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2. zamknąć zawór C na butli gazowej </w:t>
      </w:r>
    </w:p>
    <w:p w14:paraId="50964328" w14:textId="7AEA52AB" w:rsidR="006A5E31" w:rsidRPr="00DF2E29" w:rsidRDefault="006A5E31" w:rsidP="46973D0C">
      <w:pPr>
        <w:spacing w:line="259" w:lineRule="auto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3. odkręcić regulator ciśnienia gazu od butli gazowej (jest to gwint lewoskrętny, więc aby go odkręcić, należy obrócić go w prawo).</w:t>
      </w:r>
    </w:p>
    <w:p w14:paraId="4AF73A7D" w14:textId="747944A4" w:rsidR="3E438125" w:rsidRPr="00DF2E29" w:rsidRDefault="00697F27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Podłączanie</w:t>
      </w:r>
      <w:r w:rsidR="46973D0C" w:rsidRPr="00DF2E29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 xml:space="preserve"> </w:t>
      </w:r>
    </w:p>
    <w:p w14:paraId="449067A4" w14:textId="77777777" w:rsidR="006A5E31" w:rsidRPr="00DF2E29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Sprawdź, czy regulator ciśnienia gazu i butla są tego samego typu (DIN lub Shell).</w:t>
      </w:r>
    </w:p>
    <w:p w14:paraId="72E4E3F4" w14:textId="5E999F16" w:rsidR="006A5E31" w:rsidRPr="00DF2E29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Sprawdź regulator ciśnienia gazu pod kątem uszkodzeń.</w:t>
      </w:r>
    </w:p>
    <w:p w14:paraId="5209FEA0" w14:textId="77777777" w:rsidR="006A5E31" w:rsidRPr="00DF2E29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Podłącz regulator ciśnienia gazu do butli, dokręć go ręcznie i lekko stuknij kluczem do butli gazowej (lub kluczem płaskim).</w:t>
      </w:r>
    </w:p>
    <w:p w14:paraId="647A2B0C" w14:textId="08F680A7" w:rsidR="006A5E31" w:rsidRPr="00DF2E29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Ręcznie otwórz zawór na butli gazowej C.</w:t>
      </w:r>
    </w:p>
    <w:p w14:paraId="3DD24CEB" w14:textId="77777777" w:rsidR="006A5E31" w:rsidRPr="00DF2E29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Posmaruj połączenie mydłem lub spryskaj go środkiem do wykrywania wycieków gazowych.</w:t>
      </w:r>
    </w:p>
    <w:p w14:paraId="47DD99E1" w14:textId="4FD57988" w:rsidR="006A5E31" w:rsidRPr="00DF2E29" w:rsidRDefault="00C57467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drawing>
          <wp:anchor distT="0" distB="0" distL="114300" distR="114300" simplePos="0" relativeHeight="251677696" behindDoc="0" locked="0" layoutInCell="1" allowOverlap="1" wp14:anchorId="43554023" wp14:editId="0D72A051">
            <wp:simplePos x="0" y="0"/>
            <wp:positionH relativeFrom="column">
              <wp:posOffset>3943350</wp:posOffset>
            </wp:positionH>
            <wp:positionV relativeFrom="paragraph">
              <wp:posOffset>184784</wp:posOffset>
            </wp:positionV>
            <wp:extent cx="1524000" cy="2356395"/>
            <wp:effectExtent l="0" t="0" r="0" b="6350"/>
            <wp:wrapNone/>
            <wp:docPr id="1890219439" name="Obraz 1890219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293" cy="23614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E31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Czy pojawiają się bańki? W takim przypadku natychmiast zamknij zawór C i sprawdź połączenie.</w:t>
      </w:r>
    </w:p>
    <w:p w14:paraId="0982C1DD" w14:textId="73B24B60" w:rsidR="00C57467" w:rsidRPr="00DF2E29" w:rsidRDefault="00A645F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81792" behindDoc="0" locked="0" layoutInCell="1" allowOverlap="1" wp14:anchorId="583CF2E5" wp14:editId="0FA1C041">
            <wp:simplePos x="0" y="0"/>
            <wp:positionH relativeFrom="column">
              <wp:posOffset>1295399</wp:posOffset>
            </wp:positionH>
            <wp:positionV relativeFrom="paragraph">
              <wp:posOffset>203834</wp:posOffset>
            </wp:positionV>
            <wp:extent cx="1552575" cy="2063681"/>
            <wp:effectExtent l="0" t="0" r="0" b="0"/>
            <wp:wrapNone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593" cy="20663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467"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80768" behindDoc="0" locked="0" layoutInCell="1" allowOverlap="1" wp14:anchorId="75BC18A6" wp14:editId="680FF109">
            <wp:simplePos x="0" y="0"/>
            <wp:positionH relativeFrom="column">
              <wp:posOffset>2038350</wp:posOffset>
            </wp:positionH>
            <wp:positionV relativeFrom="paragraph">
              <wp:posOffset>7781290</wp:posOffset>
            </wp:positionV>
            <wp:extent cx="1633855" cy="2178685"/>
            <wp:effectExtent l="0" t="0" r="4445" b="0"/>
            <wp:wrapNone/>
            <wp:docPr id="23" name="Obraz 2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217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E31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Jeśli nie ma bańek, można otworzyć zawór E odciągający gaz.</w:t>
      </w:r>
      <w:r w:rsidR="00C57467" w:rsidRPr="00DF2E29">
        <w:rPr>
          <w:noProof/>
          <w:lang w:val="pl-PL" w:eastAsia="pl-PL"/>
        </w:rPr>
        <w:t xml:space="preserve"> </w:t>
      </w:r>
    </w:p>
    <w:p w14:paraId="0D19D5BC" w14:textId="26E95712" w:rsidR="00C57467" w:rsidRPr="00DF2E29" w:rsidRDefault="00C57467" w:rsidP="00C57467">
      <w:pPr>
        <w:spacing w:line="259" w:lineRule="auto"/>
        <w:ind w:left="36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B6523A8" w14:textId="23031642" w:rsidR="006A5E31" w:rsidRPr="00DF2E29" w:rsidRDefault="00C57467" w:rsidP="00C57467">
      <w:pPr>
        <w:spacing w:line="259" w:lineRule="auto"/>
        <w:ind w:left="72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79744" behindDoc="0" locked="0" layoutInCell="1" allowOverlap="1" wp14:anchorId="75BC18A6" wp14:editId="05E450F9">
            <wp:simplePos x="0" y="0"/>
            <wp:positionH relativeFrom="column">
              <wp:posOffset>2038350</wp:posOffset>
            </wp:positionH>
            <wp:positionV relativeFrom="paragraph">
              <wp:posOffset>7781290</wp:posOffset>
            </wp:positionV>
            <wp:extent cx="1633855" cy="2178685"/>
            <wp:effectExtent l="0" t="0" r="4445" b="0"/>
            <wp:wrapNone/>
            <wp:docPr id="22" name="Obraz 2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0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217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78720" behindDoc="0" locked="0" layoutInCell="1" allowOverlap="1" wp14:anchorId="75BC18A6" wp14:editId="5375E557">
            <wp:simplePos x="0" y="0"/>
            <wp:positionH relativeFrom="column">
              <wp:posOffset>2038350</wp:posOffset>
            </wp:positionH>
            <wp:positionV relativeFrom="paragraph">
              <wp:posOffset>7781290</wp:posOffset>
            </wp:positionV>
            <wp:extent cx="1633855" cy="2178685"/>
            <wp:effectExtent l="0" t="0" r="4445" b="0"/>
            <wp:wrapNone/>
            <wp:docPr id="21" name="Obraz 2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0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217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01A85F" w14:textId="77777777" w:rsidR="00A645F1" w:rsidRPr="00DF2E29" w:rsidRDefault="00A645F1" w:rsidP="00697F27">
      <w:pPr>
        <w:spacing w:line="259" w:lineRule="auto"/>
        <w:rPr>
          <w:lang w:val="pl-PL"/>
        </w:rPr>
      </w:pPr>
    </w:p>
    <w:p w14:paraId="76A52C6F" w14:textId="77777777" w:rsidR="00A645F1" w:rsidRPr="00DF2E29" w:rsidRDefault="00A645F1" w:rsidP="00697F27">
      <w:pPr>
        <w:spacing w:line="259" w:lineRule="auto"/>
        <w:rPr>
          <w:lang w:val="pl-PL"/>
        </w:rPr>
      </w:pPr>
    </w:p>
    <w:p w14:paraId="47BD9722" w14:textId="77777777" w:rsidR="00A645F1" w:rsidRPr="00DF2E29" w:rsidRDefault="00A645F1" w:rsidP="00A645F1">
      <w:pPr>
        <w:spacing w:line="259" w:lineRule="auto"/>
        <w:rPr>
          <w:noProof/>
          <w:sz w:val="20"/>
          <w:szCs w:val="20"/>
          <w:lang w:val="pl-PL" w:eastAsia="pl-PL"/>
        </w:rPr>
      </w:pPr>
      <w:r w:rsidRPr="00DF2E29">
        <w:rPr>
          <w:rFonts w:ascii="Calibri Light" w:eastAsia="Calibri Light" w:hAnsi="Calibri Light" w:cs="Calibri Light"/>
          <w:noProof/>
          <w:color w:val="2F5496"/>
          <w:sz w:val="20"/>
          <w:szCs w:val="20"/>
          <w:lang w:val="pl-PL" w:eastAsia="pl-PL"/>
        </w:rPr>
        <w:lastRenderedPageBreak/>
        <w:drawing>
          <wp:anchor distT="0" distB="0" distL="114300" distR="114300" simplePos="0" relativeHeight="251683840" behindDoc="1" locked="0" layoutInCell="1" allowOverlap="1" wp14:anchorId="57DCEACF" wp14:editId="5128F425">
            <wp:simplePos x="0" y="0"/>
            <wp:positionH relativeFrom="column">
              <wp:posOffset>4086225</wp:posOffset>
            </wp:positionH>
            <wp:positionV relativeFrom="paragraph">
              <wp:posOffset>-466725</wp:posOffset>
            </wp:positionV>
            <wp:extent cx="2571750" cy="3048000"/>
            <wp:effectExtent l="0" t="0" r="0" b="0"/>
            <wp:wrapNone/>
            <wp:docPr id="25" name="Obraz 25" descr="C:\Users\User\AppData\Local\Microsoft\Windows\INetCache\Content.Word\zestaw-do-but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User\AppData\Local\Microsoft\Windows\INetCache\Content.Word\zestaw-do-butli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sz w:val="20"/>
          <w:szCs w:val="20"/>
          <w:lang w:val="pl-PL"/>
        </w:rPr>
        <w:t>W sytuacji gdy na wyposażeniu jest system na dwie butle, jest zamontowany zawór automatyczny</w:t>
      </w:r>
      <w:r w:rsidRPr="00DF2E29">
        <w:rPr>
          <w:noProof/>
          <w:sz w:val="20"/>
          <w:szCs w:val="20"/>
          <w:lang w:val="pl-PL" w:eastAsia="pl-PL"/>
        </w:rPr>
        <w:t xml:space="preserve">, w momencie gdy jedna z butli jest pusta należy </w:t>
      </w:r>
    </w:p>
    <w:p w14:paraId="4F5BC938" w14:textId="77777777" w:rsidR="00A645F1" w:rsidRPr="00DF2E29" w:rsidRDefault="00A645F1" w:rsidP="00A645F1">
      <w:pPr>
        <w:spacing w:line="259" w:lineRule="auto"/>
        <w:rPr>
          <w:noProof/>
          <w:sz w:val="20"/>
          <w:szCs w:val="20"/>
          <w:lang w:val="pl-PL" w:eastAsia="pl-PL"/>
        </w:rPr>
      </w:pPr>
      <w:r w:rsidRPr="00DF2E29">
        <w:rPr>
          <w:noProof/>
          <w:sz w:val="20"/>
          <w:szCs w:val="20"/>
          <w:lang w:val="pl-PL" w:eastAsia="pl-PL"/>
        </w:rPr>
        <w:t>Przełączyć go na drugą butle poprzez przekręcenie biało czerwonego pokrętła,</w:t>
      </w:r>
    </w:p>
    <w:p w14:paraId="0F434955" w14:textId="77777777" w:rsidR="00A645F1" w:rsidRPr="00DF2E29" w:rsidRDefault="00A645F1" w:rsidP="00A645F1">
      <w:pPr>
        <w:spacing w:line="259" w:lineRule="auto"/>
        <w:rPr>
          <w:noProof/>
          <w:sz w:val="20"/>
          <w:szCs w:val="20"/>
          <w:lang w:val="pl-PL" w:eastAsia="pl-PL"/>
        </w:rPr>
      </w:pPr>
      <w:r w:rsidRPr="00DF2E29">
        <w:rPr>
          <w:noProof/>
          <w:sz w:val="20"/>
          <w:szCs w:val="20"/>
          <w:lang w:val="pl-PL" w:eastAsia="pl-PL"/>
        </w:rPr>
        <w:t xml:space="preserve"> gdy obie butle są puste procedura wymiany butli jest taka sama jak w </w:t>
      </w:r>
    </w:p>
    <w:p w14:paraId="2360E925" w14:textId="77777777" w:rsidR="00A645F1" w:rsidRPr="00DF2E29" w:rsidRDefault="00A645F1" w:rsidP="00A645F1">
      <w:pPr>
        <w:spacing w:line="259" w:lineRule="auto"/>
        <w:rPr>
          <w:noProof/>
          <w:sz w:val="20"/>
          <w:szCs w:val="20"/>
          <w:lang w:val="pl-PL" w:eastAsia="pl-PL"/>
        </w:rPr>
      </w:pPr>
      <w:r w:rsidRPr="00DF2E29">
        <w:rPr>
          <w:noProof/>
          <w:sz w:val="20"/>
          <w:szCs w:val="20"/>
          <w:lang w:val="pl-PL" w:eastAsia="pl-PL"/>
        </w:rPr>
        <w:t>przypadku jednej butli z gazem.</w:t>
      </w:r>
    </w:p>
    <w:p w14:paraId="39A69C0E" w14:textId="77777777" w:rsidR="00A645F1" w:rsidRPr="00DF2E29" w:rsidRDefault="00A645F1" w:rsidP="00697F27">
      <w:pPr>
        <w:spacing w:line="259" w:lineRule="auto"/>
        <w:rPr>
          <w:lang w:val="pl-PL"/>
        </w:rPr>
      </w:pPr>
    </w:p>
    <w:p w14:paraId="2582BCA0" w14:textId="2B9CA0DC" w:rsidR="00697F27" w:rsidRPr="00DF2E29" w:rsidRDefault="3E438125" w:rsidP="00697F27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40D0AC8F" wp14:editId="45A76AB8">
            <wp:extent cx="1295400" cy="1134349"/>
            <wp:effectExtent l="0" t="0" r="0" b="8890"/>
            <wp:docPr id="1246766110" name="Obraz 124676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115" cy="113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DF2E29">
        <w:rPr>
          <w:lang w:val="pl-PL"/>
        </w:rPr>
        <w:t xml:space="preserve">       </w:t>
      </w:r>
      <w:r w:rsidRPr="00DF2E29">
        <w:rPr>
          <w:noProof/>
          <w:lang w:val="pl-PL" w:eastAsia="pl-PL"/>
        </w:rPr>
        <w:drawing>
          <wp:inline distT="0" distB="0" distL="0" distR="0" wp14:anchorId="1910BE6D" wp14:editId="5B0804EC">
            <wp:extent cx="1438274" cy="1226070"/>
            <wp:effectExtent l="0" t="0" r="0" b="0"/>
            <wp:docPr id="1717735597" name="Obraz 1717735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475" cy="122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DF2E29">
        <w:rPr>
          <w:lang w:val="pl-PL"/>
        </w:rPr>
        <w:t xml:space="preserve">         </w:t>
      </w:r>
      <w:r w:rsidR="00697F27" w:rsidRPr="00DF2E29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br/>
      </w:r>
      <w:r w:rsidR="00697F27" w:rsidRPr="00DF2E29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!Zagrożenie pożarem, zagrożenie życiem! Nieszczelny system gazowy może prowadzić do sytuacji zagrażających życiu. Co najmniej co 3 lata należy przeprowadzić kontrolę instalacji gazowej przez uznanych instalatorów gazowych.</w:t>
      </w:r>
    </w:p>
    <w:p w14:paraId="238B0870" w14:textId="77777777" w:rsidR="00697F27" w:rsidRPr="00DF2E29" w:rsidRDefault="00697F27" w:rsidP="00697F27">
      <w:pPr>
        <w:pStyle w:val="Nagwek1"/>
        <w:spacing w:before="240" w:line="259" w:lineRule="auto"/>
        <w:rPr>
          <w:rFonts w:ascii="Calibri" w:eastAsia="Calibri" w:hAnsi="Calibri" w:cs="Calibri"/>
          <w:b/>
          <w:bCs/>
          <w:vanish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b/>
          <w:bCs/>
          <w:vanish/>
          <w:color w:val="000000" w:themeColor="text1"/>
          <w:sz w:val="22"/>
          <w:szCs w:val="22"/>
          <w:lang w:val="pl-PL"/>
        </w:rPr>
        <w:t>Początek formularza</w:t>
      </w:r>
    </w:p>
    <w:p w14:paraId="2B3ADD1A" w14:textId="41E6ACF1" w:rsidR="3E438125" w:rsidRPr="00DF2E29" w:rsidRDefault="68A19E7B" w:rsidP="68A19E7B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000000" w:themeColor="text1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10. </w:t>
      </w:r>
      <w:r w:rsidR="00022290"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Ogrzewanie</w:t>
      </w:r>
    </w:p>
    <w:p w14:paraId="390C64F5" w14:textId="352FC0CF" w:rsidR="00697F27" w:rsidRPr="00DF2E29" w:rsidRDefault="00697F27" w:rsidP="46973D0C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Ogrzewanie centralne znajduje się w szafce obok kabiny prysznicowej. Ten kocioł dostarcza zarówno ogrzewanie, jak i ciepłą wodę. Kocioł spa</w:t>
      </w:r>
      <w:r w:rsidR="001E1B2A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la gaz propanowy z butli </w:t>
      </w:r>
      <w:r w:rsidR="00A4020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 new marina 300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Temperatura w każdym pomieszczeniu może być regulowana za pomocą zaworów termostatycznych na grzejnikach. Zawór gazu musi być otwarty, aby korzystać z ogrzewania centralnego (nawet jeśli ogrzewanie centralne jest chronione przed mrozem)! Po wymianie butli gazowej lub gdy jest ona pusta, podłącz nową butlę, jak opisano wcześniej, i pozostaw piec na około 2 minuty, aby usunąć z systemu powietrze.</w:t>
      </w:r>
    </w:p>
    <w:p w14:paraId="03710EF8" w14:textId="77777777" w:rsidR="00A645F1" w:rsidRPr="00DF2E29" w:rsidRDefault="00A645F1" w:rsidP="00697F27">
      <w:pPr>
        <w:spacing w:line="259" w:lineRule="auto"/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bCs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684864" behindDoc="0" locked="0" layoutInCell="1" allowOverlap="1" wp14:anchorId="5C1F2AB9" wp14:editId="539F095C">
            <wp:simplePos x="0" y="0"/>
            <wp:positionH relativeFrom="column">
              <wp:posOffset>4857750</wp:posOffset>
            </wp:positionH>
            <wp:positionV relativeFrom="paragraph">
              <wp:posOffset>7753985</wp:posOffset>
            </wp:positionV>
            <wp:extent cx="1597025" cy="2129790"/>
            <wp:effectExtent l="0" t="0" r="3175" b="3810"/>
            <wp:wrapNone/>
            <wp:docPr id="26" name="Obraz 2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0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212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!Uwaga!</w:t>
      </w:r>
      <w:r w:rsidR="00697F27" w:rsidRPr="00DF2E29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: Po zakończeniu okresu grzewczego nie zamykaj wszystkich zaworów termostatycznych. Spowoduje to, że temperatura na wejściu będzie wyższa niż temperatura na wyjściu, co skutkować będzie wyświetleniem komunikatu o błędzie. Preferowane jest ustawianie temperatury na panel</w:t>
      </w:r>
      <w:r w:rsidRPr="00DF2E29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u sterującym ogrzewaniem Junkers</w:t>
      </w:r>
      <w:r w:rsidR="00697F27" w:rsidRPr="00DF2E29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.</w:t>
      </w:r>
    </w:p>
    <w:p w14:paraId="49CD8DEA" w14:textId="2357F811" w:rsidR="00697F27" w:rsidRPr="00DF2E29" w:rsidRDefault="00A645F1" w:rsidP="00697F27">
      <w:pPr>
        <w:spacing w:line="259" w:lineRule="auto"/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bCs/>
          <w:noProof/>
          <w:color w:val="FF0000"/>
          <w:sz w:val="22"/>
          <w:szCs w:val="22"/>
          <w:lang w:val="pl-PL" w:eastAsia="pl-PL"/>
        </w:rPr>
        <w:drawing>
          <wp:inline distT="0" distB="0" distL="0" distR="0" wp14:anchorId="592BE066" wp14:editId="3E8C9095">
            <wp:extent cx="1609725" cy="2143125"/>
            <wp:effectExtent l="0" t="0" r="9525" b="9525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14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BDD529" w14:textId="472A2C45" w:rsidR="3E438125" w:rsidRPr="00DF2E29" w:rsidRDefault="3E438125" w:rsidP="00697F27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lastRenderedPageBreak/>
        <w:drawing>
          <wp:anchor distT="0" distB="0" distL="114300" distR="114300" simplePos="0" relativeHeight="251685888" behindDoc="0" locked="0" layoutInCell="1" allowOverlap="1" wp14:anchorId="15EBD2A6" wp14:editId="57989E55">
            <wp:simplePos x="0" y="0"/>
            <wp:positionH relativeFrom="column">
              <wp:posOffset>1466850</wp:posOffset>
            </wp:positionH>
            <wp:positionV relativeFrom="paragraph">
              <wp:posOffset>-685800</wp:posOffset>
            </wp:positionV>
            <wp:extent cx="2999699" cy="2170932"/>
            <wp:effectExtent l="0" t="0" r="0" b="1270"/>
            <wp:wrapNone/>
            <wp:docPr id="1213773490" name="Obraz 1213773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699" cy="21709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lang w:val="pl-PL"/>
        </w:rPr>
        <w:br/>
      </w:r>
      <w:r w:rsidRPr="00DF2E29">
        <w:rPr>
          <w:lang w:val="pl-PL"/>
        </w:rPr>
        <w:br/>
      </w:r>
    </w:p>
    <w:p w14:paraId="14FEF860" w14:textId="77777777" w:rsidR="00A645F1" w:rsidRPr="00DF2E29" w:rsidRDefault="00A645F1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48B3805" w14:textId="77777777" w:rsidR="00A645F1" w:rsidRPr="00DF2E29" w:rsidRDefault="00A645F1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BF0D3AF" w14:textId="77777777" w:rsidR="00A645F1" w:rsidRPr="00DF2E29" w:rsidRDefault="00A645F1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0F5BF70" w14:textId="77777777" w:rsidR="00A645F1" w:rsidRPr="00DF2E29" w:rsidRDefault="00A645F1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B38AA8F" w14:textId="77777777" w:rsidR="00697F27" w:rsidRPr="00DF2E29" w:rsidRDefault="00697F27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A. Temperatura grzewcza + B. Temperatura grzewcza - C. Temperatura ciepłej wody + D. Temperatura ciepłej wody - E. Tryb pracy (letni, zimowy, ochrona przed mrozem) F. Przycisk resetowania G. Tryb informacji</w:t>
      </w:r>
    </w:p>
    <w:p w14:paraId="4FC8A9B4" w14:textId="0E6EB37C" w:rsidR="3E438125" w:rsidRPr="00DF2E29" w:rsidRDefault="00697F27" w:rsidP="46973D0C">
      <w:pPr>
        <w:pStyle w:val="Nagwek2"/>
        <w:spacing w:before="40" w:after="0" w:line="259" w:lineRule="auto"/>
        <w:rPr>
          <w:rFonts w:ascii="Aptos" w:eastAsia="Aptos" w:hAnsi="Aptos" w:cs="Aptos"/>
          <w:sz w:val="24"/>
          <w:szCs w:val="24"/>
          <w:lang w:val="pl-PL"/>
        </w:rPr>
      </w:pPr>
      <w:r w:rsidRPr="00DF2E29">
        <w:rPr>
          <w:noProof/>
          <w:lang w:val="pl-PL" w:eastAsia="pl-PL"/>
        </w:rPr>
        <w:drawing>
          <wp:anchor distT="0" distB="0" distL="114300" distR="114300" simplePos="0" relativeHeight="251659264" behindDoc="1" locked="0" layoutInCell="1" allowOverlap="1" wp14:anchorId="0A350FFE" wp14:editId="3BA6BC6E">
            <wp:simplePos x="0" y="0"/>
            <wp:positionH relativeFrom="column">
              <wp:posOffset>-485774</wp:posOffset>
            </wp:positionH>
            <wp:positionV relativeFrom="paragraph">
              <wp:posOffset>208915</wp:posOffset>
            </wp:positionV>
            <wp:extent cx="6248400" cy="2653201"/>
            <wp:effectExtent l="0" t="0" r="0" b="0"/>
            <wp:wrapNone/>
            <wp:docPr id="1181838436" name="Obraz 1181838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2048" cy="265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46973D0C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10.1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Tryby pracy</w:t>
      </w:r>
    </w:p>
    <w:p w14:paraId="1A5F394A" w14:textId="5619613D" w:rsidR="00697F27" w:rsidRPr="00DF2E29" w:rsidRDefault="00D924C1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6B44A70" wp14:editId="185BBB58">
                <wp:simplePos x="0" y="0"/>
                <wp:positionH relativeFrom="column">
                  <wp:posOffset>3771900</wp:posOffset>
                </wp:positionH>
                <wp:positionV relativeFrom="paragraph">
                  <wp:posOffset>50800</wp:posOffset>
                </wp:positionV>
                <wp:extent cx="1828800" cy="990600"/>
                <wp:effectExtent l="0" t="0" r="19050" b="19050"/>
                <wp:wrapNone/>
                <wp:docPr id="54" name="Pole tekstow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32EC72" w14:textId="3966BDF8" w:rsidR="00D924C1" w:rsidRPr="00D924C1" w:rsidRDefault="00D924C1">
                            <w:pPr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D924C1">
                              <w:rPr>
                                <w:sz w:val="18"/>
                                <w:szCs w:val="18"/>
                                <w:lang w:val="pl-PL"/>
                              </w:rPr>
                              <w:t>W tym trybie CV i przewody są chronione przed mrozem. Kocioł jest włączany, gdy tylko temperatura zbliży się do punktu zamarzania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54" o:spid="_x0000_s1031" type="#_x0000_t202" style="position:absolute;margin-left:297pt;margin-top:4pt;width:2in;height:78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" fillcolor="white [3201]" strokeweight=".5pt">
                <v:textbox>
                  <w:txbxContent>
                    <w:p w14:paraId="2E32EC72" w14:textId="3966BDF8" w:rsidR="00D924C1" w:rsidRPr="00D924C1" w:rsidRDefault="00D924C1">
                      <w:pPr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D924C1">
                        <w:rPr>
                          <w:sz w:val="18"/>
                          <w:szCs w:val="18"/>
                          <w:lang w:val="pl-PL"/>
                        </w:rPr>
                        <w:t>W tym trybie CV i przewody są chronione przed mrozem. Kocioł jest włączany, gdy tylko temperatura zbliży się do punktu zamarzania</w:t>
                      </w:r>
                    </w:p>
                  </w:txbxContent>
                </v:textbox>
              </v:shape>
            </w:pict>
          </mc:Fallback>
        </mc:AlternateContent>
      </w:r>
      <w:r w:rsidR="3E438125" w:rsidRPr="00DF2E29">
        <w:rPr>
          <w:lang w:val="pl-PL"/>
        </w:rPr>
        <w:br/>
      </w:r>
    </w:p>
    <w:p w14:paraId="0687BC16" w14:textId="1638409E" w:rsidR="00697F27" w:rsidRPr="00DF2E29" w:rsidRDefault="00D924C1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noProof/>
          <w:color w:val="2F5496"/>
          <w:sz w:val="32"/>
          <w:szCs w:val="32"/>
          <w:lang w:val="pl-PL" w:eastAsia="pl-PL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FAD3891" wp14:editId="4A57D344">
                <wp:simplePos x="0" y="0"/>
                <wp:positionH relativeFrom="column">
                  <wp:posOffset>1590675</wp:posOffset>
                </wp:positionH>
                <wp:positionV relativeFrom="paragraph">
                  <wp:posOffset>305435</wp:posOffset>
                </wp:positionV>
                <wp:extent cx="2181225" cy="619125"/>
                <wp:effectExtent l="0" t="0" r="28575" b="28575"/>
                <wp:wrapNone/>
                <wp:docPr id="52" name="Pole tekstow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3B12B" w14:textId="02263CB3" w:rsidR="00D924C1" w:rsidRPr="00D924C1" w:rsidRDefault="00D924C1" w:rsidP="00D924C1">
                            <w:pPr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D924C1">
                              <w:rPr>
                                <w:sz w:val="18"/>
                                <w:szCs w:val="18"/>
                                <w:lang w:val="pl-PL"/>
                              </w:rPr>
                              <w:t>Naciśnij przycisk E, aby aktywować  tryb zimowy [w instrukcji Junkersa jest to przycisk kS].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52" o:spid="_x0000_s1032" type="#_x0000_t202" style="position:absolute;margin-left:125.25pt;margin-top:24.05pt;width:171.75pt;height:48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" fillcolor="white [3201]" strokeweight=".5pt">
                <v:textbox>
                  <w:txbxContent>
                    <w:p w14:paraId="04A3B12B" w14:textId="02263CB3" w:rsidR="00D924C1" w:rsidRPr="00D924C1" w:rsidRDefault="00D924C1" w:rsidP="00D924C1">
                      <w:pPr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D924C1">
                        <w:rPr>
                          <w:sz w:val="18"/>
                          <w:szCs w:val="18"/>
                          <w:lang w:val="pl-PL"/>
                        </w:rPr>
                        <w:t>Naciśnij przycisk E, aby aktywować  tryb zimowy [w instrukcji Junkersa jest to przycisk kS].</w:t>
                      </w:r>
                    </w:p>
                  </w:txbxContent>
                </v:textbox>
              </v:shape>
            </w:pict>
          </mc:Fallback>
        </mc:AlternateContent>
      </w:r>
      <w:r w:rsidRPr="00DF2E29">
        <w:rPr>
          <w:rFonts w:ascii="Calibri Light" w:eastAsia="Calibri Light" w:hAnsi="Calibri Light" w:cs="Calibri Light"/>
          <w:noProof/>
          <w:color w:val="2F5496"/>
          <w:sz w:val="32"/>
          <w:szCs w:val="32"/>
          <w:lang w:val="pl-PL" w:eastAsia="pl-PL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14617FE" wp14:editId="0713BDA7">
                <wp:simplePos x="0" y="0"/>
                <wp:positionH relativeFrom="column">
                  <wp:posOffset>3771900</wp:posOffset>
                </wp:positionH>
                <wp:positionV relativeFrom="paragraph">
                  <wp:posOffset>306069</wp:posOffset>
                </wp:positionV>
                <wp:extent cx="1828800" cy="619125"/>
                <wp:effectExtent l="0" t="0" r="19050" b="28575"/>
                <wp:wrapNone/>
                <wp:docPr id="55" name="Pole tekstow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6817DB" w14:textId="793D4412" w:rsidR="00D924C1" w:rsidRPr="00D924C1" w:rsidRDefault="00D924C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924C1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W tym trybie dostępna jest ciepła woda, a grzejniki są ogrzewane. </w:t>
                            </w:r>
                            <w:r w:rsidRPr="00D924C1">
                              <w:rPr>
                                <w:sz w:val="16"/>
                                <w:szCs w:val="16"/>
                              </w:rPr>
                              <w:t>Widać to na</w:t>
                            </w:r>
                            <w:r w:rsidRPr="00D924C1">
                              <w:rPr>
                                <w:sz w:val="18"/>
                                <w:szCs w:val="18"/>
                              </w:rPr>
                              <w:t xml:space="preserve"> symbolu grzejnika i kranu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55" o:spid="_x0000_s1033" type="#_x0000_t202" style="position:absolute;margin-left:297pt;margin-top:24.1pt;width:2in;height:48.75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" fillcolor="white [3201]" strokeweight=".5pt">
                <v:textbox>
                  <w:txbxContent>
                    <w:p w14:paraId="196817DB" w14:textId="793D4412" w:rsidR="00D924C1" w:rsidRPr="00D924C1" w:rsidRDefault="00D924C1">
                      <w:pPr>
                        <w:rPr>
                          <w:sz w:val="18"/>
                          <w:szCs w:val="18"/>
                        </w:rPr>
                      </w:pPr>
                      <w:r w:rsidRPr="00D924C1">
                        <w:rPr>
                          <w:sz w:val="16"/>
                          <w:szCs w:val="16"/>
                          <w:lang w:val="pl-PL"/>
                        </w:rPr>
                        <w:t xml:space="preserve">W tym trybie dostępna jest ciepła woda, a grzejniki są ogrzewane. </w:t>
                      </w:r>
                      <w:r w:rsidRPr="00D924C1">
                        <w:rPr>
                          <w:sz w:val="16"/>
                          <w:szCs w:val="16"/>
                        </w:rPr>
                        <w:t>Widać to na</w:t>
                      </w:r>
                      <w:r w:rsidRPr="00D924C1">
                        <w:rPr>
                          <w:sz w:val="18"/>
                          <w:szCs w:val="18"/>
                        </w:rPr>
                        <w:t xml:space="preserve"> symbolu grzejnika i kranu</w:t>
                      </w:r>
                    </w:p>
                  </w:txbxContent>
                </v:textbox>
              </v:shape>
            </w:pict>
          </mc:Fallback>
        </mc:AlternateContent>
      </w:r>
    </w:p>
    <w:p w14:paraId="2047415B" w14:textId="7F68B591" w:rsidR="00697F27" w:rsidRPr="00DF2E29" w:rsidRDefault="00697F27" w:rsidP="00697F27">
      <w:pPr>
        <w:pStyle w:val="Nagwek1"/>
        <w:tabs>
          <w:tab w:val="left" w:pos="3855"/>
        </w:tabs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68A2FDB9" w14:textId="058BAF9E" w:rsidR="00697F27" w:rsidRPr="00DF2E29" w:rsidRDefault="00F364B4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noProof/>
          <w:color w:val="2F5496"/>
          <w:sz w:val="32"/>
          <w:szCs w:val="32"/>
          <w:lang w:val="pl-PL" w:eastAsia="pl-PL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ADCE15E" wp14:editId="03E772F9">
                <wp:simplePos x="0" y="0"/>
                <wp:positionH relativeFrom="column">
                  <wp:posOffset>3771900</wp:posOffset>
                </wp:positionH>
                <wp:positionV relativeFrom="paragraph">
                  <wp:posOffset>85090</wp:posOffset>
                </wp:positionV>
                <wp:extent cx="1828800" cy="866775"/>
                <wp:effectExtent l="0" t="0" r="19050" b="28575"/>
                <wp:wrapNone/>
                <wp:docPr id="56" name="Pole tekstow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039CE5" w14:textId="665C1F9F" w:rsidR="00F364B4" w:rsidRPr="00F364B4" w:rsidRDefault="00F364B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364B4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W tym trybie podgrzewana jest tylko ciepła woda, a nie grzejniki. </w:t>
                            </w:r>
                            <w:r w:rsidRPr="00F364B4">
                              <w:rPr>
                                <w:sz w:val="18"/>
                                <w:szCs w:val="18"/>
                              </w:rPr>
                              <w:t>Można to rozpoznać po symbolu kranu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56" o:spid="_x0000_s1034" type="#_x0000_t202" style="position:absolute;margin-left:297pt;margin-top:6.7pt;width:2in;height:68.2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" fillcolor="white [3201]" strokeweight=".5pt">
                <v:textbox>
                  <w:txbxContent>
                    <w:p w14:paraId="0E039CE5" w14:textId="665C1F9F" w:rsidR="00F364B4" w:rsidRPr="00F364B4" w:rsidRDefault="00F364B4">
                      <w:pPr>
                        <w:rPr>
                          <w:sz w:val="18"/>
                          <w:szCs w:val="18"/>
                        </w:rPr>
                      </w:pPr>
                      <w:r w:rsidRPr="00F364B4">
                        <w:rPr>
                          <w:sz w:val="18"/>
                          <w:szCs w:val="18"/>
                          <w:lang w:val="pl-PL"/>
                        </w:rPr>
                        <w:t xml:space="preserve">W tym trybie podgrzewana jest tylko ciepła woda, a nie grzejniki. </w:t>
                      </w:r>
                      <w:r w:rsidRPr="00F364B4">
                        <w:rPr>
                          <w:sz w:val="18"/>
                          <w:szCs w:val="18"/>
                        </w:rPr>
                        <w:t>Można to rozpoznać po symbolu kranu</w:t>
                      </w:r>
                    </w:p>
                  </w:txbxContent>
                </v:textbox>
              </v:shape>
            </w:pict>
          </mc:Fallback>
        </mc:AlternateContent>
      </w:r>
      <w:r w:rsidR="00D924C1" w:rsidRPr="00DF2E29">
        <w:rPr>
          <w:rFonts w:ascii="Calibri Light" w:eastAsia="Calibri Light" w:hAnsi="Calibri Light" w:cs="Calibri Light"/>
          <w:noProof/>
          <w:color w:val="2F5496"/>
          <w:sz w:val="32"/>
          <w:szCs w:val="32"/>
          <w:lang w:val="pl-PL" w:eastAsia="pl-PL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B95FBDF" wp14:editId="45E8A1C7">
                <wp:simplePos x="0" y="0"/>
                <wp:positionH relativeFrom="column">
                  <wp:posOffset>1590675</wp:posOffset>
                </wp:positionH>
                <wp:positionV relativeFrom="paragraph">
                  <wp:posOffset>84455</wp:posOffset>
                </wp:positionV>
                <wp:extent cx="2181225" cy="866775"/>
                <wp:effectExtent l="0" t="0" r="28575" b="28575"/>
                <wp:wrapNone/>
                <wp:docPr id="53" name="Pole tekstow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89CD95" w14:textId="357E6CC5" w:rsidR="00D924C1" w:rsidRPr="00D924C1" w:rsidRDefault="00D924C1">
                            <w:pPr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D924C1">
                              <w:rPr>
                                <w:sz w:val="18"/>
                                <w:szCs w:val="18"/>
                                <w:lang w:val="pl-PL"/>
                              </w:rPr>
                              <w:t>Naciśnij przycisk E, aby aktywować tryb letni [w instrukcji Junkersa przycisk k5].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53" o:spid="_x0000_s1035" type="#_x0000_t202" style="position:absolute;margin-left:125.25pt;margin-top:6.65pt;width:171.75pt;height:68.25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" fillcolor="white [3201]" strokeweight=".5pt">
                <v:textbox>
                  <w:txbxContent>
                    <w:p w14:paraId="7B89CD95" w14:textId="357E6CC5" w:rsidR="00D924C1" w:rsidRPr="00D924C1" w:rsidRDefault="00D924C1">
                      <w:pPr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D924C1">
                        <w:rPr>
                          <w:sz w:val="18"/>
                          <w:szCs w:val="18"/>
                          <w:lang w:val="pl-PL"/>
                        </w:rPr>
                        <w:t>Naciśnij przycisk E, aby aktywować tryb letni [w instrukcji Junkersa przycisk k5].</w:t>
                      </w:r>
                    </w:p>
                  </w:txbxContent>
                </v:textbox>
              </v:shape>
            </w:pict>
          </mc:Fallback>
        </mc:AlternateContent>
      </w:r>
    </w:p>
    <w:p w14:paraId="6A701AD0" w14:textId="77777777" w:rsidR="00697F27" w:rsidRPr="00DF2E29" w:rsidRDefault="00697F27" w:rsidP="00697F27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154A82F6" w14:textId="77777777" w:rsidR="00A645F1" w:rsidRPr="00DF2E29" w:rsidRDefault="00A645F1" w:rsidP="00A645F1">
      <w:pPr>
        <w:rPr>
          <w:lang w:val="pl-PL"/>
        </w:rPr>
      </w:pPr>
    </w:p>
    <w:p w14:paraId="12CE66B1" w14:textId="77777777" w:rsidR="00A645F1" w:rsidRPr="00DF2E29" w:rsidRDefault="00A645F1" w:rsidP="00A645F1">
      <w:pPr>
        <w:rPr>
          <w:color w:val="215E99" w:themeColor="text2" w:themeTint="BF"/>
          <w:lang w:val="pl-PL"/>
        </w:rPr>
      </w:pPr>
      <w:r w:rsidRPr="00DF2E29">
        <w:rPr>
          <w:color w:val="215E99" w:themeColor="text2" w:themeTint="BF"/>
          <w:lang w:val="pl-PL"/>
        </w:rPr>
        <w:t>Kody błędów które mogą wystąpić podczas użytkowania:</w:t>
      </w:r>
    </w:p>
    <w:p w14:paraId="134643BC" w14:textId="57B13030" w:rsidR="00A645F1" w:rsidRPr="00DF2E29" w:rsidRDefault="00A645F1" w:rsidP="00A645F1">
      <w:pPr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</w:pP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200 – Kocioł znajduje się w trybie grzania.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201 – Kocioł znajduje się w trybie przygotowania c.w.u.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202 – Urządzenie znajduje się w programie optymalizacji załączania: interwał czasowy do ponownego włączenia palnika jeszcze nie został osiągnięty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203 – Urządzenie znajduje się w trybie gotowości do pracy, brak zapotrzebowania ciepła.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204 – Aktualna temperatura zasilania jest wyższa niż zadana temperatura na zasilaniu.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207 – Zbyt niskie ciśnienie robocze.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208 – Kocioł znajduje się w trybie kominiarza.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212 – Za szybki wzrost temperatury na czujniku bezpieczeństwa lub zasilania kotła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214 – Wentylator jest wyłączany w czasie bezpieczeństwa.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215 – Wentylator pracuje zbyt szybko.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216 – Wentylator zbyt powolny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217 – Wentylator nie pracuje.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222 – Czujnik temperatury na zasilaniu uszkodzony (zwarcie)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223 – Czujnik temperatury zasilania uszkodzony (przerwa)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224 – Zadziałał ogranicznik temperatury spalin lub ogranicznik temperatury bloku cieplnego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227 – Nie wykryto płomienia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228 – Sygnał płomienia mimo wyłączonego palnika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229 – Płomień zgasł podczas pracy palnika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231 – Zasilanie sieciowe przerwane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232 – Urządzenie grzewcze zablokowane przez zewnętrzny zestyk przełączający.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232 – Zabezpieczenie temperaturowe TB 1 zostało uruchomione.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233 – Usterka wtyczki kodującej lub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234 – Usterka elektryczna armatury gazowej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235 – Konflikt wersji elektroniki urządzenia/wtyczki kodującej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237 – Usterka systemowa.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238 – Elektronika urządzenia jest uszkodzona. Kabel przyłączeniowy armatury gazowej, armatura gazowa lub urządzenie sterujące są uszkodzone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239 – Usterka wewnętrzna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242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244 – Usterka układu elektronicznego urządzenia / sterownika podstawowego.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246 – Błąd wewnętrzny sterownika palnika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247 – Błąd wewnętrzny sterownika palnika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257 – Błąd wewnętrzny sterownika palnika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245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249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250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251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252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253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254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256 – Usterka układu elektronicznego urządzenia / sterownika podstawowego.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258 – Błąd wewnętrzny sterownika.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259 – Usterka instalacji elektroniki urządzenia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261 – Błąd czasowy przy pierwszym czasie bezpieczeństwa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262 – Usterka instalacji elektroniki urządzenia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263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264 – Transport powietrza zatrzymany w fazie pracy.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265 – Zapotrzebowanie na ciepło niższe niż dostarczona energia.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268 – Tryb testu komponentów.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269 – Kontrola płomienia.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270 – Trwa uruchamianie urządzenia grzewczego.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273 – Przerwanie pracy: kontrola bezpieczeństwa po 24 godzinach pracy ciągłej.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275 – Wykryto testową wtyczkę kodującą.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276 – Temperatura na czujniku temperatury zasilania jest &gt; 95 °C.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280 – Błąd czasowy przy próbie ponownego załączenia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281 – Pompa nie pracuje lub suszy się.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 xml:space="preserve">282 – Brak sygnału zwrotnego prędkości obrotowej pompy obiegu </w:t>
      </w:r>
      <w:r w:rsidR="004A1281"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grzewczego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283 – Start palnika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284 – Pierwszy czas bezpieczeństwa: Armatura gazowa jest otwierana.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 – Usterka wewnętrzna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305 – Kocioł nie może tymczasowo uruchomić się zgodnie z priorytetem c.w.u.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306 – Po odcięciu dopływu gazu: płomień jest wykrywany.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323 – Zakłócenie komunikacji sterownika.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328 – Krótkotrwała przerwa w napięciu sieciowym.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330 – Uszkodzony zewn. czujnik temperatury zasilania (sprzęgło hydrauliczne)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331 – Uszkodzony zewn. czujnik temperatury zasilania (sprzęgło hydrauliczne)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341 – Zbyt szybki wzrost temperatury urządzenia grzewczego.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342 – Wzrost temperatury w trybie przygotowania c.w.u. za szybki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350 – Zwarcie czujnika temperatury zasilania.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351 – Przerwa czujnika temperatury zasilania.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356 – Za niskie napięcie zasilające dla tego urządzenia grzewczego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357 – Program odpowietrzania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358 – Zabezpieczenie przed zablokowaniem aktywne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360 – Nieprawidłowa wtyczka kodująca.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361 – Nieprawidłowa wtyczka kodująca.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362 – Wykryto serwisową wtyczkę kodującą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363 – Usterka systemowa elektroniki urządzenia: błąd podczas testu sygnału jonizacji.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364 – Zawór elektromagnetyczny EV2 jest nieszczelny.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365 – Zawór elektromagnetyczny EV1 jest nieszczelny.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604 – Usterka systemowa automatu palnikowego.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810 – Temperatura c.w.u. nie jest zwiększana od 2 h.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815 – Czujnik temperatury sprzęgła hydraulicznego jest uszkodzony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1010 – Brak komunikacji z magistralą BUS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1011 – Czujnik temperatury ciepłej wody jest uszkodzony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1012 – Uszkodzony czujnik temperatury zasobnika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1013 – Osiągnięto maksymalny czas zapłonu.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1013 – Interwał czasowy między przeglądami jest osiągnięty. Przeprowadzić inspekcję.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1014 – Prąd jonizacji zbyt niski.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1017 – Ciśnienie wody zbyt niskie.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1018 – Upłynął termin serwisu.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1021 – Czujnik temperatury ciepłej wody uszkodzony.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1022 – Czujnik temperatury c.w.u. Uszkodzony.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1023 – Osiągnięto maks. czas pracy włącznie z czasem czuwania.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1025 – Uszkodzony czujnik temperatury powrotu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1028 – Uszkodzony czujnik temperatury zaworu mieszającego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1065 – Czujnik ciśnienia jest uszkodzony lub nie został podłączony.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1068 – Czujnik temperatury zewnętrznej lub sonda lambda uszkodzone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1073 – Zwarcie czujnika temperatury zasilania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1074 – Brak sygnału czujnika temperatury zasilania.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1075 – Zwarcie ogranicznika temperatury bloku cieplnego.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1076 – Brak sygnału ogranicznika temperatury bloku cieplnego.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2051 – Błąd wewnętrzny.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2052 – Przekroczono maks. czas załączania transformatora zapłonowego.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2085 – Wewnętrzna usterka w automacie palnikowym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2908 – Wewnętrzna usterka w automacie palnikowym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2909 – Usterka układu elektronicznego urządzenia / sterownika podstawowego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2910 – Usterka w instalacji spalinowej.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2911 – Kalibracja nie powiodła się.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2912 – Brak sygnału płomienia podczas kalibracji.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2913 – Zbyt niski sygnał płomienia podczas kalibracji.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2914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2915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2916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2917 – Brak sygnału płomienia podczas kontroli regulacji spalania.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2918 – Usterka przewodu spalinowego.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2920 – Usterka kontroli płomienia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2921 – Urządzenie jest w trybie testowym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2922 – Błąd wewnętrzny sterownika palnika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2923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2924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2925 – Usterka instalacji elektroniki urządzenia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2926 – Usterka instalacji elektroniki urządzenia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2927 – Nie wykryto płomienia podczas zapłonu.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2932 – Błąd wewnętrzny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2928 – Wewnętrzna usterka w automacie palnikowym.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2930 – Wewnętrzna usterka w automacie palnikowym.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2931 – Wewnętrzna usterka w automacie palnikowym.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2940 – Wewnętrzna usterka w automacie palnikowym.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2941 – Zbyt słaby strumień przepływu w urządzeniu grzewczym.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2942 – Brak sygnału zwrotnego obrotów od wentylatora.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2943 – Napięcie sieciowe jest zbyt niskie.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2944 – Przełącznik ciśnienia powietrza otwarty.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2945 – Zbyt wiele krótkich żądań ciepła w krótkim czasie.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2946 – Nieprawidłowa wtyczka kodująca.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2947 – Zabezpieczenie pompy przed blokadą zostało aktywowane.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2948 – Brak sygnału płomienia przy małej wydajności.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2949 – Brak sygnału płomienia przy dużej wydajności.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2950 – Brak sygnału płomienia po procesie uruchomienia.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2951- Zbyt dużo zerwań płomienia.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2952 – Błąd wewnętrzny podczas testu sygnału jonizacji.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2953 – Brak sygnału płomienia przy małej wydajności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2954 – Brak sygnału płomienia przy dużej wydajności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2955 – Ustawione parametry dla konfiguracji hydraulicznej nie są obsługiwane przez urządzenie grzewcze.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2956 – Hydrauliczna konfiguracja na urządzeniu grzewczym została aktywowana.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2957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2958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2959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2960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2961 – Brak sygnału z wentylatora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2962 – Brak sygnału z wentylatora.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2963 – Sygnał z ogranicznika temperatury bloku cieplnego znajduje się poza dopuszczalnym zakresem.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2964 – Zbyt mały strumień przepływu w bloku cieplnym.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2965 – Zbyt wysoka temperatura zasilania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2966 – Zbyt szybki wzrost temperatury zasilania w bloku cieplnym.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2967 – Różnica temperatur między czujnikiem temperatury zasilania a ogranicznikiem temperatury bloku cieplnego jest zbyt duża.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2968 – Trwa uzupełnianie instalacji.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2969 – Osiągnięto maksymalną liczbę procesów uzupełniania.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2971 – Zbyt niskie ciśnienie robocze.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2972 – Napięcie sieciowe jest zbyt niskie.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2973 – Usterka układu elektronicznego urządzenia / sterownika podstawowego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2974 – Błąd wewnętrzny</w:t>
      </w:r>
    </w:p>
    <w:p w14:paraId="42088B3D" w14:textId="77777777" w:rsidR="00A645F1" w:rsidRPr="00DF2E29" w:rsidRDefault="00A645F1" w:rsidP="00A645F1">
      <w:pPr>
        <w:rPr>
          <w:rFonts w:ascii="Helvetica" w:hAnsi="Helvetica"/>
          <w:color w:val="666666"/>
          <w:shd w:val="clear" w:color="auto" w:fill="FFFFFF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9.2 Rodzaje ogrzewania</w:t>
      </w:r>
    </w:p>
    <w:p w14:paraId="5CD26F49" w14:textId="77777777" w:rsidR="00A645F1" w:rsidRPr="00DF2E29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 w:rsidRPr="00DF2E29">
        <w:rPr>
          <w:rFonts w:ascii="Helvetica" w:hAnsi="Helvetica"/>
          <w:sz w:val="20"/>
          <w:szCs w:val="20"/>
          <w:shd w:val="clear" w:color="auto" w:fill="FFFFFF"/>
          <w:lang w:val="pl-PL"/>
        </w:rPr>
        <w:t>W zależności od wyposażenia na łodzi są dwa rodzaje ogrzewania pomieszczeń</w:t>
      </w:r>
    </w:p>
    <w:p w14:paraId="70406AD8" w14:textId="2D96CB26" w:rsidR="00A645F1" w:rsidRPr="00DF2E29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 w:rsidRPr="00DF2E29">
        <w:rPr>
          <w:rFonts w:ascii="Helvetica" w:hAnsi="Helvetica"/>
          <w:sz w:val="20"/>
          <w:szCs w:val="20"/>
          <w:shd w:val="clear" w:color="auto" w:fill="FFFFFF"/>
          <w:lang w:val="pl-PL"/>
        </w:rPr>
        <w:t>-Ogrzewanie gazowe , ogrzewanie gazowe poprzez grzejniki umieszczone w salonie, toalecie, oraz w obu sypialniach, wraz z piecem gazowym, należy uważać aby nie przeciążyć układu gazowego, nie zaleca się otwierania zbyt mocno grzejników aby obwód nie został przeciążony, jak i również zbyt małego otwarcia aby układ nie był zamknięty</w:t>
      </w:r>
    </w:p>
    <w:p w14:paraId="724FDF05" w14:textId="77777777" w:rsidR="00A645F1" w:rsidRPr="00DF2E29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7D2BBB13" w14:textId="1B549EB6" w:rsidR="00A645F1" w:rsidRPr="00DF2E29" w:rsidRDefault="00A645F1" w:rsidP="00A645F1">
      <w:pPr>
        <w:rPr>
          <w:rFonts w:ascii="Helvetica" w:hAnsi="Helvetica"/>
          <w:shd w:val="clear" w:color="auto" w:fill="FFFFFF"/>
          <w:lang w:val="pl-PL"/>
        </w:rPr>
      </w:pPr>
      <w:r w:rsidRPr="00DF2E29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88960" behindDoc="0" locked="0" layoutInCell="1" allowOverlap="1" wp14:anchorId="79EA4D12" wp14:editId="371FA29E">
            <wp:simplePos x="0" y="0"/>
            <wp:positionH relativeFrom="column">
              <wp:posOffset>-1539875</wp:posOffset>
            </wp:positionH>
            <wp:positionV relativeFrom="paragraph">
              <wp:posOffset>180975</wp:posOffset>
            </wp:positionV>
            <wp:extent cx="2938780" cy="1809115"/>
            <wp:effectExtent l="0" t="6668" r="7303" b="7302"/>
            <wp:wrapNone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615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802"/>
                    <a:stretch/>
                  </pic:blipFill>
                  <pic:spPr bwMode="auto">
                    <a:xfrm rot="5400000" flipV="1">
                      <a:off x="0" y="0"/>
                      <a:ext cx="2938780" cy="1809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91008" behindDoc="0" locked="0" layoutInCell="1" allowOverlap="1" wp14:anchorId="681342B5" wp14:editId="45F316E2">
            <wp:simplePos x="0" y="0"/>
            <wp:positionH relativeFrom="column">
              <wp:posOffset>4660900</wp:posOffset>
            </wp:positionH>
            <wp:positionV relativeFrom="paragraph">
              <wp:posOffset>299720</wp:posOffset>
            </wp:positionV>
            <wp:extent cx="1924050" cy="2016125"/>
            <wp:effectExtent l="0" t="0" r="0" b="3175"/>
            <wp:wrapNone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549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44" r="38685"/>
                    <a:stretch/>
                  </pic:blipFill>
                  <pic:spPr bwMode="auto">
                    <a:xfrm>
                      <a:off x="0" y="0"/>
                      <a:ext cx="1924050" cy="201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87936" behindDoc="0" locked="0" layoutInCell="1" allowOverlap="1" wp14:anchorId="19C1C2FB" wp14:editId="18595BB3">
            <wp:simplePos x="0" y="0"/>
            <wp:positionH relativeFrom="column">
              <wp:posOffset>2231390</wp:posOffset>
            </wp:positionH>
            <wp:positionV relativeFrom="paragraph">
              <wp:posOffset>301625</wp:posOffset>
            </wp:positionV>
            <wp:extent cx="2505075" cy="1600200"/>
            <wp:effectExtent l="0" t="0" r="9525" b="0"/>
            <wp:wrapNone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557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5" t="22907" r="42308" b="11349"/>
                    <a:stretch/>
                  </pic:blipFill>
                  <pic:spPr bwMode="auto">
                    <a:xfrm flipV="1">
                      <a:off x="0" y="0"/>
                      <a:ext cx="2505075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B4B646" w14:textId="77777777" w:rsidR="00A645F1" w:rsidRPr="00DF2E29" w:rsidRDefault="00A645F1" w:rsidP="00A645F1">
      <w:pPr>
        <w:rPr>
          <w:rFonts w:ascii="Helvetica" w:hAnsi="Helvetica"/>
          <w:shd w:val="clear" w:color="auto" w:fill="FFFFFF"/>
          <w:lang w:val="pl-PL"/>
        </w:rPr>
      </w:pPr>
      <w:r w:rsidRPr="00DF2E29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89984" behindDoc="0" locked="0" layoutInCell="1" allowOverlap="1" wp14:anchorId="67A031CE" wp14:editId="61628F06">
            <wp:simplePos x="0" y="0"/>
            <wp:positionH relativeFrom="column">
              <wp:posOffset>123825</wp:posOffset>
            </wp:positionH>
            <wp:positionV relativeFrom="paragraph">
              <wp:posOffset>54611</wp:posOffset>
            </wp:positionV>
            <wp:extent cx="2900045" cy="1449705"/>
            <wp:effectExtent l="1270" t="0" r="0" b="0"/>
            <wp:wrapNone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620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4" t="10566" r="33494" b="18602"/>
                    <a:stretch/>
                  </pic:blipFill>
                  <pic:spPr bwMode="auto">
                    <a:xfrm rot="5400000">
                      <a:off x="0" y="0"/>
                      <a:ext cx="2900045" cy="1449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C16455" w14:textId="77777777" w:rsidR="00A645F1" w:rsidRPr="00DF2E29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023306F8" w14:textId="77777777" w:rsidR="00A645F1" w:rsidRPr="00DF2E29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7A9F15C2" w14:textId="77777777" w:rsidR="00A645F1" w:rsidRPr="00DF2E29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4412A020" w14:textId="77777777" w:rsidR="00A645F1" w:rsidRPr="00DF2E29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1995C4B8" w14:textId="77777777" w:rsidR="00A645F1" w:rsidRPr="00DF2E29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21A87933" w14:textId="77777777" w:rsidR="00A645F1" w:rsidRPr="00DF2E29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573E4F66" w14:textId="77777777" w:rsidR="00A645F1" w:rsidRPr="00DF2E29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0C78ECE6" w14:textId="77777777" w:rsidR="00A645F1" w:rsidRPr="00DF2E29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</w:p>
    <w:p w14:paraId="1624FC2A" w14:textId="77777777" w:rsidR="00A645F1" w:rsidRPr="00DF2E29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</w:p>
    <w:p w14:paraId="23EA8B1C" w14:textId="77777777" w:rsidR="00A645F1" w:rsidRPr="00DF2E29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</w:p>
    <w:p w14:paraId="77E77F52" w14:textId="1EEA6FDE" w:rsidR="00A645F1" w:rsidRPr="00DF2E29" w:rsidRDefault="00AD3FA4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 w:rsidRPr="00DF2E29">
        <w:rPr>
          <w:rFonts w:ascii="Calibri Light" w:eastAsia="Calibri Light" w:hAnsi="Calibri Light" w:cs="Calibri Light"/>
          <w:noProof/>
          <w:color w:val="FF0000"/>
          <w:sz w:val="32"/>
          <w:szCs w:val="32"/>
          <w:lang w:val="pl-PL" w:eastAsia="pl-PL"/>
        </w:rPr>
        <w:lastRenderedPageBreak/>
        <w:drawing>
          <wp:anchor distT="0" distB="0" distL="114300" distR="114300" simplePos="0" relativeHeight="251693056" behindDoc="1" locked="0" layoutInCell="1" allowOverlap="1" wp14:anchorId="2A6E0B70" wp14:editId="23B88121">
            <wp:simplePos x="0" y="0"/>
            <wp:positionH relativeFrom="column">
              <wp:posOffset>3544570</wp:posOffset>
            </wp:positionH>
            <wp:positionV relativeFrom="paragraph">
              <wp:posOffset>370840</wp:posOffset>
            </wp:positionV>
            <wp:extent cx="1028065" cy="2249805"/>
            <wp:effectExtent l="0" t="0" r="635" b="0"/>
            <wp:wrapNone/>
            <wp:docPr id="1749258240" name="Obraz 1749258240" descr="C:\Users\User\AppData\Local\Microsoft\Windows\INetCache\Content.Word\20210910_152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AppData\Local\Microsoft\Windows\INetCache\Content.Word\20210910_152619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noProof/>
          <w:sz w:val="20"/>
          <w:szCs w:val="20"/>
          <w:lang w:val="pl-PL" w:eastAsia="pl-PL"/>
        </w:rPr>
        <w:drawing>
          <wp:anchor distT="0" distB="0" distL="114300" distR="114300" simplePos="0" relativeHeight="251692032" behindDoc="0" locked="0" layoutInCell="1" allowOverlap="1" wp14:anchorId="77617131" wp14:editId="22D25C0F">
            <wp:simplePos x="0" y="0"/>
            <wp:positionH relativeFrom="column">
              <wp:posOffset>4615815</wp:posOffset>
            </wp:positionH>
            <wp:positionV relativeFrom="paragraph">
              <wp:posOffset>135255</wp:posOffset>
            </wp:positionV>
            <wp:extent cx="1867535" cy="2487295"/>
            <wp:effectExtent l="0" t="0" r="0" b="8255"/>
            <wp:wrapNone/>
            <wp:docPr id="32" name="Obraz 3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0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535" cy="2487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5F1" w:rsidRPr="00DF2E29">
        <w:rPr>
          <w:rFonts w:ascii="Helvetica" w:hAnsi="Helvetica"/>
          <w:sz w:val="20"/>
          <w:szCs w:val="20"/>
          <w:shd w:val="clear" w:color="auto" w:fill="FFFFFF"/>
          <w:lang w:val="pl-PL"/>
        </w:rPr>
        <w:t>-ogrzewanie elektryczne, ogrzewanie elektryczne poprzez grzejniki umieszczone w salonie, toalecie, oraz w obu sypialniach, a do grzania wody został zamontowany boiler</w:t>
      </w:r>
    </w:p>
    <w:p w14:paraId="081A75F7" w14:textId="1F000A2D" w:rsidR="00A645F1" w:rsidRPr="00AD3FA4" w:rsidRDefault="000C1F8B" w:rsidP="00AD3FA4">
      <w:pPr>
        <w:rPr>
          <w:rFonts w:ascii="Helvetica" w:hAnsi="Helvetica"/>
          <w:shd w:val="clear" w:color="auto" w:fill="FFFFFF"/>
          <w:lang w:val="pl-PL"/>
        </w:rPr>
      </w:pPr>
      <w:r w:rsidRPr="000C1F8B">
        <w:rPr>
          <w:rFonts w:ascii="Helvetica" w:hAnsi="Helvetica"/>
          <w:noProof/>
          <w:shd w:val="clear" w:color="auto" w:fill="FFFFFF"/>
          <w:lang w:val="pl-PL" w:eastAsia="pl-PL"/>
        </w:rPr>
        <w:drawing>
          <wp:inline distT="0" distB="0" distL="0" distR="0" wp14:anchorId="6C75516E" wp14:editId="6BC1E531">
            <wp:extent cx="2543530" cy="1743318"/>
            <wp:effectExtent l="0" t="0" r="9525" b="9525"/>
            <wp:docPr id="57" name="Obraz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543530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C47DD" w14:textId="77777777" w:rsidR="00A645F1" w:rsidRPr="00DF2E29" w:rsidRDefault="00A645F1" w:rsidP="00A645F1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  <w:t>10.  Przygotowanie silników do użycia</w:t>
      </w:r>
    </w:p>
    <w:p w14:paraId="0FCDDFE6" w14:textId="77777777" w:rsidR="00A645F1" w:rsidRPr="00DF2E29" w:rsidRDefault="00A645F1" w:rsidP="00A645F1">
      <w:pPr>
        <w:spacing w:line="259" w:lineRule="auto"/>
        <w:rPr>
          <w:color w:val="FF0000"/>
          <w:lang w:val="pl-PL"/>
        </w:rPr>
      </w:pPr>
      <w:r w:rsidRPr="00DF2E29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Zanim wystąpi jakiekolwiek zagrożenie, należy sprawdzić silniki i obwód paliwowy. W przeciwnym razie istnieje szansa, że do silników nie będzie wystarczającej ilości paliwa lub oleju smarowego.</w:t>
      </w:r>
    </w:p>
    <w:p w14:paraId="3C604B87" w14:textId="6270DDF6" w:rsidR="3E438125" w:rsidRPr="00AD3FA4" w:rsidRDefault="46973D0C" w:rsidP="00AD3FA4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12. </w:t>
      </w:r>
      <w:r w:rsidR="00022290"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Obwód paliwowy</w:t>
      </w:r>
    </w:p>
    <w:p w14:paraId="024565AB" w14:textId="77777777" w:rsidR="00697F27" w:rsidRPr="00DF2E29" w:rsidRDefault="00697F27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Zanim silniki mogą zostać uruchomione, należy sprawdzić, czy w zbiornikach znajduje się wystarczająca ilość benzyny. Zbiorniki benzyny znajdują się na rufie portu. Zbiorniki muszą zostać wyjęte ze szafki i napełnione benzyną na brzegu (bez mieszania z smarem!).</w:t>
      </w:r>
    </w:p>
    <w:p w14:paraId="53374B37" w14:textId="1D142985" w:rsidR="3E438125" w:rsidRPr="00DF2E29" w:rsidRDefault="00A645F1" w:rsidP="46973D0C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60343A2C" wp14:editId="15E91B71">
            <wp:extent cx="1838325" cy="1742266"/>
            <wp:effectExtent l="0" t="0" r="0" b="0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9"/>
                    <a:srcRect l="2905" r="17012"/>
                    <a:stretch/>
                  </pic:blipFill>
                  <pic:spPr bwMode="auto">
                    <a:xfrm>
                      <a:off x="0" y="0"/>
                      <a:ext cx="1839179" cy="1743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46973D0C" w:rsidRPr="00DF2E29">
        <w:rPr>
          <w:lang w:val="pl-PL"/>
        </w:rPr>
        <w:t xml:space="preserve">      </w:t>
      </w:r>
      <w:r w:rsidR="00934348">
        <w:rPr>
          <w:lang w:val="pl-PL"/>
        </w:rPr>
        <w:pict w14:anchorId="4DE28C36">
          <v:shape id="_x0000_i1026" type="#_x0000_t75" style="width:66.75pt;height:162.75pt;mso-left-percent:-10001;mso-top-percent:-10001;mso-position-horizontal:absolute;mso-position-horizontal-relative:char;mso-position-vertical:absolute;mso-position-vertical-relative:line;mso-left-percent:-10001;mso-top-percent:-10001">
            <v:imagedata r:id="rId70" o:title="20240902_144446"/>
          </v:shape>
        </w:pict>
      </w:r>
    </w:p>
    <w:p w14:paraId="0E718D74" w14:textId="77777777" w:rsidR="00697F27" w:rsidRPr="00DF2E29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 napełnieniu zbiorników, należy ponownie umieścić je w szafce i ponownie podłączyć węże. Silniki Yamaha są przystosowane do pracy na benzynie E10.</w:t>
      </w:r>
    </w:p>
    <w:p w14:paraId="354C60D3" w14:textId="77777777" w:rsidR="00697F27" w:rsidRPr="00DF2E29" w:rsidRDefault="00697F27" w:rsidP="00697F27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! Zagrożenie pożarem! ! Zagrożenie wybuchem! Opary benzyny są wybuchowe, dlatego nigdy nie należy rozlewać benzyny w szafce ani na łodzi. Jeśli tak się stanie, należy oczyścić pozostałości benzyny i wywietrzyć szafkę, zanim uruchomi się silniki.</w:t>
      </w:r>
    </w:p>
    <w:p w14:paraId="539F2C57" w14:textId="1EB41A3F" w:rsidR="3E438125" w:rsidRPr="00DF2E29" w:rsidRDefault="3E438125" w:rsidP="46973D0C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698CBDBB" wp14:editId="6F65CFEA">
            <wp:extent cx="559111" cy="495300"/>
            <wp:effectExtent l="0" t="0" r="0" b="0"/>
            <wp:docPr id="122853686" name="Obraz 122853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465" cy="498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DF2E29">
        <w:rPr>
          <w:lang w:val="pl-PL"/>
        </w:rPr>
        <w:t xml:space="preserve">                     </w:t>
      </w:r>
      <w:r w:rsidR="005A77B9" w:rsidRPr="00DF2E29">
        <w:rPr>
          <w:noProof/>
          <w:lang w:val="pl-PL" w:eastAsia="pl-PL"/>
        </w:rPr>
        <w:drawing>
          <wp:inline distT="0" distB="0" distL="0" distR="0" wp14:anchorId="7E5FA68B" wp14:editId="10EABB86">
            <wp:extent cx="581025" cy="495401"/>
            <wp:effectExtent l="0" t="0" r="0" b="0"/>
            <wp:docPr id="1867175962" name="Obraz 1867175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423" cy="499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DF2E29">
        <w:rPr>
          <w:lang w:val="pl-PL"/>
        </w:rPr>
        <w:t xml:space="preserve">                                                        </w:t>
      </w:r>
    </w:p>
    <w:p w14:paraId="03EF3791" w14:textId="321C7061" w:rsidR="3E438125" w:rsidRPr="00DF2E29" w:rsidRDefault="00E90B03" w:rsidP="46973D0C">
      <w:pPr>
        <w:spacing w:line="259" w:lineRule="auto"/>
        <w:rPr>
          <w:color w:val="FF0000"/>
          <w:lang w:val="pl-PL"/>
        </w:rPr>
      </w:pPr>
      <w:r w:rsidRPr="00DF2E29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lastRenderedPageBreak/>
        <w:t>!Uwaga! Śruba odpowietrzająca znajdująca się na nakrętce wlewu musi być otwarta przed uruchomieniem silników. W przeciwnym razie silniki zostaną wyłączone po kilku minutach!</w:t>
      </w:r>
      <w:r w:rsidR="3E438125" w:rsidRPr="00DF2E29">
        <w:rPr>
          <w:noProof/>
          <w:color w:val="FF0000"/>
          <w:lang w:val="pl-PL" w:eastAsia="pl-PL"/>
        </w:rPr>
        <w:drawing>
          <wp:inline distT="0" distB="0" distL="0" distR="0" wp14:anchorId="56C0CAA6" wp14:editId="7397C207">
            <wp:extent cx="1257300" cy="1066800"/>
            <wp:effectExtent l="0" t="0" r="0" b="0"/>
            <wp:docPr id="1979369754" name="Obraz 1979369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4348">
        <w:rPr>
          <w:noProof/>
          <w:color w:val="FF0000"/>
          <w:lang w:val="pl-PL" w:eastAsia="pl-PL"/>
        </w:rPr>
        <w:pict w14:anchorId="5548B5F4">
          <v:shape id="_x0000_i1027" type="#_x0000_t75" style="width:191.25pt;height:160.5pt">
            <v:imagedata r:id="rId71" o:title="20240902_122740"/>
          </v:shape>
        </w:pict>
      </w:r>
    </w:p>
    <w:p w14:paraId="76A30FED" w14:textId="4791DC4B" w:rsidR="00697F27" w:rsidRPr="00DF2E29" w:rsidRDefault="00697F27" w:rsidP="00697F27">
      <w:pPr>
        <w:spacing w:line="259" w:lineRule="auto"/>
        <w:rPr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</w:r>
      <w:r w:rsidR="00E90B03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Po uzupełnieniu/sprawdzeniu zbiorników benzyny, benzynę w przewodach należy napełnić za pomocą pompki do pompowania . Oba silniki posiadają pompkę zamontowaną na ramie stalowej. Te </w:t>
      </w:r>
      <w:r w:rsidR="00726044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pompki</w:t>
      </w:r>
      <w:r w:rsidR="00E90B03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należy ścisnąć, aż staną się twarde.</w:t>
      </w:r>
    </w:p>
    <w:p w14:paraId="68A6EFA8" w14:textId="77777777" w:rsidR="00697F27" w:rsidRPr="00DF2E29" w:rsidRDefault="00697F27" w:rsidP="00697F27">
      <w:pPr>
        <w:spacing w:line="259" w:lineRule="auto"/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3B16ED25" w14:textId="547FAD87" w:rsidR="3E438125" w:rsidRPr="00DF2E29" w:rsidRDefault="3E438125" w:rsidP="46973D0C">
      <w:pPr>
        <w:spacing w:line="259" w:lineRule="auto"/>
        <w:rPr>
          <w:lang w:val="pl-PL"/>
        </w:rPr>
      </w:pPr>
      <w:r w:rsidRPr="00DF2E29">
        <w:rPr>
          <w:lang w:val="pl-PL"/>
        </w:rPr>
        <w:br/>
      </w:r>
      <w:r w:rsidRPr="00DF2E29">
        <w:rPr>
          <w:noProof/>
          <w:lang w:val="pl-PL" w:eastAsia="pl-PL"/>
        </w:rPr>
        <w:drawing>
          <wp:inline distT="0" distB="0" distL="0" distR="0" wp14:anchorId="036A292C" wp14:editId="748DC179">
            <wp:extent cx="3560520" cy="2705100"/>
            <wp:effectExtent l="0" t="0" r="1905" b="0"/>
            <wp:docPr id="1669730590" name="Obraz 1669730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9997" cy="271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F2C39" w14:textId="330A479F" w:rsidR="00697F27" w:rsidRPr="00DF2E29" w:rsidRDefault="46973D0C" w:rsidP="00697F2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12.1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Poziom oleju smarowego</w:t>
      </w:r>
      <w:r w:rsidR="00697F2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Przed uruchomieniem silników należy sprawdzić, czy w silnikach znajduje się wystarczająca ilość oleju. Dokonuje się tego poprzez zdjęcie osłony i sprawdzenie poziomu oleju. Wskaźnik poziomu oleju [A] znajduje się po stronie sterburty silnika.</w:t>
      </w:r>
    </w:p>
    <w:p w14:paraId="72E9E7F2" w14:textId="77777777" w:rsidR="00697F27" w:rsidRPr="00DF2E29" w:rsidRDefault="00697F27" w:rsidP="00697F27">
      <w:pPr>
        <w:rPr>
          <w:lang w:val="pl-PL"/>
        </w:rPr>
      </w:pPr>
    </w:p>
    <w:p w14:paraId="70803F0D" w14:textId="77777777" w:rsidR="00697F27" w:rsidRPr="00DF2E29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Poziom oleju powinien być pomiędzy minimalnym a maksymalnym poziomem.</w:t>
      </w:r>
    </w:p>
    <w:p w14:paraId="0B37F0AC" w14:textId="7FF45BB1" w:rsidR="3E438125" w:rsidRPr="00DF2E29" w:rsidRDefault="00724A7C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lastRenderedPageBreak/>
        <w:drawing>
          <wp:inline distT="0" distB="0" distL="0" distR="0" wp14:anchorId="1120ACFC" wp14:editId="17595F69">
            <wp:extent cx="3219450" cy="2418042"/>
            <wp:effectExtent l="0" t="0" r="0" b="1905"/>
            <wp:docPr id="1020386678" name="Obraz 1020386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418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56AE6" w14:textId="77777777" w:rsidR="00724A7C" w:rsidRPr="00DF2E29" w:rsidRDefault="00724A7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45E46258" w14:textId="171A3A89" w:rsidR="3E438125" w:rsidRPr="00DF2E29" w:rsidRDefault="46973D0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12.2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Uruchamianie silników</w:t>
      </w:r>
    </w:p>
    <w:p w14:paraId="12EAE8AE" w14:textId="6DB63AB0" w:rsidR="3E438125" w:rsidRPr="00DF2E29" w:rsidRDefault="3E438125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3B63F0C" w14:textId="5C6E87B7" w:rsidR="00697F27" w:rsidRPr="00DF2E29" w:rsidRDefault="00E90B03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drawing>
          <wp:anchor distT="0" distB="0" distL="114300" distR="114300" simplePos="0" relativeHeight="251694080" behindDoc="0" locked="0" layoutInCell="1" allowOverlap="1" wp14:anchorId="53FE33A8" wp14:editId="5D14C852">
            <wp:simplePos x="0" y="0"/>
            <wp:positionH relativeFrom="column">
              <wp:posOffset>1876425</wp:posOffset>
            </wp:positionH>
            <wp:positionV relativeFrom="paragraph">
              <wp:posOffset>1140460</wp:posOffset>
            </wp:positionV>
            <wp:extent cx="2076450" cy="2287270"/>
            <wp:effectExtent l="0" t="0" r="0" b="0"/>
            <wp:wrapNone/>
            <wp:docPr id="1001186331" name="Obraz 1001186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28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F2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Silniki są sterowane za pomocą "dźwigni gazu" znajdujących się po lewej i prawej stronie konsolety kierowniczej na burcie i sterburcie. Lewa dźwignia gazu steruje silnikiem na burcie, a prawa dźwignia gazu steruje silnikiem na sterburcie. Silniki uruchamia się, obracając kluczyk [C] przy zamkniętej przepustnicy. Aby ułatwić rozruch, metalowe dźwignie [B] (prędkość jałowa) powinny być wysunięte. Gdy silniki już pracują, należy ponownie wsunąć dźwignie [B]. Wyłączenie Silniki można wyłączyć, naciskając czerwony przycisk [D] lub cofając kluczyk [C].</w:t>
      </w:r>
    </w:p>
    <w:p w14:paraId="2B734AF3" w14:textId="77777777" w:rsidR="00E90B03" w:rsidRPr="00DF2E29" w:rsidRDefault="3E438125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DF2E29">
        <w:rPr>
          <w:lang w:val="pl-PL"/>
        </w:rPr>
        <w:br/>
      </w:r>
    </w:p>
    <w:p w14:paraId="3D8F3A90" w14:textId="77777777" w:rsidR="00E90B03" w:rsidRPr="00DF2E29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3AC6730A" w14:textId="77777777" w:rsidR="00E90B03" w:rsidRPr="00DF2E29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6A382BEF" w14:textId="77777777" w:rsidR="00E90B03" w:rsidRPr="00DF2E29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07FA5FD9" w14:textId="77777777" w:rsidR="00E90B03" w:rsidRPr="00DF2E29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2B3BAA27" w14:textId="77777777" w:rsidR="00E90B03" w:rsidRPr="00DF2E29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2AFB54FD" w14:textId="77777777" w:rsidR="00E90B03" w:rsidRPr="00DF2E29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6CD0399E" w14:textId="55999854" w:rsidR="00E90B03" w:rsidRPr="00DF2E29" w:rsidRDefault="00697F27" w:rsidP="00E90B03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Działanie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 xml:space="preserve">Poprzez naciśnięcie czerwonego przycisku [A] i przesunięcie dźwigni do przodu silnik jest prowadzony do przodu. Przy dalszym przesunięciu dźwigni do przodu zwiększa się prędkość </w:t>
      </w:r>
      <w:r w:rsidR="00E90B03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obrotowa silnika (więcej pędu).</w:t>
      </w:r>
    </w:p>
    <w:p w14:paraId="2D6411D5" w14:textId="77777777" w:rsidR="00697F27" w:rsidRPr="00DF2E29" w:rsidRDefault="00697F27" w:rsidP="00697F27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Poprzez naciśnięcie czerwonego przycisku [A] i cofnięcie dźwigni silnik jest przełączany na wsteczny bieg. Przy dalszym cofaniu dźwigni zwiększa się prędkość obrotowa silnika (więcej pędu w kierunku 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lastRenderedPageBreak/>
        <w:t>wstecznym). Gdy dźwignię umieścimy w środkowej pozycji, skrzynia biegów jest rozłączona, a śmigło przestaje się kręcić.</w:t>
      </w:r>
    </w:p>
    <w:p w14:paraId="0075B64C" w14:textId="3C7F0089" w:rsidR="00E90B03" w:rsidRPr="00DF2E29" w:rsidRDefault="00697F27" w:rsidP="3E438125">
      <w:pPr>
        <w:spacing w:line="259" w:lineRule="auto"/>
        <w:jc w:val="both"/>
        <w:rPr>
          <w:rStyle w:val="jlqj4b"/>
          <w:rFonts w:ascii="Calibri" w:eastAsia="Calibri" w:hAnsi="Calibri" w:cs="Calibri"/>
          <w:b/>
          <w:bCs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!ZAGROŻENIE ŻYCIA! Przed uruchomieniem silników lub zmianą biegu na przód/wstecz, sternik mu</w:t>
      </w:r>
      <w:r w:rsidR="001E1B2A"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si upewnić się, że wokół </w:t>
      </w:r>
      <w:r w:rsidR="00A40207">
        <w:rPr>
          <w:rFonts w:ascii="Calibri" w:eastAsia="Calibri" w:hAnsi="Calibri" w:cs="Calibri"/>
          <w:color w:val="FF0000"/>
          <w:sz w:val="22"/>
          <w:szCs w:val="22"/>
          <w:lang w:val="pl-PL"/>
        </w:rPr>
        <w:t>Campi new marina 300</w:t>
      </w: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nie ma żadnych pływaków.</w:t>
      </w:r>
    </w:p>
    <w:p w14:paraId="379141AB" w14:textId="167FCBD2" w:rsidR="3E438125" w:rsidRPr="00DF2E29" w:rsidRDefault="3E438125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20C0302" w14:textId="3FBAF268" w:rsidR="00E90B03" w:rsidRPr="00DF2E29" w:rsidRDefault="00AD3FA4" w:rsidP="00E90B03">
      <w:pPr>
        <w:spacing w:line="259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drawing>
          <wp:anchor distT="0" distB="0" distL="114300" distR="114300" simplePos="0" relativeHeight="251695104" behindDoc="0" locked="0" layoutInCell="1" allowOverlap="1" wp14:anchorId="74B1345B" wp14:editId="1AF8BB5B">
            <wp:simplePos x="0" y="0"/>
            <wp:positionH relativeFrom="column">
              <wp:posOffset>1457325</wp:posOffset>
            </wp:positionH>
            <wp:positionV relativeFrom="paragraph">
              <wp:posOffset>162560</wp:posOffset>
            </wp:positionV>
            <wp:extent cx="895350" cy="793115"/>
            <wp:effectExtent l="0" t="0" r="0" b="6985"/>
            <wp:wrapNone/>
            <wp:docPr id="515389313" name="Obraz 515389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E438125" w:rsidRPr="00DF2E29">
        <w:rPr>
          <w:noProof/>
          <w:lang w:val="pl-PL" w:eastAsia="pl-PL"/>
        </w:rPr>
        <w:drawing>
          <wp:inline distT="0" distB="0" distL="0" distR="0" wp14:anchorId="0C16AFF2" wp14:editId="3C9F0776">
            <wp:extent cx="1447800" cy="1685925"/>
            <wp:effectExtent l="0" t="0" r="0" b="0"/>
            <wp:docPr id="1309406171" name="Obraz 1309406171" descr="Trimming Yamaha Outboard Motor – Mariners Though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0B03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E90B03" w:rsidRPr="00DF2E29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Wyciągnięcie silników [dotyczy tylko silników o mocy 9.9 hP] następuje poprzez  przesunięcia czarnej dźwigni na silniku przy miejscu mocowania silnika do ramy aby go podnieść należy również wyciągnąć zawleczkę zabezpieczającą silnik przed samodzielnym przemieszczaniem do przodu i do tyłu, po wyciągnięciu zawleczki należy ręcznie podnieść silnik do zamierzonej pozycji i zabezpieczyć go zawleczką.</w:t>
      </w:r>
    </w:p>
    <w:p w14:paraId="2CB09D6E" w14:textId="17A51039" w:rsidR="005A77B9" w:rsidRPr="00DF2E29" w:rsidRDefault="005A77B9" w:rsidP="00E90B03">
      <w:pPr>
        <w:spacing w:line="259" w:lineRule="auto"/>
        <w:rPr>
          <w:rStyle w:val="jlqj4b"/>
          <w:lang w:val="pl-PL"/>
        </w:rPr>
      </w:pPr>
    </w:p>
    <w:p w14:paraId="4AA04CBB" w14:textId="42F30C69" w:rsidR="3E438125" w:rsidRPr="00DF2E29" w:rsidRDefault="46973D0C" w:rsidP="46973D0C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13.</w:t>
      </w:r>
      <w:r w:rsidR="00022290" w:rsidRPr="00DF2E29">
        <w:rPr>
          <w:lang w:val="pl-PL"/>
        </w:rPr>
        <w:t xml:space="preserve"> </w:t>
      </w:r>
      <w:r w:rsidR="00022290" w:rsidRPr="00DF2E29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Manewrowanie</w:t>
      </w:r>
    </w:p>
    <w:p w14:paraId="7F76EC5B" w14:textId="42A58479" w:rsidR="3E438125" w:rsidRPr="00DF2E29" w:rsidRDefault="3E438125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13CA262" w14:textId="64A2E700" w:rsidR="00D41A0C" w:rsidRPr="00DF2E29" w:rsidRDefault="001E1B2A" w:rsidP="3E438125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Manewrowanie </w:t>
      </w:r>
      <w:r w:rsidR="00A40207">
        <w:rPr>
          <w:rFonts w:ascii="Calibri" w:eastAsia="Calibri" w:hAnsi="Calibri" w:cs="Calibri"/>
          <w:color w:val="FF0000"/>
          <w:sz w:val="22"/>
          <w:szCs w:val="22"/>
          <w:lang w:val="pl-PL"/>
        </w:rPr>
        <w:t>Campi new marina 300</w:t>
      </w:r>
      <w:r w:rsidR="006C3166"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wymaga, podobnie jak w przypadku każdego statku, dobrych </w:t>
      </w: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umiejętności kierowania. </w:t>
      </w:r>
      <w:r w:rsidR="00A40207">
        <w:rPr>
          <w:rFonts w:ascii="Calibri" w:eastAsia="Calibri" w:hAnsi="Calibri" w:cs="Calibri"/>
          <w:color w:val="FF0000"/>
          <w:sz w:val="22"/>
          <w:szCs w:val="22"/>
          <w:lang w:val="pl-PL"/>
        </w:rPr>
        <w:t>Campi new marina 300</w:t>
      </w:r>
      <w:r w:rsidR="006C3166"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ma dużą oporność powietrza i niewiele środków ograniczających dryf. Podwójne silniki zapewniają dobrą zdolność manewrowania, ale mogą utrudniać manewrowanie dla niedoświadczonego sternika. !Uwaga! Jeśli nie lubisz żeglować dwoma silnikami i/lub wiatr wrażliwy statek, należy wziąć lekcje żeglarstwa.</w:t>
      </w:r>
    </w:p>
    <w:p w14:paraId="37954994" w14:textId="7A29EA39" w:rsidR="3E438125" w:rsidRPr="00DF2E29" w:rsidRDefault="3E438125" w:rsidP="3E438125">
      <w:pPr>
        <w:spacing w:line="259" w:lineRule="auto"/>
        <w:jc w:val="both"/>
        <w:rPr>
          <w:rFonts w:ascii="Aptos" w:eastAsia="Aptos" w:hAnsi="Aptos" w:cs="Aptos"/>
          <w:lang w:val="pl-PL"/>
        </w:rPr>
      </w:pPr>
      <w:r w:rsidRPr="00DF2E29">
        <w:rPr>
          <w:lang w:val="pl-PL"/>
        </w:rPr>
        <w:br/>
      </w:r>
      <w:r w:rsidR="006C3166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każda łódź reaguje inaczej, zaleca się wcześniejsze praktyki. Gdy żegluje się po raz pierwszy, wskazane jest na przykład kilkukrotne cofnięcie się zacumować przy (opuszczonym) pomostu tuż po opuszczeniu portu wypłynięcia. W ten sposób dowiesz się, jak zachowuje się łódź, co ułatwi cumowanie przy przybyciu do następnego portu.</w:t>
      </w:r>
    </w:p>
    <w:p w14:paraId="0306B37B" w14:textId="77777777" w:rsidR="00AD3FA4" w:rsidRDefault="3E438125" w:rsidP="00E90B03">
      <w:pPr>
        <w:spacing w:line="259" w:lineRule="auto"/>
        <w:rPr>
          <w:rStyle w:val="jlqj4b"/>
          <w:rFonts w:ascii="Calibri" w:eastAsia="Calibri" w:hAnsi="Calibri" w:cs="Calibri"/>
          <w:color w:val="4C94D8" w:themeColor="text2" w:themeTint="80"/>
          <w:sz w:val="28"/>
          <w:szCs w:val="28"/>
          <w:lang w:val="pl-PL"/>
        </w:rPr>
      </w:pPr>
      <w:r w:rsidRPr="00DF2E29">
        <w:rPr>
          <w:lang w:val="pl-PL"/>
        </w:rPr>
        <w:br/>
      </w:r>
    </w:p>
    <w:p w14:paraId="74CF1072" w14:textId="77777777" w:rsidR="00AD3FA4" w:rsidRDefault="00AD3FA4" w:rsidP="00E90B03">
      <w:pPr>
        <w:spacing w:line="259" w:lineRule="auto"/>
        <w:rPr>
          <w:rStyle w:val="jlqj4b"/>
          <w:rFonts w:ascii="Calibri" w:eastAsia="Calibri" w:hAnsi="Calibri" w:cs="Calibri"/>
          <w:color w:val="4C94D8" w:themeColor="text2" w:themeTint="80"/>
          <w:sz w:val="28"/>
          <w:szCs w:val="28"/>
          <w:lang w:val="pl-PL"/>
        </w:rPr>
      </w:pPr>
    </w:p>
    <w:p w14:paraId="46B6CCAA" w14:textId="77777777" w:rsidR="00AD3FA4" w:rsidRDefault="00AD3FA4" w:rsidP="00E90B03">
      <w:pPr>
        <w:spacing w:line="259" w:lineRule="auto"/>
        <w:rPr>
          <w:rStyle w:val="jlqj4b"/>
          <w:rFonts w:ascii="Calibri" w:eastAsia="Calibri" w:hAnsi="Calibri" w:cs="Calibri"/>
          <w:color w:val="4C94D8" w:themeColor="text2" w:themeTint="80"/>
          <w:sz w:val="28"/>
          <w:szCs w:val="28"/>
          <w:lang w:val="pl-PL"/>
        </w:rPr>
      </w:pPr>
    </w:p>
    <w:p w14:paraId="6DD67B48" w14:textId="77777777" w:rsidR="00AD3FA4" w:rsidRDefault="00AD3FA4" w:rsidP="00E90B03">
      <w:pPr>
        <w:spacing w:line="259" w:lineRule="auto"/>
        <w:rPr>
          <w:rStyle w:val="jlqj4b"/>
          <w:rFonts w:ascii="Calibri" w:eastAsia="Calibri" w:hAnsi="Calibri" w:cs="Calibri"/>
          <w:color w:val="4C94D8" w:themeColor="text2" w:themeTint="80"/>
          <w:sz w:val="28"/>
          <w:szCs w:val="28"/>
          <w:lang w:val="pl-PL"/>
        </w:rPr>
      </w:pPr>
    </w:p>
    <w:p w14:paraId="7A91258B" w14:textId="3E9DDEE0" w:rsidR="00E90B03" w:rsidRPr="00DF2E29" w:rsidRDefault="005619AD" w:rsidP="00E90B0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4C94D8" w:themeColor="text2" w:themeTint="80"/>
          <w:sz w:val="28"/>
          <w:szCs w:val="28"/>
          <w:lang w:val="pl-PL"/>
        </w:rPr>
        <w:lastRenderedPageBreak/>
        <w:t>12.1</w:t>
      </w:r>
      <w:r w:rsidR="00E90B03"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Ster strumieniowy (Opcjonalne)</w:t>
      </w:r>
    </w:p>
    <w:p w14:paraId="2D5A518A" w14:textId="211146C8" w:rsidR="00E90B03" w:rsidRPr="00DF2E29" w:rsidRDefault="00AD3FA4" w:rsidP="00E90B0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698176" behindDoc="0" locked="0" layoutInCell="1" allowOverlap="1" wp14:anchorId="0D4D5A07" wp14:editId="441E3092">
            <wp:simplePos x="0" y="0"/>
            <wp:positionH relativeFrom="column">
              <wp:posOffset>4243070</wp:posOffset>
            </wp:positionH>
            <wp:positionV relativeFrom="paragraph">
              <wp:posOffset>370205</wp:posOffset>
            </wp:positionV>
            <wp:extent cx="1041400" cy="1047750"/>
            <wp:effectExtent l="0" t="0" r="6350" b="0"/>
            <wp:wrapNone/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noProof/>
          <w:lang w:val="pl-PL" w:eastAsia="pl-PL"/>
        </w:rPr>
        <w:drawing>
          <wp:anchor distT="0" distB="0" distL="114300" distR="114300" simplePos="0" relativeHeight="251697152" behindDoc="0" locked="0" layoutInCell="1" allowOverlap="1" wp14:anchorId="4112AEDC" wp14:editId="65D04D71">
            <wp:simplePos x="0" y="0"/>
            <wp:positionH relativeFrom="column">
              <wp:posOffset>1725930</wp:posOffset>
            </wp:positionH>
            <wp:positionV relativeFrom="paragraph">
              <wp:posOffset>368300</wp:posOffset>
            </wp:positionV>
            <wp:extent cx="2371725" cy="1506220"/>
            <wp:effectExtent l="0" t="0" r="9525" b="0"/>
            <wp:wrapNone/>
            <wp:docPr id="37" name="Obraz 37" descr="IMG-20231215-WA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-20231215-WA0028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506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99200" behindDoc="0" locked="0" layoutInCell="1" allowOverlap="1" wp14:anchorId="495F689A" wp14:editId="2ED5334F">
            <wp:simplePos x="0" y="0"/>
            <wp:positionH relativeFrom="column">
              <wp:posOffset>-390525</wp:posOffset>
            </wp:positionH>
            <wp:positionV relativeFrom="paragraph">
              <wp:posOffset>649605</wp:posOffset>
            </wp:positionV>
            <wp:extent cx="2057400" cy="1543050"/>
            <wp:effectExtent l="0" t="0" r="0" b="0"/>
            <wp:wrapNone/>
            <wp:docPr id="36" name="Obraz 36" descr="20240826_205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240826_205036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B03"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Ster strumieniowy zamontowany z przodu łodzi w pływaku umożliwia manewrowanie przodem łodzi z ciągiem bocznym, sterowanym z sterówki, aby go uruchomić należy przytrzymać drążek od steru w prawo na sekundę.</w:t>
      </w:r>
    </w:p>
    <w:p w14:paraId="4153FF0C" w14:textId="3A6A6FA7" w:rsidR="00E90B03" w:rsidRDefault="00E90B03" w:rsidP="00AD3FA4">
      <w:pPr>
        <w:tabs>
          <w:tab w:val="left" w:pos="6585"/>
        </w:tabs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ab/>
      </w:r>
    </w:p>
    <w:p w14:paraId="7A0A9518" w14:textId="77777777" w:rsidR="00AD3FA4" w:rsidRPr="00AD3FA4" w:rsidRDefault="00AD3FA4" w:rsidP="00AD3FA4">
      <w:pPr>
        <w:tabs>
          <w:tab w:val="left" w:pos="6585"/>
        </w:tabs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B615425" w14:textId="77777777" w:rsidR="00AD3FA4" w:rsidRDefault="00AD3FA4" w:rsidP="00E90B0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4FE5E5E8" w14:textId="77777777" w:rsidR="00AD3FA4" w:rsidRDefault="00AD3FA4" w:rsidP="00E90B0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41B1E6A6" w14:textId="77777777" w:rsidR="00AD3FA4" w:rsidRDefault="00AD3FA4" w:rsidP="00E90B0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550822C5" w14:textId="77777777" w:rsidR="00AD3FA4" w:rsidRDefault="00AD3FA4" w:rsidP="00E90B0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262FA804" w14:textId="5F3561E3" w:rsidR="00E90B03" w:rsidRPr="00DF2E29" w:rsidRDefault="00E90B03" w:rsidP="00E90B0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 xml:space="preserve"> !UWAGA! nie należy prz</w:t>
      </w:r>
      <w:r w:rsidR="00163B36" w:rsidRPr="00DF2E29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ytrzymywać drążka dłużej niż  3-5</w:t>
      </w:r>
      <w:r w:rsidRPr="00DF2E29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 xml:space="preserve"> sekun</w:t>
      </w:r>
      <w:r w:rsidR="00163B36" w:rsidRPr="00DF2E29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d, aby uniknąć przeciążenia instalacji.</w:t>
      </w:r>
    </w:p>
    <w:p w14:paraId="76C53BFA" w14:textId="346666EA" w:rsidR="3E438125" w:rsidRPr="00DF2E29" w:rsidRDefault="3E438125" w:rsidP="006C3166">
      <w:pPr>
        <w:spacing w:line="259" w:lineRule="auto"/>
        <w:rPr>
          <w:lang w:val="pl-PL"/>
        </w:rPr>
      </w:pPr>
    </w:p>
    <w:p w14:paraId="6E4E2EE5" w14:textId="50F113DA" w:rsidR="006C3166" w:rsidRPr="00DF2E29" w:rsidRDefault="46973D0C" w:rsidP="006C3166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13.2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Cumowanie</w:t>
      </w:r>
      <w:r w:rsidR="006C3166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 xml:space="preserve">Podczas cumowania należy uwzględnić możliwe siły działające na słupy cumownicze. </w:t>
      </w:r>
      <w:r w:rsidR="006C3166"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Campi muszą być powstrzymane o</w:t>
      </w:r>
      <w:r w:rsidR="00E90B03"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d cumowania do brzegu. Rysunku</w:t>
      </w:r>
      <w:r w:rsidR="006C3166"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przedstawia przykład optymalnego kąta ustawienia lin cumowniczych względem słupów.</w:t>
      </w:r>
    </w:p>
    <w:p w14:paraId="4CB7A574" w14:textId="44E7C30E" w:rsidR="005A77B9" w:rsidRPr="00DF2E29" w:rsidRDefault="005A77B9" w:rsidP="005A77B9">
      <w:pPr>
        <w:spacing w:line="259" w:lineRule="auto"/>
        <w:jc w:val="both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01DA6E59" wp14:editId="33C80833">
            <wp:extent cx="3962400" cy="1642786"/>
            <wp:effectExtent l="0" t="0" r="0" b="0"/>
            <wp:docPr id="1661728818" name="Obraz 1661728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5346" cy="164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 w:rsidRPr="00DF2E29">
        <w:rPr>
          <w:noProof/>
          <w:lang w:val="pl-PL" w:eastAsia="pl-PL"/>
        </w:rPr>
        <w:drawing>
          <wp:inline distT="0" distB="0" distL="0" distR="0" wp14:anchorId="3C47192E" wp14:editId="38FB98A1">
            <wp:extent cx="4092652" cy="1666875"/>
            <wp:effectExtent l="0" t="0" r="3175" b="0"/>
            <wp:docPr id="2095999494" name="Obraz 2095999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085" cy="1668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D21CF" w14:textId="77777777" w:rsidR="00C44060" w:rsidRPr="00DF2E29" w:rsidRDefault="3E438125" w:rsidP="00E90B03">
      <w:pPr>
        <w:spacing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lang w:val="pl-PL"/>
        </w:rPr>
        <w:br/>
      </w:r>
    </w:p>
    <w:p w14:paraId="5E712524" w14:textId="4826C5A2" w:rsidR="00E90B03" w:rsidRPr="00DF2E29" w:rsidRDefault="00E90B03" w:rsidP="00E90B03">
      <w:pPr>
        <w:spacing w:line="259" w:lineRule="auto"/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</w:pPr>
      <w:r w:rsidRPr="00DF2E29"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  <w:lastRenderedPageBreak/>
        <w:t>12.4. Kotwica elektryczna (opcjonalne)</w:t>
      </w:r>
    </w:p>
    <w:p w14:paraId="35AAC87F" w14:textId="28C8BC75" w:rsidR="00E90B03" w:rsidRPr="00DF2E29" w:rsidRDefault="00E90B03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Po zacumowaniu należy opuścić kotwice za pomocą przełącznika na sterówce. W momencie Chęci zatrzymania się na wodzie należy pamiętać aby opuścić również kotwice aby łódź się nie przemieszczała ,pamiętać jednak trzeba że łańcuch ma 15m</w:t>
      </w:r>
    </w:p>
    <w:p w14:paraId="79F85E61" w14:textId="37F28CB3" w:rsidR="00E90B03" w:rsidRPr="00DF2E29" w:rsidRDefault="001A4CED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drawing>
          <wp:anchor distT="0" distB="0" distL="114300" distR="114300" simplePos="0" relativeHeight="251704320" behindDoc="1" locked="0" layoutInCell="1" allowOverlap="1" wp14:anchorId="451E8E38" wp14:editId="6F0C91B5">
            <wp:simplePos x="0" y="0"/>
            <wp:positionH relativeFrom="column">
              <wp:posOffset>3333750</wp:posOffset>
            </wp:positionH>
            <wp:positionV relativeFrom="paragraph">
              <wp:posOffset>635</wp:posOffset>
            </wp:positionV>
            <wp:extent cx="2343150" cy="1759585"/>
            <wp:effectExtent l="0" t="0" r="0" b="0"/>
            <wp:wrapNone/>
            <wp:docPr id="40" name="Obraz 40" descr="20220901_143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20220901_143145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759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rFonts w:ascii="Calibri" w:eastAsia="Calibri" w:hAnsi="Calibri" w:cs="Calibri"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702272" behindDoc="0" locked="0" layoutInCell="1" allowOverlap="1" wp14:anchorId="2FC7BBE1" wp14:editId="3D01548C">
            <wp:simplePos x="0" y="0"/>
            <wp:positionH relativeFrom="column">
              <wp:posOffset>1191895</wp:posOffset>
            </wp:positionH>
            <wp:positionV relativeFrom="paragraph">
              <wp:posOffset>1533525</wp:posOffset>
            </wp:positionV>
            <wp:extent cx="1028700" cy="1285875"/>
            <wp:effectExtent l="0" t="0" r="0" b="9525"/>
            <wp:wrapNone/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703296" behindDoc="0" locked="0" layoutInCell="1" allowOverlap="1" wp14:anchorId="4C276774" wp14:editId="393D18E9">
            <wp:simplePos x="0" y="0"/>
            <wp:positionH relativeFrom="column">
              <wp:posOffset>1314450</wp:posOffset>
            </wp:positionH>
            <wp:positionV relativeFrom="paragraph">
              <wp:posOffset>-5715</wp:posOffset>
            </wp:positionV>
            <wp:extent cx="1866900" cy="1397000"/>
            <wp:effectExtent l="0" t="0" r="0" b="0"/>
            <wp:wrapNone/>
            <wp:docPr id="60" name="Obraz 60" descr="C:\Users\User\Downloads\20240826_205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User\Downloads\20240826_205222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4CED">
        <w:rPr>
          <w:rFonts w:ascii="Calibri" w:eastAsia="Calibri" w:hAnsi="Calibri" w:cs="Calibri"/>
          <w:noProof/>
          <w:color w:val="FF0000"/>
          <w:sz w:val="22"/>
          <w:szCs w:val="22"/>
          <w:lang w:val="pl-PL" w:eastAsia="pl-PL"/>
        </w:rPr>
        <w:drawing>
          <wp:inline distT="0" distB="0" distL="0" distR="0" wp14:anchorId="28ED85D5" wp14:editId="151CB01E">
            <wp:extent cx="1190625" cy="3192840"/>
            <wp:effectExtent l="0" t="0" r="0" b="7620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197540" cy="321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A421E" w14:textId="2F395111" w:rsidR="3E438125" w:rsidRPr="00DF2E29" w:rsidRDefault="00E90B03" w:rsidP="00E90B03">
      <w:pPr>
        <w:keepNext/>
        <w:keepLines/>
        <w:spacing w:before="240" w:line="259" w:lineRule="auto"/>
        <w:jc w:val="both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lang w:val="pl-PL"/>
        </w:rPr>
        <w:br/>
      </w: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13. Przygotowanie łodzi na zimę</w:t>
      </w:r>
    </w:p>
    <w:p w14:paraId="4BADA86A" w14:textId="7A0CEBED" w:rsidR="3E438125" w:rsidRPr="00DF2E29" w:rsidRDefault="001E1B2A" w:rsidP="46973D0C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W czasie mrozu </w:t>
      </w:r>
      <w:r w:rsidR="00A4020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 new marina 300</w:t>
      </w:r>
      <w:r w:rsidR="006C3166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musi być przygotowany na zimę, aby uniknąć uszkodzeń różnych systemów pokładowych. Campi jest wyposażony w różne systemy zapobiegające uszkodzeniom spowodowanym przez mróz, które należy podłączyć i sprawdzić przed nadejściem zimy.</w:t>
      </w:r>
    </w:p>
    <w:p w14:paraId="52B3D9D0" w14:textId="31454E87" w:rsidR="3E438125" w:rsidRPr="00DF2E29" w:rsidRDefault="46973D0C" w:rsidP="00724A7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14.1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Mruz</w:t>
      </w:r>
    </w:p>
    <w:p w14:paraId="69E7C73D" w14:textId="5602F887" w:rsidR="3E438125" w:rsidRPr="00DF2E29" w:rsidRDefault="006C3166" w:rsidP="46973D0C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Jeśli zostajesz na polu namiotowym podczas okresu mrozów, przygotowania na zimę są mniej skomplikowane niż w przypadku, gdy nikt tam nie przebywa przez dłuższy czas. Podczas pobytu na pokładzie wystarczy podłączyć (opcjonalne) elementy grzewcze zbiorników i korzystać z ogrzewania podczas pobytu.</w:t>
      </w:r>
    </w:p>
    <w:p w14:paraId="2936C8E6" w14:textId="77777777" w:rsidR="00EB3BC0" w:rsidRPr="00DF2E29" w:rsidRDefault="00EB3BC0" w:rsidP="00EB3BC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13.1 Mróz</w:t>
      </w:r>
    </w:p>
    <w:p w14:paraId="35C5E564" w14:textId="77777777" w:rsidR="00EB3BC0" w:rsidRPr="00DF2E29" w:rsidRDefault="00EB3BC0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Jeśli użytkujesz łódkę podczas okresu mrozów, przygotowania na zimę są mniej skomplikowane niż w przypadku, gdy nikt na niej nie przebywa przez dłuższy czas. Podczas pobytu na pokładzie wystarczy podłączyć (opcjonalne) elementy grzewcze zbiorników i korzystać z ogrzewania podczas pobytu.</w:t>
      </w:r>
    </w:p>
    <w:p w14:paraId="03FDEBE6" w14:textId="77777777" w:rsidR="00EB3BC0" w:rsidRPr="00DF2E29" w:rsidRDefault="00EB3BC0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13.1.1 kable grzewcze(opcjonalnie)</w:t>
      </w:r>
    </w:p>
    <w:p w14:paraId="3F4F7D5E" w14:textId="77777777" w:rsidR="00EB3BC0" w:rsidRPr="00DF2E29" w:rsidRDefault="00EB3BC0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Włączenie kabli grzewczych</w:t>
      </w:r>
    </w:p>
    <w:p w14:paraId="67895C6F" w14:textId="77777777" w:rsidR="00EB3BC0" w:rsidRPr="00DF2E29" w:rsidRDefault="00EB3BC0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13.1.2 ogrzewanie podłogowe(opcjonalnie)</w:t>
      </w:r>
    </w:p>
    <w:p w14:paraId="53BA3855" w14:textId="525C370A" w:rsidR="00EB3BC0" w:rsidRPr="00DF2E29" w:rsidRDefault="00916507" w:rsidP="00C4406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lastRenderedPageBreak/>
        <w:drawing>
          <wp:anchor distT="0" distB="0" distL="114300" distR="114300" simplePos="0" relativeHeight="251706368" behindDoc="0" locked="0" layoutInCell="1" allowOverlap="1" wp14:anchorId="06CE08DD" wp14:editId="7C0EC65B">
            <wp:simplePos x="0" y="0"/>
            <wp:positionH relativeFrom="column">
              <wp:posOffset>5181600</wp:posOffset>
            </wp:positionH>
            <wp:positionV relativeFrom="paragraph">
              <wp:posOffset>192405</wp:posOffset>
            </wp:positionV>
            <wp:extent cx="762000" cy="832884"/>
            <wp:effectExtent l="0" t="0" r="0" b="5715"/>
            <wp:wrapNone/>
            <wp:docPr id="41" name="Obraz 41" descr="20220217_151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220217_151459"/>
                    <pic:cNvPicPr>
                      <a:picLocks noChangeAspect="1" noChangeArrowheads="1"/>
                    </pic:cNvPicPr>
                  </pic:nvPicPr>
                  <pic:blipFill rotWithShape="1"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659" t="47736" r="35714" b="32922"/>
                    <a:stretch/>
                  </pic:blipFill>
                  <pic:spPr bwMode="auto">
                    <a:xfrm>
                      <a:off x="0" y="0"/>
                      <a:ext cx="762000" cy="832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BC0"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Mata grzewcza, zastosowana na łodzi, sterowana manualnie +- lub w opcji sterowanie po wifi (warunek wifi na łodzi{opcjonalnie})</w:t>
      </w:r>
    </w:p>
    <w:p w14:paraId="32F09265" w14:textId="77777777" w:rsidR="00AD3FA4" w:rsidRDefault="00AD3FA4" w:rsidP="00EB3BC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</w:pPr>
    </w:p>
    <w:p w14:paraId="3394C693" w14:textId="740BE43C" w:rsidR="00EB3BC0" w:rsidRPr="00DF2E29" w:rsidRDefault="00EB3BC0" w:rsidP="00EB3BC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  <w:t>13.2 Nieobecność podczas mrozu lub dłuższych okresów czasu</w:t>
      </w:r>
    </w:p>
    <w:p w14:paraId="6D92BCA8" w14:textId="77777777" w:rsidR="00EB3BC0" w:rsidRPr="00DF2E29" w:rsidRDefault="00EB3BC0" w:rsidP="00EB3BC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Jeśli nikt nie przebywa w Campi przez dłuższy czas, należy wykonać następujące czynności:</w:t>
      </w:r>
    </w:p>
    <w:p w14:paraId="315C6F45" w14:textId="77777777" w:rsidR="00EB3BC0" w:rsidRPr="00DF2E29" w:rsidRDefault="00EB3BC0" w:rsidP="00EB3BC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1. opróżnić zbiornik wody</w:t>
      </w:r>
    </w:p>
    <w:p w14:paraId="422575D2" w14:textId="77777777" w:rsidR="00EB3BC0" w:rsidRPr="00DF2E29" w:rsidRDefault="00EB3BC0" w:rsidP="00EB3BC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2. opróżnić zbiornik na fekalia</w:t>
      </w:r>
    </w:p>
    <w:p w14:paraId="3225C544" w14:textId="77777777" w:rsidR="00EB3BC0" w:rsidRPr="00DF2E29" w:rsidRDefault="00EB3BC0" w:rsidP="00EB3BC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3. ogrzewanie w trybie zimowym</w:t>
      </w:r>
    </w:p>
    <w:p w14:paraId="1C232904" w14:textId="02A8922C" w:rsidR="00EB3BC0" w:rsidRPr="000C1F8B" w:rsidRDefault="00EB3BC0" w:rsidP="00EB3BC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Jeśli centralne ogrzewanie nie jest ustawione na tryb zimowy, należy je opróżnić i przedmuchać rury powietrzem. Grzejniki są wypełnione płynem niezamarzającym.</w:t>
      </w:r>
    </w:p>
    <w:p w14:paraId="0BE92DBD" w14:textId="77777777" w:rsidR="00EB3BC0" w:rsidRPr="00DF2E29" w:rsidRDefault="00EB3BC0" w:rsidP="00EB3BC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  <w:t>13.3 Zabezpieczanie silników przed zimą</w:t>
      </w:r>
    </w:p>
    <w:p w14:paraId="0B8C5061" w14:textId="77777777" w:rsidR="00EB3BC0" w:rsidRPr="00DF2E29" w:rsidRDefault="00EB3BC0" w:rsidP="00EB3BC0">
      <w:pPr>
        <w:spacing w:line="259" w:lineRule="auto"/>
        <w:rPr>
          <w:rStyle w:val="jlqj4b"/>
          <w:rFonts w:ascii="Calibri" w:eastAsia="Calibri" w:hAnsi="Calibri" w:cs="Calibri"/>
          <w:b/>
          <w:bCs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W warunkach mroźnych silniki powinny być podniesione  . Jeśli pozostaną w wodzie, istnieje ryzyko zamarznięcia obiegu chłodzenia silnika.</w:t>
      </w:r>
    </w:p>
    <w:p w14:paraId="3C533F6A" w14:textId="36B85838" w:rsidR="005A77B9" w:rsidRPr="00DF2E29" w:rsidRDefault="3E438125" w:rsidP="00EB3BC0">
      <w:pPr>
        <w:spacing w:line="259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38966F27" wp14:editId="46285B9A">
            <wp:extent cx="572521" cy="485775"/>
            <wp:effectExtent l="0" t="0" r="0" b="0"/>
            <wp:docPr id="982660437" name="Obraz 982660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28" cy="48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AB1E7" w14:textId="3C361AA2" w:rsidR="3E438125" w:rsidRPr="000C1F8B" w:rsidRDefault="46973D0C" w:rsidP="000C1F8B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15. </w:t>
      </w:r>
      <w:r w:rsidR="00022290" w:rsidRPr="00DF2E29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Bezpieczeństwo</w:t>
      </w:r>
    </w:p>
    <w:p w14:paraId="1F2417E7" w14:textId="62E547DB" w:rsidR="006C3166" w:rsidRPr="00DF2E29" w:rsidRDefault="00A40207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 new marina 300</w:t>
      </w:r>
      <w:r w:rsidR="006C3166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jest wyposażony w różne funkcje bezpieczeństwa, aby żeglowanie i pobyt na pokładzie był jak najbardziej bezpieczny. W tym rozdziale zostaną wyjaśnione te funkcje i przedstawiona lista zaleceń dotyczących zakupu przez właściciela.</w:t>
      </w:r>
    </w:p>
    <w:p w14:paraId="70142F23" w14:textId="46B5C4AC" w:rsidR="3E438125" w:rsidRPr="00DF2E29" w:rsidRDefault="46973D0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15.1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Zapobieganie wypadnięciu za burtę</w:t>
      </w:r>
    </w:p>
    <w:p w14:paraId="31C138F5" w14:textId="633C5331" w:rsidR="3E438125" w:rsidRPr="00DF2E29" w:rsidRDefault="3E438125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E75B973" w14:textId="275C8F07" w:rsidR="006C3166" w:rsidRPr="00DF2E29" w:rsidRDefault="006C3166" w:rsidP="006C3166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Aby zapobiec wyp</w:t>
      </w:r>
      <w:r w:rsidR="001E1B2A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adnięciu kogoś za burtę, </w:t>
      </w:r>
      <w:r w:rsidR="00A4020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 new marina 300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wyposażono w barierkę. Ten płotek zapobiega łatwemu wypadnięciu osób za burtę. Podczas podróży nie powinieneś wychodzić poza tę barierkę.</w:t>
      </w:r>
    </w:p>
    <w:p w14:paraId="75582E71" w14:textId="77777777" w:rsidR="006C3166" w:rsidRPr="00DF2E29" w:rsidRDefault="006C3166" w:rsidP="006C3166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przypadku wypadnięcia kogoś za burtę:</w:t>
      </w:r>
    </w:p>
    <w:p w14:paraId="52FA91B2" w14:textId="77777777" w:rsidR="006C3166" w:rsidRPr="00DF2E29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Włącz alarm.</w:t>
      </w:r>
    </w:p>
    <w:p w14:paraId="71B44230" w14:textId="77777777" w:rsidR="006C3166" w:rsidRPr="00DF2E29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Wskazuj osobę, która wpadła za burtę.</w:t>
      </w:r>
    </w:p>
    <w:p w14:paraId="2B5C1430" w14:textId="77777777" w:rsidR="006C3166" w:rsidRPr="00DF2E29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Ostrożnie podpłyń pod wiatr do tej osoby.</w:t>
      </w:r>
    </w:p>
    <w:p w14:paraId="067F4CE2" w14:textId="77777777" w:rsidR="006C3166" w:rsidRPr="00DF2E29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Wyłącz silniki.</w:t>
      </w:r>
    </w:p>
    <w:p w14:paraId="1D0F74E0" w14:textId="32AB25BA" w:rsidR="00EB3BC0" w:rsidRPr="00DF2E29" w:rsidRDefault="00EB3BC0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Rzuć koło ratunkowe</w:t>
      </w:r>
    </w:p>
    <w:p w14:paraId="5CB52C9A" w14:textId="77777777" w:rsidR="006C3166" w:rsidRPr="00DF2E29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Poprowadź tę osobę do drabinki na rufie.</w:t>
      </w:r>
    </w:p>
    <w:p w14:paraId="2D7CFA1F" w14:textId="719131F8" w:rsidR="006C3166" w:rsidRPr="00DF2E29" w:rsidRDefault="00C44060" w:rsidP="006C3166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lastRenderedPageBreak/>
        <w:drawing>
          <wp:anchor distT="0" distB="0" distL="114300" distR="114300" simplePos="0" relativeHeight="251714560" behindDoc="0" locked="0" layoutInCell="1" allowOverlap="1" wp14:anchorId="2A12D83F" wp14:editId="6A36E53C">
            <wp:simplePos x="0" y="0"/>
            <wp:positionH relativeFrom="column">
              <wp:posOffset>1933575</wp:posOffset>
            </wp:positionH>
            <wp:positionV relativeFrom="paragraph">
              <wp:posOffset>210185</wp:posOffset>
            </wp:positionV>
            <wp:extent cx="536575" cy="473710"/>
            <wp:effectExtent l="0" t="0" r="0" b="2540"/>
            <wp:wrapNone/>
            <wp:docPr id="453570971" name="Obraz 453570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575" cy="473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3166"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Życie jest w niebezpieczeństwie! Nigdy nie prowadź kogokolwiek w pobliże działających silników. W każdym przypadku wyłącz silniki.</w:t>
      </w:r>
    </w:p>
    <w:p w14:paraId="38104C6E" w14:textId="66FF7750" w:rsidR="005A77B9" w:rsidRPr="00DF2E29" w:rsidRDefault="005A77B9" w:rsidP="005A77B9">
      <w:pPr>
        <w:spacing w:line="259" w:lineRule="auto"/>
        <w:rPr>
          <w:lang w:val="pl-PL"/>
        </w:rPr>
      </w:pPr>
    </w:p>
    <w:p w14:paraId="0922F682" w14:textId="3442953F" w:rsidR="005A77B9" w:rsidRPr="00DF2E29" w:rsidRDefault="005A77B9" w:rsidP="005A77B9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16. </w:t>
      </w:r>
      <w:r w:rsidR="00022290"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Drogi ewakuacyjne</w:t>
      </w:r>
    </w:p>
    <w:p w14:paraId="0F1FC53F" w14:textId="356344A7" w:rsidR="005A77B9" w:rsidRPr="00DF2E29" w:rsidRDefault="00697F27" w:rsidP="005A77B9">
      <w:pPr>
        <w:spacing w:line="259" w:lineRule="auto"/>
        <w:rPr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Przejścia ewakuacyjne są przedstawione na rysunku 34:</w:t>
      </w:r>
    </w:p>
    <w:p w14:paraId="50DEA9BF" w14:textId="77777777" w:rsidR="005A77B9" w:rsidRPr="00DF2E29" w:rsidRDefault="005A77B9" w:rsidP="005A77B9">
      <w:pPr>
        <w:spacing w:line="259" w:lineRule="auto"/>
        <w:rPr>
          <w:lang w:val="pl-PL"/>
        </w:rPr>
      </w:pPr>
    </w:p>
    <w:p w14:paraId="1D278231" w14:textId="48AE3F4E" w:rsidR="3E438125" w:rsidRPr="00DF2E29" w:rsidRDefault="00EB3BC0" w:rsidP="00724A7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1658020" wp14:editId="580C699B">
                <wp:simplePos x="0" y="0"/>
                <wp:positionH relativeFrom="column">
                  <wp:posOffset>4933950</wp:posOffset>
                </wp:positionH>
                <wp:positionV relativeFrom="paragraph">
                  <wp:posOffset>1051560</wp:posOffset>
                </wp:positionV>
                <wp:extent cx="0" cy="1143000"/>
                <wp:effectExtent l="95250" t="0" r="57150" b="57150"/>
                <wp:wrapNone/>
                <wp:docPr id="50" name="Łącznik prosty ze strzałką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50" o:spid="_x0000_s1026" type="#_x0000_t32" style="position:absolute;margin-left:388.5pt;margin-top:82.8pt;width:0;height:90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" strokecolor="#e97132 [3205]" strokeweight=".5pt">
                <v:stroke endarrow="open" joinstyle="miter"/>
              </v:shape>
            </w:pict>
          </mc:Fallback>
        </mc:AlternateContent>
      </w:r>
      <w:r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53A1E2D" wp14:editId="45B5909C">
                <wp:simplePos x="0" y="0"/>
                <wp:positionH relativeFrom="column">
                  <wp:posOffset>4933950</wp:posOffset>
                </wp:positionH>
                <wp:positionV relativeFrom="paragraph">
                  <wp:posOffset>146685</wp:posOffset>
                </wp:positionV>
                <wp:extent cx="0" cy="904875"/>
                <wp:effectExtent l="95250" t="38100" r="57150" b="9525"/>
                <wp:wrapNone/>
                <wp:docPr id="49" name="Łącznik prosty ze strzałką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048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9" o:spid="_x0000_s1026" type="#_x0000_t32" style="position:absolute;margin-left:388.5pt;margin-top:11.55pt;width:0;height:71.25pt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" strokecolor="#e97132 [3205]" strokeweight=".5pt">
                <v:stroke endarrow="open" joinstyle="miter"/>
              </v:shape>
            </w:pict>
          </mc:Fallback>
        </mc:AlternateContent>
      </w:r>
      <w:r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F934473" wp14:editId="28616631">
                <wp:simplePos x="0" y="0"/>
                <wp:positionH relativeFrom="column">
                  <wp:posOffset>1285875</wp:posOffset>
                </wp:positionH>
                <wp:positionV relativeFrom="paragraph">
                  <wp:posOffset>1051560</wp:posOffset>
                </wp:positionV>
                <wp:extent cx="0" cy="1085850"/>
                <wp:effectExtent l="95250" t="0" r="57150" b="57150"/>
                <wp:wrapNone/>
                <wp:docPr id="48" name="Łącznik prosty ze strzałką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5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8" o:spid="_x0000_s1026" type="#_x0000_t32" style="position:absolute;margin-left:101.25pt;margin-top:82.8pt;width:0;height:85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" strokecolor="#e97132 [3205]" strokeweight=".5pt">
                <v:stroke endarrow="open" joinstyle="miter"/>
              </v:shape>
            </w:pict>
          </mc:Fallback>
        </mc:AlternateContent>
      </w:r>
      <w:r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4116991" wp14:editId="01CFC16B">
                <wp:simplePos x="0" y="0"/>
                <wp:positionH relativeFrom="column">
                  <wp:posOffset>1285875</wp:posOffset>
                </wp:positionH>
                <wp:positionV relativeFrom="paragraph">
                  <wp:posOffset>146685</wp:posOffset>
                </wp:positionV>
                <wp:extent cx="0" cy="904875"/>
                <wp:effectExtent l="95250" t="38100" r="57150" b="9525"/>
                <wp:wrapNone/>
                <wp:docPr id="47" name="Łącznik prosty ze strzałką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048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7" o:spid="_x0000_s1026" type="#_x0000_t32" style="position:absolute;margin-left:101.25pt;margin-top:11.55pt;width:0;height:71.25pt;flip: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" strokecolor="#e97132 [3205]" strokeweight=".5pt">
                <v:stroke endarrow="open" joinstyle="miter"/>
              </v:shape>
            </w:pict>
          </mc:Fallback>
        </mc:AlternateContent>
      </w:r>
      <w:r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1D747BF" wp14:editId="0726A5C8">
                <wp:simplePos x="0" y="0"/>
                <wp:positionH relativeFrom="column">
                  <wp:posOffset>1285875</wp:posOffset>
                </wp:positionH>
                <wp:positionV relativeFrom="paragraph">
                  <wp:posOffset>1051560</wp:posOffset>
                </wp:positionV>
                <wp:extent cx="2047875" cy="0"/>
                <wp:effectExtent l="38100" t="76200" r="0" b="114300"/>
                <wp:wrapNone/>
                <wp:docPr id="46" name="Łącznik prosty ze strzałką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478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6" o:spid="_x0000_s1026" type="#_x0000_t32" style="position:absolute;margin-left:101.25pt;margin-top:82.8pt;width:161.25pt;height:0;flip:x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" strokecolor="#e97132 [3205]" strokeweight=".5pt">
                <v:stroke endarrow="open" joinstyle="miter"/>
              </v:shape>
            </w:pict>
          </mc:Fallback>
        </mc:AlternateContent>
      </w:r>
      <w:r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F244ECD" wp14:editId="3494439C">
                <wp:simplePos x="0" y="0"/>
                <wp:positionH relativeFrom="column">
                  <wp:posOffset>3448050</wp:posOffset>
                </wp:positionH>
                <wp:positionV relativeFrom="paragraph">
                  <wp:posOffset>1051560</wp:posOffset>
                </wp:positionV>
                <wp:extent cx="1485900" cy="0"/>
                <wp:effectExtent l="0" t="76200" r="19050" b="114300"/>
                <wp:wrapNone/>
                <wp:docPr id="42" name="Łącznik prosty ze strzałką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Łącznik prosty ze strzałką 42" o:spid="_x0000_s1026" type="#_x0000_t32" style="position:absolute;margin-left:271.5pt;margin-top:82.8pt;width:117pt;height:0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" strokecolor="#e97132 [3205]" strokeweight=".5pt">
                <v:stroke endarrow="open" joinstyle="miter"/>
              </v:shape>
            </w:pict>
          </mc:Fallback>
        </mc:AlternateContent>
      </w:r>
      <w:r w:rsidR="00934348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pict w14:anchorId="3EE42A23">
          <v:shape id="_x0000_i1028" type="#_x0000_t75" style="width:467.25pt;height:167.25pt">
            <v:imagedata r:id="rId89" o:title="campi 300"/>
          </v:shape>
        </w:pict>
      </w:r>
    </w:p>
    <w:p w14:paraId="3B4448EF" w14:textId="77777777" w:rsidR="00237F7A" w:rsidRPr="00DF2E29" w:rsidRDefault="00237F7A" w:rsidP="00237F7A">
      <w:pPr>
        <w:rPr>
          <w:lang w:val="pl-PL"/>
        </w:rPr>
      </w:pPr>
    </w:p>
    <w:p w14:paraId="27BBDED6" w14:textId="46D4964F" w:rsidR="00697F27" w:rsidRPr="00DF2E29" w:rsidRDefault="46973D0C" w:rsidP="005619AD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17. </w:t>
      </w:r>
      <w:r w:rsidR="00022290"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Porady dotyczące zasobów, które należy pozyskać</w:t>
      </w:r>
      <w:r w:rsidR="00697F2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Bezpieczeństwo statku i załogi leży w gestii sternika. Aby żeglować bezpiecznie, zaleca się wyposażenie Campi w następujący sprzęt bezpieczeństwa:</w:t>
      </w:r>
    </w:p>
    <w:p w14:paraId="6D606EF6" w14:textId="77777777" w:rsidR="00697F27" w:rsidRPr="00DF2E29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Wyposażenie przeciwpożarowe / bezpieczeństwa</w:t>
      </w:r>
    </w:p>
    <w:p w14:paraId="278DCE8D" w14:textId="77777777" w:rsidR="00697F27" w:rsidRPr="00DF2E29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Wystarczająca ilość gaśnic</w:t>
      </w:r>
    </w:p>
    <w:p w14:paraId="0639C261" w14:textId="77777777" w:rsidR="00697F27" w:rsidRPr="00DF2E29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Koce gaśnicze</w:t>
      </w:r>
    </w:p>
    <w:p w14:paraId="70E2BDD4" w14:textId="77777777" w:rsidR="00697F27" w:rsidRPr="00DF2E29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Czujniki dymu</w:t>
      </w:r>
    </w:p>
    <w:p w14:paraId="45996FDE" w14:textId="77777777" w:rsidR="00697F27" w:rsidRPr="00DF2E29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Apteczka pierwszej pomocy</w:t>
      </w:r>
    </w:p>
    <w:p w14:paraId="5F818F81" w14:textId="77777777" w:rsidR="00EB3BC0" w:rsidRPr="00DF2E29" w:rsidRDefault="00EB3BC0" w:rsidP="00EB3BC0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Kamizelki ratunkowe</w:t>
      </w:r>
    </w:p>
    <w:p w14:paraId="086B2873" w14:textId="77777777" w:rsidR="00EB3BC0" w:rsidRPr="00DF2E29" w:rsidRDefault="00EB3BC0" w:rsidP="00EB3BC0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Koło ratunkowe</w:t>
      </w:r>
    </w:p>
    <w:p w14:paraId="6289E776" w14:textId="323BE8A8" w:rsidR="00EB3BC0" w:rsidRPr="00DF2E29" w:rsidRDefault="00EB3BC0" w:rsidP="00EB3BC0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bosak</w:t>
      </w:r>
    </w:p>
    <w:p w14:paraId="2A65693F" w14:textId="77777777" w:rsidR="00697F27" w:rsidRPr="00DF2E29" w:rsidRDefault="00697F27" w:rsidP="00697F27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Wyposażenie nawigacyjne</w:t>
      </w:r>
    </w:p>
    <w:p w14:paraId="0F836850" w14:textId="77777777" w:rsidR="00697F27" w:rsidRPr="00DF2E29" w:rsidRDefault="00697F27" w:rsidP="00697F27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Wystarczająco ciężki kotwica z długim linem (minimum 15 kg i co najmniej 25 m liny)</w:t>
      </w:r>
    </w:p>
    <w:p w14:paraId="3F45710C" w14:textId="77777777" w:rsidR="00697F27" w:rsidRPr="00DF2E29" w:rsidRDefault="00697F27" w:rsidP="00697F27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Wiele kołpaków o odpowiednim rozmiarze</w:t>
      </w:r>
    </w:p>
    <w:p w14:paraId="7B928EAA" w14:textId="1A981C97" w:rsidR="3E438125" w:rsidRPr="00DF2E29" w:rsidRDefault="00697F27" w:rsidP="46973D0C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lastRenderedPageBreak/>
        <w:t>Wystarczająca ilość lin cumowniczych, co najmniej 4 sztuki o długości co najmniej 1,5 raza długości Campi</w:t>
      </w:r>
    </w:p>
    <w:p w14:paraId="48E604A1" w14:textId="64973F2C" w:rsidR="00094CEF" w:rsidRPr="00DF2E29" w:rsidRDefault="46973D0C" w:rsidP="005619AD">
      <w:pPr>
        <w:pStyle w:val="Nagwek1"/>
        <w:spacing w:before="240" w:after="0" w:line="259" w:lineRule="auto"/>
        <w:rPr>
          <w:rFonts w:ascii="Aptos" w:eastAsia="Aptos" w:hAnsi="Aptos" w:cs="Aptos"/>
          <w:sz w:val="24"/>
          <w:szCs w:val="24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18. </w:t>
      </w:r>
      <w:r w:rsidR="0077796A"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Tabela błędów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66"/>
        <w:gridCol w:w="3167"/>
        <w:gridCol w:w="3167"/>
      </w:tblGrid>
      <w:tr w:rsidR="00094CEF" w:rsidRPr="00DF2E29" w14:paraId="2F234F88" w14:textId="77777777" w:rsidTr="00094CEF">
        <w:tc>
          <w:tcPr>
            <w:tcW w:w="3166" w:type="dxa"/>
          </w:tcPr>
          <w:p w14:paraId="2B2F34A9" w14:textId="07FA0502" w:rsidR="00094CEF" w:rsidRPr="00DF2E29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problem</w:t>
            </w:r>
          </w:p>
        </w:tc>
        <w:tc>
          <w:tcPr>
            <w:tcW w:w="3167" w:type="dxa"/>
          </w:tcPr>
          <w:p w14:paraId="4D0410DC" w14:textId="0CCC0A8F" w:rsidR="00094CEF" w:rsidRPr="00DF2E29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Możliwa przyczyna</w:t>
            </w:r>
          </w:p>
        </w:tc>
        <w:tc>
          <w:tcPr>
            <w:tcW w:w="3167" w:type="dxa"/>
          </w:tcPr>
          <w:p w14:paraId="30079D1E" w14:textId="7711C34A" w:rsidR="00094CEF" w:rsidRPr="00DF2E29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rozwiązanie</w:t>
            </w:r>
          </w:p>
        </w:tc>
      </w:tr>
      <w:tr w:rsidR="00094CEF" w:rsidRPr="00DF2E29" w14:paraId="5C037613" w14:textId="77777777" w:rsidTr="00094CEF">
        <w:tc>
          <w:tcPr>
            <w:tcW w:w="3166" w:type="dxa"/>
          </w:tcPr>
          <w:p w14:paraId="78AEE0C1" w14:textId="58D7660D" w:rsidR="00094CEF" w:rsidRPr="00DF2E29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Brak ciśnienia wody</w:t>
            </w:r>
          </w:p>
        </w:tc>
        <w:tc>
          <w:tcPr>
            <w:tcW w:w="3167" w:type="dxa"/>
          </w:tcPr>
          <w:p w14:paraId="67F14FD6" w14:textId="3F343101" w:rsidR="00094CEF" w:rsidRPr="00DF2E29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Pusty zbiornik</w:t>
            </w:r>
          </w:p>
        </w:tc>
        <w:tc>
          <w:tcPr>
            <w:tcW w:w="3167" w:type="dxa"/>
          </w:tcPr>
          <w:p w14:paraId="2F90AB2C" w14:textId="04245066" w:rsidR="00094CEF" w:rsidRPr="00DF2E29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Napełnić zbiornik</w:t>
            </w:r>
          </w:p>
        </w:tc>
      </w:tr>
      <w:tr w:rsidR="00094CEF" w:rsidRPr="00934348" w14:paraId="3C16193B" w14:textId="77777777" w:rsidTr="00094CEF">
        <w:tc>
          <w:tcPr>
            <w:tcW w:w="3166" w:type="dxa"/>
          </w:tcPr>
          <w:p w14:paraId="0BD58E7F" w14:textId="77777777" w:rsidR="00094CEF" w:rsidRPr="00DF2E29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1AC85E94" w14:textId="0D509EAE" w:rsidR="00094CEF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wyłączona pompa wody</w:t>
            </w:r>
          </w:p>
        </w:tc>
        <w:tc>
          <w:tcPr>
            <w:tcW w:w="3167" w:type="dxa"/>
          </w:tcPr>
          <w:p w14:paraId="13E10F56" w14:textId="1B8F0914" w:rsidR="00094CEF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Włączyć pompę w skrzynce rozdzielczej</w:t>
            </w:r>
          </w:p>
        </w:tc>
      </w:tr>
      <w:tr w:rsidR="00094CEF" w:rsidRPr="00934348" w14:paraId="3B496B4D" w14:textId="77777777" w:rsidTr="00094CEF">
        <w:tc>
          <w:tcPr>
            <w:tcW w:w="3166" w:type="dxa"/>
          </w:tcPr>
          <w:p w14:paraId="36D2AEBF" w14:textId="14C1F3EC" w:rsidR="00094CEF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Brak elektryczności</w:t>
            </w:r>
          </w:p>
        </w:tc>
        <w:tc>
          <w:tcPr>
            <w:tcW w:w="3167" w:type="dxa"/>
          </w:tcPr>
          <w:p w14:paraId="4B86A5B6" w14:textId="0B652536" w:rsidR="00094CEF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Puste baterie</w:t>
            </w:r>
          </w:p>
        </w:tc>
        <w:tc>
          <w:tcPr>
            <w:tcW w:w="3167" w:type="dxa"/>
          </w:tcPr>
          <w:p w14:paraId="0790062C" w14:textId="5BF5D0A4" w:rsidR="00094CEF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Sprawdź poziom baterii w inwerterze</w:t>
            </w:r>
          </w:p>
        </w:tc>
      </w:tr>
      <w:tr w:rsidR="00094CEF" w:rsidRPr="00934348" w14:paraId="2C2FF14C" w14:textId="77777777" w:rsidTr="00094CEF">
        <w:tc>
          <w:tcPr>
            <w:tcW w:w="3166" w:type="dxa"/>
          </w:tcPr>
          <w:p w14:paraId="0AA62DFC" w14:textId="77777777" w:rsidR="00094CEF" w:rsidRPr="00DF2E29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243EDB30" w14:textId="64649B58" w:rsidR="00094CEF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bezpiecznik</w:t>
            </w:r>
          </w:p>
        </w:tc>
        <w:tc>
          <w:tcPr>
            <w:tcW w:w="3167" w:type="dxa"/>
          </w:tcPr>
          <w:p w14:paraId="1A6B9496" w14:textId="672079A7" w:rsidR="00094CEF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Sprawdź czy żaden bezpiecznik nie jest wyłączony</w:t>
            </w:r>
          </w:p>
        </w:tc>
      </w:tr>
      <w:tr w:rsidR="00F62D07" w:rsidRPr="00934348" w14:paraId="459AF2E2" w14:textId="77777777" w:rsidTr="00094CEF">
        <w:tc>
          <w:tcPr>
            <w:tcW w:w="3166" w:type="dxa"/>
          </w:tcPr>
          <w:p w14:paraId="557BBD18" w14:textId="77777777" w:rsidR="00F62D07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071214E5" w14:textId="45D774F4" w:rsidR="00F62D07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Wyłącznik prądu upływowego</w:t>
            </w:r>
          </w:p>
        </w:tc>
        <w:tc>
          <w:tcPr>
            <w:tcW w:w="3167" w:type="dxa"/>
          </w:tcPr>
          <w:p w14:paraId="5BB83A21" w14:textId="6FBE43E8" w:rsidR="00F62D07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Sprawdź wyłącznik różnicowo-prądowy na łodzi i na lądzie</w:t>
            </w:r>
          </w:p>
        </w:tc>
      </w:tr>
      <w:tr w:rsidR="00094CEF" w:rsidRPr="00DF2E29" w14:paraId="3D2C0FEC" w14:textId="77777777" w:rsidTr="00094CEF">
        <w:tc>
          <w:tcPr>
            <w:tcW w:w="3166" w:type="dxa"/>
          </w:tcPr>
          <w:p w14:paraId="4648A9EE" w14:textId="7BA23CF1" w:rsidR="00094CEF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Silnik nie uruchamia się</w:t>
            </w:r>
          </w:p>
        </w:tc>
        <w:tc>
          <w:tcPr>
            <w:tcW w:w="3167" w:type="dxa"/>
          </w:tcPr>
          <w:p w14:paraId="6CABE793" w14:textId="575A1244" w:rsidR="00094CEF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 xml:space="preserve">Pusty </w:t>
            </w:r>
            <w:r w:rsidR="00414977" w:rsidRPr="00DF2E29">
              <w:rPr>
                <w:sz w:val="20"/>
                <w:szCs w:val="20"/>
                <w:lang w:val="pl-PL"/>
              </w:rPr>
              <w:t>zbiornik benzyny</w:t>
            </w:r>
          </w:p>
        </w:tc>
        <w:tc>
          <w:tcPr>
            <w:tcW w:w="3167" w:type="dxa"/>
          </w:tcPr>
          <w:p w14:paraId="19DFE39F" w14:textId="7D9C49DA" w:rsidR="00094CEF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Napełnij zbornik bęzyny</w:t>
            </w:r>
          </w:p>
        </w:tc>
      </w:tr>
      <w:tr w:rsidR="00094CEF" w:rsidRPr="00934348" w14:paraId="7EEFF494" w14:textId="77777777" w:rsidTr="00094CEF">
        <w:tc>
          <w:tcPr>
            <w:tcW w:w="3166" w:type="dxa"/>
          </w:tcPr>
          <w:p w14:paraId="5E6B9D4F" w14:textId="77777777" w:rsidR="00094CEF" w:rsidRPr="00DF2E29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617ED1F7" w14:textId="5FDC1C5D" w:rsidR="00094CEF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Wentylacja zamknięta</w:t>
            </w:r>
          </w:p>
        </w:tc>
        <w:tc>
          <w:tcPr>
            <w:tcW w:w="3167" w:type="dxa"/>
          </w:tcPr>
          <w:p w14:paraId="5949CAA5" w14:textId="5390D571" w:rsidR="00094CEF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Otwórz zawór odpowietrzający na zbiorniku</w:t>
            </w:r>
          </w:p>
        </w:tc>
      </w:tr>
      <w:tr w:rsidR="00414977" w:rsidRPr="00DF2E29" w14:paraId="370957E1" w14:textId="77777777" w:rsidTr="00094CEF">
        <w:tc>
          <w:tcPr>
            <w:tcW w:w="3166" w:type="dxa"/>
          </w:tcPr>
          <w:p w14:paraId="5F765191" w14:textId="77777777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59240C3A" w14:textId="4969441B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Benzyna nie pompuje się</w:t>
            </w:r>
          </w:p>
        </w:tc>
        <w:tc>
          <w:tcPr>
            <w:tcW w:w="3167" w:type="dxa"/>
          </w:tcPr>
          <w:p w14:paraId="56F60421" w14:textId="3036A8C3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Ściśnij miech aż stwardnieje</w:t>
            </w:r>
          </w:p>
        </w:tc>
      </w:tr>
      <w:tr w:rsidR="00414977" w:rsidRPr="00DF2E29" w14:paraId="43AAEA81" w14:textId="77777777" w:rsidTr="00094CEF">
        <w:tc>
          <w:tcPr>
            <w:tcW w:w="3166" w:type="dxa"/>
          </w:tcPr>
          <w:p w14:paraId="12BAC1B9" w14:textId="2546AAC1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Brak gazu (w butli)</w:t>
            </w:r>
          </w:p>
        </w:tc>
        <w:tc>
          <w:tcPr>
            <w:tcW w:w="3167" w:type="dxa"/>
          </w:tcPr>
          <w:p w14:paraId="21A69CB7" w14:textId="50907664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Pusta butla</w:t>
            </w:r>
          </w:p>
        </w:tc>
        <w:tc>
          <w:tcPr>
            <w:tcW w:w="3167" w:type="dxa"/>
          </w:tcPr>
          <w:p w14:paraId="0FD6EF67" w14:textId="44BC86DA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Wymień butlę z gazem</w:t>
            </w:r>
          </w:p>
        </w:tc>
      </w:tr>
      <w:tr w:rsidR="00414977" w:rsidRPr="00934348" w14:paraId="79221048" w14:textId="77777777" w:rsidTr="00094CEF">
        <w:tc>
          <w:tcPr>
            <w:tcW w:w="3166" w:type="dxa"/>
          </w:tcPr>
          <w:p w14:paraId="3D929A5C" w14:textId="77777777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3C388860" w14:textId="01DAC28F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zawór jest zamknięty</w:t>
            </w:r>
          </w:p>
        </w:tc>
        <w:tc>
          <w:tcPr>
            <w:tcW w:w="3167" w:type="dxa"/>
          </w:tcPr>
          <w:p w14:paraId="5FD49341" w14:textId="45F3E4CE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 xml:space="preserve">Otwórz zawór w skrzyni gazowej i pod piecem </w:t>
            </w:r>
          </w:p>
        </w:tc>
      </w:tr>
      <w:tr w:rsidR="00414977" w:rsidRPr="00DF2E29" w14:paraId="5D5E89E8" w14:textId="77777777" w:rsidTr="00094CEF">
        <w:tc>
          <w:tcPr>
            <w:tcW w:w="3166" w:type="dxa"/>
          </w:tcPr>
          <w:p w14:paraId="36326264" w14:textId="25251F55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Ogrzewanie nie włącza się</w:t>
            </w:r>
          </w:p>
        </w:tc>
        <w:tc>
          <w:tcPr>
            <w:tcW w:w="3167" w:type="dxa"/>
          </w:tcPr>
          <w:p w14:paraId="45F55F88" w14:textId="3BD10FE2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Butla z gazem pusta</w:t>
            </w:r>
          </w:p>
        </w:tc>
        <w:tc>
          <w:tcPr>
            <w:tcW w:w="3167" w:type="dxa"/>
          </w:tcPr>
          <w:p w14:paraId="715ED000" w14:textId="56DFFAB8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Wymień butle z gazem</w:t>
            </w:r>
          </w:p>
        </w:tc>
      </w:tr>
    </w:tbl>
    <w:p w14:paraId="1D0CEF78" w14:textId="6351819B" w:rsidR="3E438125" w:rsidRPr="00DF2E29" w:rsidRDefault="3E438125" w:rsidP="46973D0C">
      <w:pPr>
        <w:spacing w:line="259" w:lineRule="auto"/>
        <w:rPr>
          <w:lang w:val="pl-PL"/>
        </w:rPr>
      </w:pPr>
    </w:p>
    <w:sectPr w:rsidR="3E438125" w:rsidRPr="00DF2E29">
      <w:headerReference w:type="default" r:id="rId90"/>
      <w:footerReference w:type="default" r:id="rId9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E377A3" w14:textId="77777777" w:rsidR="00095547" w:rsidRDefault="00095547">
      <w:pPr>
        <w:spacing w:after="0" w:line="240" w:lineRule="auto"/>
      </w:pPr>
      <w:r>
        <w:separator/>
      </w:r>
    </w:p>
  </w:endnote>
  <w:endnote w:type="continuationSeparator" w:id="0">
    <w:p w14:paraId="4D6B842B" w14:textId="77777777" w:rsidR="00095547" w:rsidRDefault="00095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D924C1" w14:paraId="741C664A" w14:textId="77777777" w:rsidTr="3E438125">
      <w:trPr>
        <w:trHeight w:val="300"/>
      </w:trPr>
      <w:tc>
        <w:tcPr>
          <w:tcW w:w="3120" w:type="dxa"/>
        </w:tcPr>
        <w:p w14:paraId="1FDB220C" w14:textId="3028609A" w:rsidR="00D924C1" w:rsidRDefault="00D924C1" w:rsidP="3E438125">
          <w:pPr>
            <w:pStyle w:val="Nagwek"/>
            <w:ind w:left="-115"/>
          </w:pPr>
        </w:p>
      </w:tc>
      <w:tc>
        <w:tcPr>
          <w:tcW w:w="3120" w:type="dxa"/>
        </w:tcPr>
        <w:p w14:paraId="1C7346A7" w14:textId="2AE74493" w:rsidR="00D924C1" w:rsidRDefault="00D924C1" w:rsidP="3E438125">
          <w:pPr>
            <w:pStyle w:val="Nagwek"/>
            <w:jc w:val="center"/>
          </w:pPr>
        </w:p>
      </w:tc>
      <w:tc>
        <w:tcPr>
          <w:tcW w:w="3120" w:type="dxa"/>
        </w:tcPr>
        <w:p w14:paraId="6D113C73" w14:textId="029A47A2" w:rsidR="00D924C1" w:rsidRDefault="00D924C1" w:rsidP="3E438125">
          <w:pPr>
            <w:pStyle w:val="Nagwek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934348">
            <w:rPr>
              <w:noProof/>
            </w:rPr>
            <w:t>18</w:t>
          </w:r>
          <w:r>
            <w:fldChar w:fldCharType="end"/>
          </w:r>
        </w:p>
      </w:tc>
    </w:tr>
  </w:tbl>
  <w:p w14:paraId="63224C4D" w14:textId="43E28E28" w:rsidR="00D924C1" w:rsidRDefault="00D924C1" w:rsidP="3E43812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881ABC" w14:textId="77777777" w:rsidR="00095547" w:rsidRDefault="00095547">
      <w:pPr>
        <w:spacing w:after="0" w:line="240" w:lineRule="auto"/>
      </w:pPr>
      <w:r>
        <w:separator/>
      </w:r>
    </w:p>
  </w:footnote>
  <w:footnote w:type="continuationSeparator" w:id="0">
    <w:p w14:paraId="2D8CA125" w14:textId="77777777" w:rsidR="00095547" w:rsidRDefault="00095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D924C1" w14:paraId="149C99B5" w14:textId="77777777" w:rsidTr="3E438125">
      <w:trPr>
        <w:trHeight w:val="300"/>
      </w:trPr>
      <w:tc>
        <w:tcPr>
          <w:tcW w:w="3120" w:type="dxa"/>
        </w:tcPr>
        <w:p w14:paraId="487BF125" w14:textId="2CFBB4E0" w:rsidR="00D924C1" w:rsidRDefault="00D924C1" w:rsidP="3E438125">
          <w:pPr>
            <w:pStyle w:val="Nagwek"/>
            <w:ind w:left="-115"/>
          </w:pPr>
        </w:p>
      </w:tc>
      <w:tc>
        <w:tcPr>
          <w:tcW w:w="3120" w:type="dxa"/>
        </w:tcPr>
        <w:p w14:paraId="7FC820A0" w14:textId="3EC36184" w:rsidR="00D924C1" w:rsidRDefault="00D924C1" w:rsidP="3E438125">
          <w:pPr>
            <w:pStyle w:val="Nagwek"/>
            <w:jc w:val="center"/>
          </w:pPr>
        </w:p>
      </w:tc>
      <w:tc>
        <w:tcPr>
          <w:tcW w:w="3120" w:type="dxa"/>
        </w:tcPr>
        <w:p w14:paraId="203B1E60" w14:textId="74069ACA" w:rsidR="00D924C1" w:rsidRDefault="00D924C1" w:rsidP="3E438125">
          <w:pPr>
            <w:pStyle w:val="Nagwek"/>
            <w:ind w:right="-115"/>
            <w:jc w:val="right"/>
          </w:pPr>
        </w:p>
      </w:tc>
    </w:tr>
  </w:tbl>
  <w:p w14:paraId="7676E9C2" w14:textId="04C68023" w:rsidR="00D924C1" w:rsidRDefault="00D924C1" w:rsidP="3E43812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5E42"/>
    <w:multiLevelType w:val="multilevel"/>
    <w:tmpl w:val="924A8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E58D55"/>
    <w:multiLevelType w:val="hybridMultilevel"/>
    <w:tmpl w:val="BE88DDEC"/>
    <w:lvl w:ilvl="0" w:tplc="347A8D60">
      <w:start w:val="1"/>
      <w:numFmt w:val="decimal"/>
      <w:lvlText w:val="%1."/>
      <w:lvlJc w:val="left"/>
      <w:pPr>
        <w:ind w:left="720" w:hanging="360"/>
      </w:pPr>
    </w:lvl>
    <w:lvl w:ilvl="1" w:tplc="0FD230B0">
      <w:start w:val="1"/>
      <w:numFmt w:val="lowerLetter"/>
      <w:lvlText w:val="%2."/>
      <w:lvlJc w:val="left"/>
      <w:pPr>
        <w:ind w:left="1440" w:hanging="360"/>
      </w:pPr>
    </w:lvl>
    <w:lvl w:ilvl="2" w:tplc="25DCD0BE">
      <w:start w:val="1"/>
      <w:numFmt w:val="lowerRoman"/>
      <w:lvlText w:val="%3."/>
      <w:lvlJc w:val="right"/>
      <w:pPr>
        <w:ind w:left="2160" w:hanging="180"/>
      </w:pPr>
    </w:lvl>
    <w:lvl w:ilvl="3" w:tplc="A9CA2B9A">
      <w:start w:val="1"/>
      <w:numFmt w:val="decimal"/>
      <w:lvlText w:val="%4."/>
      <w:lvlJc w:val="left"/>
      <w:pPr>
        <w:ind w:left="2880" w:hanging="360"/>
      </w:pPr>
    </w:lvl>
    <w:lvl w:ilvl="4" w:tplc="12025944">
      <w:start w:val="1"/>
      <w:numFmt w:val="lowerLetter"/>
      <w:lvlText w:val="%5."/>
      <w:lvlJc w:val="left"/>
      <w:pPr>
        <w:ind w:left="3600" w:hanging="360"/>
      </w:pPr>
    </w:lvl>
    <w:lvl w:ilvl="5" w:tplc="FEEAFD7C">
      <w:start w:val="1"/>
      <w:numFmt w:val="lowerRoman"/>
      <w:lvlText w:val="%6."/>
      <w:lvlJc w:val="right"/>
      <w:pPr>
        <w:ind w:left="4320" w:hanging="180"/>
      </w:pPr>
    </w:lvl>
    <w:lvl w:ilvl="6" w:tplc="46AEF888">
      <w:start w:val="1"/>
      <w:numFmt w:val="decimal"/>
      <w:lvlText w:val="%7."/>
      <w:lvlJc w:val="left"/>
      <w:pPr>
        <w:ind w:left="5040" w:hanging="360"/>
      </w:pPr>
    </w:lvl>
    <w:lvl w:ilvl="7" w:tplc="0608AE98">
      <w:start w:val="1"/>
      <w:numFmt w:val="lowerLetter"/>
      <w:lvlText w:val="%8."/>
      <w:lvlJc w:val="left"/>
      <w:pPr>
        <w:ind w:left="5760" w:hanging="360"/>
      </w:pPr>
    </w:lvl>
    <w:lvl w:ilvl="8" w:tplc="AAECAD7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06AC4"/>
    <w:multiLevelType w:val="hybridMultilevel"/>
    <w:tmpl w:val="17627BCE"/>
    <w:lvl w:ilvl="0" w:tplc="5FDCF6F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12FE7F4F"/>
    <w:multiLevelType w:val="hybridMultilevel"/>
    <w:tmpl w:val="AFCE239A"/>
    <w:lvl w:ilvl="0" w:tplc="4BAEE0D6">
      <w:start w:val="1"/>
      <w:numFmt w:val="decimal"/>
      <w:lvlText w:val="%1."/>
      <w:lvlJc w:val="left"/>
      <w:pPr>
        <w:ind w:left="720" w:hanging="360"/>
      </w:pPr>
    </w:lvl>
    <w:lvl w:ilvl="1" w:tplc="32F0A28A">
      <w:start w:val="1"/>
      <w:numFmt w:val="lowerLetter"/>
      <w:lvlText w:val="%2."/>
      <w:lvlJc w:val="left"/>
      <w:pPr>
        <w:ind w:left="1440" w:hanging="360"/>
      </w:pPr>
    </w:lvl>
    <w:lvl w:ilvl="2" w:tplc="F1F84658">
      <w:start w:val="1"/>
      <w:numFmt w:val="lowerRoman"/>
      <w:lvlText w:val="%3."/>
      <w:lvlJc w:val="right"/>
      <w:pPr>
        <w:ind w:left="2160" w:hanging="180"/>
      </w:pPr>
    </w:lvl>
    <w:lvl w:ilvl="3" w:tplc="2F786918">
      <w:start w:val="1"/>
      <w:numFmt w:val="decimal"/>
      <w:lvlText w:val="%4."/>
      <w:lvlJc w:val="left"/>
      <w:pPr>
        <w:ind w:left="2880" w:hanging="360"/>
      </w:pPr>
    </w:lvl>
    <w:lvl w:ilvl="4" w:tplc="4A1C7AF2">
      <w:start w:val="1"/>
      <w:numFmt w:val="lowerLetter"/>
      <w:lvlText w:val="%5."/>
      <w:lvlJc w:val="left"/>
      <w:pPr>
        <w:ind w:left="3600" w:hanging="360"/>
      </w:pPr>
    </w:lvl>
    <w:lvl w:ilvl="5" w:tplc="376449EE">
      <w:start w:val="1"/>
      <w:numFmt w:val="lowerRoman"/>
      <w:lvlText w:val="%6."/>
      <w:lvlJc w:val="right"/>
      <w:pPr>
        <w:ind w:left="4320" w:hanging="180"/>
      </w:pPr>
    </w:lvl>
    <w:lvl w:ilvl="6" w:tplc="BD2CCA66">
      <w:start w:val="1"/>
      <w:numFmt w:val="decimal"/>
      <w:lvlText w:val="%7."/>
      <w:lvlJc w:val="left"/>
      <w:pPr>
        <w:ind w:left="5040" w:hanging="360"/>
      </w:pPr>
    </w:lvl>
    <w:lvl w:ilvl="7" w:tplc="4EA45A0C">
      <w:start w:val="1"/>
      <w:numFmt w:val="lowerLetter"/>
      <w:lvlText w:val="%8."/>
      <w:lvlJc w:val="left"/>
      <w:pPr>
        <w:ind w:left="5760" w:hanging="360"/>
      </w:pPr>
    </w:lvl>
    <w:lvl w:ilvl="8" w:tplc="FD72A29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814F02"/>
    <w:multiLevelType w:val="hybridMultilevel"/>
    <w:tmpl w:val="99E0ADF2"/>
    <w:lvl w:ilvl="0" w:tplc="8D78B6EC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4FE89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3EC4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6228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1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BA63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EC1B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5E44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B83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CC2E45"/>
    <w:multiLevelType w:val="multilevel"/>
    <w:tmpl w:val="76E22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F14193"/>
    <w:multiLevelType w:val="hybridMultilevel"/>
    <w:tmpl w:val="2F6464FC"/>
    <w:lvl w:ilvl="0" w:tplc="71983AF8">
      <w:start w:val="1"/>
      <w:numFmt w:val="decimal"/>
      <w:lvlText w:val="%1."/>
      <w:lvlJc w:val="left"/>
      <w:pPr>
        <w:ind w:left="720" w:hanging="360"/>
      </w:pPr>
    </w:lvl>
    <w:lvl w:ilvl="1" w:tplc="95CAE29E">
      <w:start w:val="1"/>
      <w:numFmt w:val="lowerLetter"/>
      <w:lvlText w:val="%2."/>
      <w:lvlJc w:val="left"/>
      <w:pPr>
        <w:ind w:left="1440" w:hanging="360"/>
      </w:pPr>
    </w:lvl>
    <w:lvl w:ilvl="2" w:tplc="68F02054">
      <w:start w:val="1"/>
      <w:numFmt w:val="lowerRoman"/>
      <w:lvlText w:val="%3."/>
      <w:lvlJc w:val="right"/>
      <w:pPr>
        <w:ind w:left="2160" w:hanging="180"/>
      </w:pPr>
    </w:lvl>
    <w:lvl w:ilvl="3" w:tplc="93886FFC">
      <w:start w:val="1"/>
      <w:numFmt w:val="decimal"/>
      <w:lvlText w:val="%4."/>
      <w:lvlJc w:val="left"/>
      <w:pPr>
        <w:ind w:left="2880" w:hanging="360"/>
      </w:pPr>
    </w:lvl>
    <w:lvl w:ilvl="4" w:tplc="865E58CC">
      <w:start w:val="1"/>
      <w:numFmt w:val="lowerLetter"/>
      <w:lvlText w:val="%5."/>
      <w:lvlJc w:val="left"/>
      <w:pPr>
        <w:ind w:left="3600" w:hanging="360"/>
      </w:pPr>
    </w:lvl>
    <w:lvl w:ilvl="5" w:tplc="E34ED67E">
      <w:start w:val="1"/>
      <w:numFmt w:val="lowerRoman"/>
      <w:lvlText w:val="%6."/>
      <w:lvlJc w:val="right"/>
      <w:pPr>
        <w:ind w:left="4320" w:hanging="180"/>
      </w:pPr>
    </w:lvl>
    <w:lvl w:ilvl="6" w:tplc="29C60E40">
      <w:start w:val="1"/>
      <w:numFmt w:val="decimal"/>
      <w:lvlText w:val="%7."/>
      <w:lvlJc w:val="left"/>
      <w:pPr>
        <w:ind w:left="5040" w:hanging="360"/>
      </w:pPr>
    </w:lvl>
    <w:lvl w:ilvl="7" w:tplc="0D561EAE">
      <w:start w:val="1"/>
      <w:numFmt w:val="lowerLetter"/>
      <w:lvlText w:val="%8."/>
      <w:lvlJc w:val="left"/>
      <w:pPr>
        <w:ind w:left="5760" w:hanging="360"/>
      </w:pPr>
    </w:lvl>
    <w:lvl w:ilvl="8" w:tplc="5756152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61267B"/>
    <w:multiLevelType w:val="multilevel"/>
    <w:tmpl w:val="E158A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510099"/>
    <w:multiLevelType w:val="multilevel"/>
    <w:tmpl w:val="17545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1461D2"/>
    <w:multiLevelType w:val="hybridMultilevel"/>
    <w:tmpl w:val="0008AB18"/>
    <w:lvl w:ilvl="0" w:tplc="5F022262">
      <w:start w:val="2"/>
      <w:numFmt w:val="upperRoman"/>
      <w:lvlText w:val="%1."/>
      <w:lvlJc w:val="left"/>
      <w:pPr>
        <w:ind w:left="1080" w:hanging="720"/>
      </w:pPr>
    </w:lvl>
    <w:lvl w:ilvl="1" w:tplc="8702BD74">
      <w:start w:val="1"/>
      <w:numFmt w:val="lowerLetter"/>
      <w:lvlText w:val="%2."/>
      <w:lvlJc w:val="left"/>
      <w:pPr>
        <w:ind w:left="1440" w:hanging="360"/>
      </w:pPr>
    </w:lvl>
    <w:lvl w:ilvl="2" w:tplc="BE74EB3C">
      <w:start w:val="1"/>
      <w:numFmt w:val="lowerRoman"/>
      <w:lvlText w:val="%3."/>
      <w:lvlJc w:val="right"/>
      <w:pPr>
        <w:ind w:left="2160" w:hanging="180"/>
      </w:pPr>
    </w:lvl>
    <w:lvl w:ilvl="3" w:tplc="FAC277FC">
      <w:start w:val="1"/>
      <w:numFmt w:val="decimal"/>
      <w:lvlText w:val="%4."/>
      <w:lvlJc w:val="left"/>
      <w:pPr>
        <w:ind w:left="2880" w:hanging="360"/>
      </w:pPr>
    </w:lvl>
    <w:lvl w:ilvl="4" w:tplc="782A807C">
      <w:start w:val="1"/>
      <w:numFmt w:val="lowerLetter"/>
      <w:lvlText w:val="%5."/>
      <w:lvlJc w:val="left"/>
      <w:pPr>
        <w:ind w:left="3600" w:hanging="360"/>
      </w:pPr>
    </w:lvl>
    <w:lvl w:ilvl="5" w:tplc="9734335A">
      <w:start w:val="1"/>
      <w:numFmt w:val="lowerRoman"/>
      <w:lvlText w:val="%6."/>
      <w:lvlJc w:val="right"/>
      <w:pPr>
        <w:ind w:left="4320" w:hanging="180"/>
      </w:pPr>
    </w:lvl>
    <w:lvl w:ilvl="6" w:tplc="668A243A">
      <w:start w:val="1"/>
      <w:numFmt w:val="decimal"/>
      <w:lvlText w:val="%7."/>
      <w:lvlJc w:val="left"/>
      <w:pPr>
        <w:ind w:left="5040" w:hanging="360"/>
      </w:pPr>
    </w:lvl>
    <w:lvl w:ilvl="7" w:tplc="450C6E22">
      <w:start w:val="1"/>
      <w:numFmt w:val="lowerLetter"/>
      <w:lvlText w:val="%8."/>
      <w:lvlJc w:val="left"/>
      <w:pPr>
        <w:ind w:left="5760" w:hanging="360"/>
      </w:pPr>
    </w:lvl>
    <w:lvl w:ilvl="8" w:tplc="6F84B9F4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D06797"/>
    <w:multiLevelType w:val="multilevel"/>
    <w:tmpl w:val="F18041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1">
    <w:nsid w:val="2E0F137A"/>
    <w:multiLevelType w:val="hybridMultilevel"/>
    <w:tmpl w:val="9D789EF0"/>
    <w:lvl w:ilvl="0" w:tplc="0BFC0DE2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8A61D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B2E8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9C5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16AC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CC5D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3A00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541A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E6A7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389925"/>
    <w:multiLevelType w:val="hybridMultilevel"/>
    <w:tmpl w:val="DFA0B3F4"/>
    <w:lvl w:ilvl="0" w:tplc="458A2A6E">
      <w:start w:val="4"/>
      <w:numFmt w:val="upperRoman"/>
      <w:lvlText w:val="%1."/>
      <w:lvlJc w:val="left"/>
      <w:pPr>
        <w:ind w:left="1080" w:hanging="720"/>
      </w:pPr>
    </w:lvl>
    <w:lvl w:ilvl="1" w:tplc="1ABAB316">
      <w:start w:val="1"/>
      <w:numFmt w:val="lowerLetter"/>
      <w:lvlText w:val="%2."/>
      <w:lvlJc w:val="left"/>
      <w:pPr>
        <w:ind w:left="1440" w:hanging="360"/>
      </w:pPr>
    </w:lvl>
    <w:lvl w:ilvl="2" w:tplc="D0D89900">
      <w:start w:val="1"/>
      <w:numFmt w:val="lowerRoman"/>
      <w:lvlText w:val="%3."/>
      <w:lvlJc w:val="right"/>
      <w:pPr>
        <w:ind w:left="2160" w:hanging="180"/>
      </w:pPr>
    </w:lvl>
    <w:lvl w:ilvl="3" w:tplc="3A8A540A">
      <w:start w:val="1"/>
      <w:numFmt w:val="decimal"/>
      <w:lvlText w:val="%4."/>
      <w:lvlJc w:val="left"/>
      <w:pPr>
        <w:ind w:left="2880" w:hanging="360"/>
      </w:pPr>
    </w:lvl>
    <w:lvl w:ilvl="4" w:tplc="6C044B4C">
      <w:start w:val="1"/>
      <w:numFmt w:val="lowerLetter"/>
      <w:lvlText w:val="%5."/>
      <w:lvlJc w:val="left"/>
      <w:pPr>
        <w:ind w:left="3600" w:hanging="360"/>
      </w:pPr>
    </w:lvl>
    <w:lvl w:ilvl="5" w:tplc="32B471DC">
      <w:start w:val="1"/>
      <w:numFmt w:val="lowerRoman"/>
      <w:lvlText w:val="%6."/>
      <w:lvlJc w:val="right"/>
      <w:pPr>
        <w:ind w:left="4320" w:hanging="180"/>
      </w:pPr>
    </w:lvl>
    <w:lvl w:ilvl="6" w:tplc="671ADC38">
      <w:start w:val="1"/>
      <w:numFmt w:val="decimal"/>
      <w:lvlText w:val="%7."/>
      <w:lvlJc w:val="left"/>
      <w:pPr>
        <w:ind w:left="5040" w:hanging="360"/>
      </w:pPr>
    </w:lvl>
    <w:lvl w:ilvl="7" w:tplc="02BADD48">
      <w:start w:val="1"/>
      <w:numFmt w:val="lowerLetter"/>
      <w:lvlText w:val="%8."/>
      <w:lvlJc w:val="left"/>
      <w:pPr>
        <w:ind w:left="5760" w:hanging="360"/>
      </w:pPr>
    </w:lvl>
    <w:lvl w:ilvl="8" w:tplc="901A9872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3B2ECA"/>
    <w:multiLevelType w:val="hybridMultilevel"/>
    <w:tmpl w:val="05840182"/>
    <w:lvl w:ilvl="0" w:tplc="1D9C3FB6">
      <w:start w:val="1"/>
      <w:numFmt w:val="decimal"/>
      <w:lvlText w:val="%1."/>
      <w:lvlJc w:val="left"/>
      <w:pPr>
        <w:ind w:left="720" w:hanging="360"/>
      </w:pPr>
    </w:lvl>
    <w:lvl w:ilvl="1" w:tplc="93F2474C">
      <w:start w:val="1"/>
      <w:numFmt w:val="lowerLetter"/>
      <w:lvlText w:val="%2."/>
      <w:lvlJc w:val="left"/>
      <w:pPr>
        <w:ind w:left="1440" w:hanging="360"/>
      </w:pPr>
    </w:lvl>
    <w:lvl w:ilvl="2" w:tplc="7FA0B52A">
      <w:start w:val="1"/>
      <w:numFmt w:val="lowerRoman"/>
      <w:lvlText w:val="%3."/>
      <w:lvlJc w:val="right"/>
      <w:pPr>
        <w:ind w:left="2160" w:hanging="180"/>
      </w:pPr>
    </w:lvl>
    <w:lvl w:ilvl="3" w:tplc="8D9AB088">
      <w:start w:val="1"/>
      <w:numFmt w:val="decimal"/>
      <w:lvlText w:val="%4."/>
      <w:lvlJc w:val="left"/>
      <w:pPr>
        <w:ind w:left="2880" w:hanging="360"/>
      </w:pPr>
    </w:lvl>
    <w:lvl w:ilvl="4" w:tplc="CCD6A1DE">
      <w:start w:val="1"/>
      <w:numFmt w:val="lowerLetter"/>
      <w:lvlText w:val="%5."/>
      <w:lvlJc w:val="left"/>
      <w:pPr>
        <w:ind w:left="3600" w:hanging="360"/>
      </w:pPr>
    </w:lvl>
    <w:lvl w:ilvl="5" w:tplc="39BC4D3A">
      <w:start w:val="1"/>
      <w:numFmt w:val="lowerRoman"/>
      <w:lvlText w:val="%6."/>
      <w:lvlJc w:val="right"/>
      <w:pPr>
        <w:ind w:left="4320" w:hanging="180"/>
      </w:pPr>
    </w:lvl>
    <w:lvl w:ilvl="6" w:tplc="081A321A">
      <w:start w:val="1"/>
      <w:numFmt w:val="decimal"/>
      <w:lvlText w:val="%7."/>
      <w:lvlJc w:val="left"/>
      <w:pPr>
        <w:ind w:left="5040" w:hanging="360"/>
      </w:pPr>
    </w:lvl>
    <w:lvl w:ilvl="7" w:tplc="75C21BD4">
      <w:start w:val="1"/>
      <w:numFmt w:val="lowerLetter"/>
      <w:lvlText w:val="%8."/>
      <w:lvlJc w:val="left"/>
      <w:pPr>
        <w:ind w:left="5760" w:hanging="360"/>
      </w:pPr>
    </w:lvl>
    <w:lvl w:ilvl="8" w:tplc="1866897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8EE739"/>
    <w:multiLevelType w:val="hybridMultilevel"/>
    <w:tmpl w:val="60C4B0D8"/>
    <w:lvl w:ilvl="0" w:tplc="CBC26D4E">
      <w:start w:val="1"/>
      <w:numFmt w:val="upperRoman"/>
      <w:lvlText w:val="%1."/>
      <w:lvlJc w:val="left"/>
      <w:pPr>
        <w:ind w:left="1080" w:hanging="720"/>
      </w:pPr>
    </w:lvl>
    <w:lvl w:ilvl="1" w:tplc="E38E4548">
      <w:start w:val="1"/>
      <w:numFmt w:val="lowerLetter"/>
      <w:lvlText w:val="%2."/>
      <w:lvlJc w:val="left"/>
      <w:pPr>
        <w:ind w:left="1440" w:hanging="360"/>
      </w:pPr>
    </w:lvl>
    <w:lvl w:ilvl="2" w:tplc="6B005674">
      <w:start w:val="1"/>
      <w:numFmt w:val="lowerRoman"/>
      <w:lvlText w:val="%3."/>
      <w:lvlJc w:val="right"/>
      <w:pPr>
        <w:ind w:left="2160" w:hanging="180"/>
      </w:pPr>
    </w:lvl>
    <w:lvl w:ilvl="3" w:tplc="2D464C24">
      <w:start w:val="1"/>
      <w:numFmt w:val="decimal"/>
      <w:lvlText w:val="%4."/>
      <w:lvlJc w:val="left"/>
      <w:pPr>
        <w:ind w:left="2880" w:hanging="360"/>
      </w:pPr>
    </w:lvl>
    <w:lvl w:ilvl="4" w:tplc="77EE668A">
      <w:start w:val="1"/>
      <w:numFmt w:val="lowerLetter"/>
      <w:lvlText w:val="%5."/>
      <w:lvlJc w:val="left"/>
      <w:pPr>
        <w:ind w:left="3600" w:hanging="360"/>
      </w:pPr>
    </w:lvl>
    <w:lvl w:ilvl="5" w:tplc="358459B2">
      <w:start w:val="1"/>
      <w:numFmt w:val="lowerRoman"/>
      <w:lvlText w:val="%6."/>
      <w:lvlJc w:val="right"/>
      <w:pPr>
        <w:ind w:left="4320" w:hanging="180"/>
      </w:pPr>
    </w:lvl>
    <w:lvl w:ilvl="6" w:tplc="5D805392">
      <w:start w:val="1"/>
      <w:numFmt w:val="decimal"/>
      <w:lvlText w:val="%7."/>
      <w:lvlJc w:val="left"/>
      <w:pPr>
        <w:ind w:left="5040" w:hanging="360"/>
      </w:pPr>
    </w:lvl>
    <w:lvl w:ilvl="7" w:tplc="73F04F9C">
      <w:start w:val="1"/>
      <w:numFmt w:val="lowerLetter"/>
      <w:lvlText w:val="%8."/>
      <w:lvlJc w:val="left"/>
      <w:pPr>
        <w:ind w:left="5760" w:hanging="360"/>
      </w:pPr>
    </w:lvl>
    <w:lvl w:ilvl="8" w:tplc="782A7BE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E40246"/>
    <w:multiLevelType w:val="multilevel"/>
    <w:tmpl w:val="CBFAB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5568D1E"/>
    <w:multiLevelType w:val="hybridMultilevel"/>
    <w:tmpl w:val="AB567C36"/>
    <w:lvl w:ilvl="0" w:tplc="8D2662D8">
      <w:start w:val="1"/>
      <w:numFmt w:val="decimal"/>
      <w:lvlText w:val="%1."/>
      <w:lvlJc w:val="left"/>
      <w:pPr>
        <w:ind w:left="720" w:hanging="360"/>
      </w:pPr>
    </w:lvl>
    <w:lvl w:ilvl="1" w:tplc="86F8627C">
      <w:start w:val="1"/>
      <w:numFmt w:val="lowerLetter"/>
      <w:lvlText w:val="%2."/>
      <w:lvlJc w:val="left"/>
      <w:pPr>
        <w:ind w:left="1440" w:hanging="360"/>
      </w:pPr>
    </w:lvl>
    <w:lvl w:ilvl="2" w:tplc="B7F856CC">
      <w:start w:val="1"/>
      <w:numFmt w:val="lowerRoman"/>
      <w:lvlText w:val="%3."/>
      <w:lvlJc w:val="right"/>
      <w:pPr>
        <w:ind w:left="2160" w:hanging="180"/>
      </w:pPr>
    </w:lvl>
    <w:lvl w:ilvl="3" w:tplc="6A663BA0">
      <w:start w:val="1"/>
      <w:numFmt w:val="decimal"/>
      <w:lvlText w:val="%4."/>
      <w:lvlJc w:val="left"/>
      <w:pPr>
        <w:ind w:left="2880" w:hanging="360"/>
      </w:pPr>
    </w:lvl>
    <w:lvl w:ilvl="4" w:tplc="CFD49180">
      <w:start w:val="1"/>
      <w:numFmt w:val="lowerLetter"/>
      <w:lvlText w:val="%5."/>
      <w:lvlJc w:val="left"/>
      <w:pPr>
        <w:ind w:left="3600" w:hanging="360"/>
      </w:pPr>
    </w:lvl>
    <w:lvl w:ilvl="5" w:tplc="6E728F36">
      <w:start w:val="1"/>
      <w:numFmt w:val="lowerRoman"/>
      <w:lvlText w:val="%6."/>
      <w:lvlJc w:val="right"/>
      <w:pPr>
        <w:ind w:left="4320" w:hanging="180"/>
      </w:pPr>
    </w:lvl>
    <w:lvl w:ilvl="6" w:tplc="97EA8238">
      <w:start w:val="1"/>
      <w:numFmt w:val="decimal"/>
      <w:lvlText w:val="%7."/>
      <w:lvlJc w:val="left"/>
      <w:pPr>
        <w:ind w:left="5040" w:hanging="360"/>
      </w:pPr>
    </w:lvl>
    <w:lvl w:ilvl="7" w:tplc="3D52CA32">
      <w:start w:val="1"/>
      <w:numFmt w:val="lowerLetter"/>
      <w:lvlText w:val="%8."/>
      <w:lvlJc w:val="left"/>
      <w:pPr>
        <w:ind w:left="5760" w:hanging="360"/>
      </w:pPr>
    </w:lvl>
    <w:lvl w:ilvl="8" w:tplc="9132B226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80A2A6"/>
    <w:multiLevelType w:val="multilevel"/>
    <w:tmpl w:val="FDA8DC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8">
    <w:nsid w:val="59E81EC4"/>
    <w:multiLevelType w:val="hybridMultilevel"/>
    <w:tmpl w:val="DF5E9C14"/>
    <w:lvl w:ilvl="0" w:tplc="19924BA8">
      <w:start w:val="3"/>
      <w:numFmt w:val="upperRoman"/>
      <w:lvlText w:val="%1."/>
      <w:lvlJc w:val="left"/>
      <w:pPr>
        <w:ind w:left="1080" w:hanging="720"/>
      </w:pPr>
    </w:lvl>
    <w:lvl w:ilvl="1" w:tplc="F604AEDE">
      <w:start w:val="1"/>
      <w:numFmt w:val="lowerLetter"/>
      <w:lvlText w:val="%2."/>
      <w:lvlJc w:val="left"/>
      <w:pPr>
        <w:ind w:left="1440" w:hanging="360"/>
      </w:pPr>
    </w:lvl>
    <w:lvl w:ilvl="2" w:tplc="1F6267F6">
      <w:start w:val="1"/>
      <w:numFmt w:val="lowerRoman"/>
      <w:lvlText w:val="%3."/>
      <w:lvlJc w:val="right"/>
      <w:pPr>
        <w:ind w:left="2160" w:hanging="180"/>
      </w:pPr>
    </w:lvl>
    <w:lvl w:ilvl="3" w:tplc="C138F8D0">
      <w:start w:val="1"/>
      <w:numFmt w:val="decimal"/>
      <w:lvlText w:val="%4."/>
      <w:lvlJc w:val="left"/>
      <w:pPr>
        <w:ind w:left="2880" w:hanging="360"/>
      </w:pPr>
    </w:lvl>
    <w:lvl w:ilvl="4" w:tplc="EBD61B32">
      <w:start w:val="1"/>
      <w:numFmt w:val="lowerLetter"/>
      <w:lvlText w:val="%5."/>
      <w:lvlJc w:val="left"/>
      <w:pPr>
        <w:ind w:left="3600" w:hanging="360"/>
      </w:pPr>
    </w:lvl>
    <w:lvl w:ilvl="5" w:tplc="9A4AA650">
      <w:start w:val="1"/>
      <w:numFmt w:val="lowerRoman"/>
      <w:lvlText w:val="%6."/>
      <w:lvlJc w:val="right"/>
      <w:pPr>
        <w:ind w:left="4320" w:hanging="180"/>
      </w:pPr>
    </w:lvl>
    <w:lvl w:ilvl="6" w:tplc="BD04BBDC">
      <w:start w:val="1"/>
      <w:numFmt w:val="decimal"/>
      <w:lvlText w:val="%7."/>
      <w:lvlJc w:val="left"/>
      <w:pPr>
        <w:ind w:left="5040" w:hanging="360"/>
      </w:pPr>
    </w:lvl>
    <w:lvl w:ilvl="7" w:tplc="69A2E074">
      <w:start w:val="1"/>
      <w:numFmt w:val="lowerLetter"/>
      <w:lvlText w:val="%8."/>
      <w:lvlJc w:val="left"/>
      <w:pPr>
        <w:ind w:left="5760" w:hanging="360"/>
      </w:pPr>
    </w:lvl>
    <w:lvl w:ilvl="8" w:tplc="72BC1AA2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C9380A"/>
    <w:multiLevelType w:val="multilevel"/>
    <w:tmpl w:val="BCE65220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4EB6D64"/>
    <w:multiLevelType w:val="hybridMultilevel"/>
    <w:tmpl w:val="FAD0A8E0"/>
    <w:lvl w:ilvl="0" w:tplc="3828D1B6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B720E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9ED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C4C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B6FA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C25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F4F3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380E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901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466982"/>
    <w:multiLevelType w:val="multilevel"/>
    <w:tmpl w:val="C50CE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2CF5B28"/>
    <w:multiLevelType w:val="hybridMultilevel"/>
    <w:tmpl w:val="224AF6AA"/>
    <w:lvl w:ilvl="0" w:tplc="7D081034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B3A9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EE9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521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B82B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14A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3A34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B6C1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B0F4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510078"/>
    <w:multiLevelType w:val="multilevel"/>
    <w:tmpl w:val="72F22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0"/>
  </w:num>
  <w:num w:numId="3">
    <w:abstractNumId w:val="4"/>
  </w:num>
  <w:num w:numId="4">
    <w:abstractNumId w:val="11"/>
  </w:num>
  <w:num w:numId="5">
    <w:abstractNumId w:val="12"/>
  </w:num>
  <w:num w:numId="6">
    <w:abstractNumId w:val="18"/>
  </w:num>
  <w:num w:numId="7">
    <w:abstractNumId w:val="9"/>
  </w:num>
  <w:num w:numId="8">
    <w:abstractNumId w:val="14"/>
  </w:num>
  <w:num w:numId="9">
    <w:abstractNumId w:val="17"/>
  </w:num>
  <w:num w:numId="10">
    <w:abstractNumId w:val="10"/>
  </w:num>
  <w:num w:numId="11">
    <w:abstractNumId w:val="6"/>
  </w:num>
  <w:num w:numId="12">
    <w:abstractNumId w:val="1"/>
  </w:num>
  <w:num w:numId="13">
    <w:abstractNumId w:val="16"/>
  </w:num>
  <w:num w:numId="14">
    <w:abstractNumId w:val="13"/>
  </w:num>
  <w:num w:numId="15">
    <w:abstractNumId w:val="3"/>
  </w:num>
  <w:num w:numId="16">
    <w:abstractNumId w:val="23"/>
  </w:num>
  <w:num w:numId="17">
    <w:abstractNumId w:val="7"/>
  </w:num>
  <w:num w:numId="18">
    <w:abstractNumId w:val="2"/>
  </w:num>
  <w:num w:numId="19">
    <w:abstractNumId w:val="21"/>
  </w:num>
  <w:num w:numId="20">
    <w:abstractNumId w:val="8"/>
  </w:num>
  <w:num w:numId="21">
    <w:abstractNumId w:val="5"/>
  </w:num>
  <w:num w:numId="22">
    <w:abstractNumId w:val="15"/>
  </w:num>
  <w:num w:numId="23">
    <w:abstractNumId w:val="0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D670D"/>
    <w:rsid w:val="00011C38"/>
    <w:rsid w:val="00022290"/>
    <w:rsid w:val="00094CEF"/>
    <w:rsid w:val="00095547"/>
    <w:rsid w:val="000C1F8B"/>
    <w:rsid w:val="00115D2F"/>
    <w:rsid w:val="00141A35"/>
    <w:rsid w:val="00163B36"/>
    <w:rsid w:val="00173293"/>
    <w:rsid w:val="001909C4"/>
    <w:rsid w:val="001A4CED"/>
    <w:rsid w:val="001B3340"/>
    <w:rsid w:val="001C7983"/>
    <w:rsid w:val="001E1B2A"/>
    <w:rsid w:val="001F6287"/>
    <w:rsid w:val="00237F7A"/>
    <w:rsid w:val="0027427A"/>
    <w:rsid w:val="00277FCC"/>
    <w:rsid w:val="002A1498"/>
    <w:rsid w:val="002E5A8C"/>
    <w:rsid w:val="00314086"/>
    <w:rsid w:val="0039069A"/>
    <w:rsid w:val="00397107"/>
    <w:rsid w:val="00414977"/>
    <w:rsid w:val="00420373"/>
    <w:rsid w:val="004645D6"/>
    <w:rsid w:val="00474246"/>
    <w:rsid w:val="004A1281"/>
    <w:rsid w:val="004E5AFD"/>
    <w:rsid w:val="00506919"/>
    <w:rsid w:val="0053490E"/>
    <w:rsid w:val="005619AD"/>
    <w:rsid w:val="005A36D5"/>
    <w:rsid w:val="005A77B9"/>
    <w:rsid w:val="005E79A7"/>
    <w:rsid w:val="00652208"/>
    <w:rsid w:val="00697F27"/>
    <w:rsid w:val="006A5E31"/>
    <w:rsid w:val="006B4399"/>
    <w:rsid w:val="006C3166"/>
    <w:rsid w:val="006C6770"/>
    <w:rsid w:val="00714EFE"/>
    <w:rsid w:val="00724A7C"/>
    <w:rsid w:val="00726044"/>
    <w:rsid w:val="00731898"/>
    <w:rsid w:val="007403B4"/>
    <w:rsid w:val="00747B2F"/>
    <w:rsid w:val="0077796A"/>
    <w:rsid w:val="007C052D"/>
    <w:rsid w:val="00803491"/>
    <w:rsid w:val="00810B01"/>
    <w:rsid w:val="00815F27"/>
    <w:rsid w:val="008904F5"/>
    <w:rsid w:val="008E0F43"/>
    <w:rsid w:val="008E22D5"/>
    <w:rsid w:val="00901D2F"/>
    <w:rsid w:val="00916507"/>
    <w:rsid w:val="00934348"/>
    <w:rsid w:val="00973CC1"/>
    <w:rsid w:val="0099470F"/>
    <w:rsid w:val="00A40207"/>
    <w:rsid w:val="00A50897"/>
    <w:rsid w:val="00A645F1"/>
    <w:rsid w:val="00AA17C5"/>
    <w:rsid w:val="00AD3FA4"/>
    <w:rsid w:val="00B17320"/>
    <w:rsid w:val="00B32865"/>
    <w:rsid w:val="00BE5318"/>
    <w:rsid w:val="00BF5A7F"/>
    <w:rsid w:val="00C322E2"/>
    <w:rsid w:val="00C44060"/>
    <w:rsid w:val="00C57467"/>
    <w:rsid w:val="00CA0F5F"/>
    <w:rsid w:val="00CF005E"/>
    <w:rsid w:val="00D41A0C"/>
    <w:rsid w:val="00D924C1"/>
    <w:rsid w:val="00DE46BA"/>
    <w:rsid w:val="00DF2E29"/>
    <w:rsid w:val="00E51A7D"/>
    <w:rsid w:val="00E70CEF"/>
    <w:rsid w:val="00E801C7"/>
    <w:rsid w:val="00E90B03"/>
    <w:rsid w:val="00E945DA"/>
    <w:rsid w:val="00E94EAF"/>
    <w:rsid w:val="00EB3BC0"/>
    <w:rsid w:val="00F364B4"/>
    <w:rsid w:val="00F62D07"/>
    <w:rsid w:val="00F6459B"/>
    <w:rsid w:val="00FA3A71"/>
    <w:rsid w:val="00FC3AC7"/>
    <w:rsid w:val="20B7A52E"/>
    <w:rsid w:val="3E438125"/>
    <w:rsid w:val="46973D0C"/>
    <w:rsid w:val="477D49E3"/>
    <w:rsid w:val="65FD670D"/>
    <w:rsid w:val="68A19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D67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jlqj4b">
    <w:name w:val="jlqj4b"/>
    <w:basedOn w:val="Domylnaczcionkaakapitu"/>
    <w:uiPriority w:val="1"/>
    <w:rsid w:val="477D49E3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viiyi">
    <w:name w:val="viiyi"/>
    <w:basedOn w:val="Domylnaczcionkaakapitu"/>
    <w:uiPriority w:val="1"/>
    <w:rsid w:val="3E438125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4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4A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jlqj4b">
    <w:name w:val="jlqj4b"/>
    <w:basedOn w:val="Domylnaczcionkaakapitu"/>
    <w:uiPriority w:val="1"/>
    <w:rsid w:val="477D49E3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viiyi">
    <w:name w:val="viiyi"/>
    <w:basedOn w:val="Domylnaczcionkaakapitu"/>
    <w:uiPriority w:val="1"/>
    <w:rsid w:val="3E438125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4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4A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47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694476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633453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036569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9226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8159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6045995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75048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7990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51794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541627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02037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15558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27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9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354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927474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70334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980717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61101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2669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8474628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67664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29203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64503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6639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48655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224875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89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79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2399331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5780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968426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35238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20662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5145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12835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23314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77742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93547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045984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67970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28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8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409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6452590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344010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661282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60739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32594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15913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71514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5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64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769552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33578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01717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7770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74679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0449708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48776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29776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94499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597182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884876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13835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4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4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g"/><Relationship Id="rId21" Type="http://schemas.openxmlformats.org/officeDocument/2006/relationships/image" Target="media/image13.png"/><Relationship Id="rId42" Type="http://schemas.openxmlformats.org/officeDocument/2006/relationships/image" Target="media/image34.jpg"/><Relationship Id="rId47" Type="http://schemas.openxmlformats.org/officeDocument/2006/relationships/image" Target="media/image39.png"/><Relationship Id="rId63" Type="http://schemas.openxmlformats.org/officeDocument/2006/relationships/image" Target="media/image55.jpeg"/><Relationship Id="rId68" Type="http://schemas.openxmlformats.org/officeDocument/2006/relationships/image" Target="media/image60.png"/><Relationship Id="rId84" Type="http://schemas.openxmlformats.org/officeDocument/2006/relationships/image" Target="media/image76.jpeg"/><Relationship Id="rId89" Type="http://schemas.openxmlformats.org/officeDocument/2006/relationships/image" Target="media/image81.png"/><Relationship Id="rId16" Type="http://schemas.openxmlformats.org/officeDocument/2006/relationships/image" Target="media/image8.png"/><Relationship Id="rId11" Type="http://schemas.openxmlformats.org/officeDocument/2006/relationships/image" Target="media/image3.jp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jpeg"/><Relationship Id="rId74" Type="http://schemas.openxmlformats.org/officeDocument/2006/relationships/image" Target="media/image66.png"/><Relationship Id="rId79" Type="http://schemas.openxmlformats.org/officeDocument/2006/relationships/image" Target="media/image71.jpeg"/><Relationship Id="rId5" Type="http://schemas.openxmlformats.org/officeDocument/2006/relationships/settings" Target="settings.xml"/><Relationship Id="rId90" Type="http://schemas.openxmlformats.org/officeDocument/2006/relationships/header" Target="header1.xml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64" Type="http://schemas.openxmlformats.org/officeDocument/2006/relationships/image" Target="media/image56.jpeg"/><Relationship Id="rId69" Type="http://schemas.openxmlformats.org/officeDocument/2006/relationships/image" Target="media/image61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jpeg"/><Relationship Id="rId85" Type="http://schemas.openxmlformats.org/officeDocument/2006/relationships/image" Target="media/image77.png"/><Relationship Id="rId93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4.jp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jpeg"/><Relationship Id="rId59" Type="http://schemas.openxmlformats.org/officeDocument/2006/relationships/image" Target="media/image51.png"/><Relationship Id="rId67" Type="http://schemas.openxmlformats.org/officeDocument/2006/relationships/image" Target="media/image59.jpeg"/><Relationship Id="rId20" Type="http://schemas.openxmlformats.org/officeDocument/2006/relationships/image" Target="media/image12.pn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83" Type="http://schemas.openxmlformats.org/officeDocument/2006/relationships/image" Target="media/image75.png"/><Relationship Id="rId88" Type="http://schemas.openxmlformats.org/officeDocument/2006/relationships/image" Target="media/image80.jpeg"/><Relationship Id="rId9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png"/><Relationship Id="rId10" Type="http://schemas.openxmlformats.org/officeDocument/2006/relationships/image" Target="media/image2.jp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image" Target="media/image70.jpeg"/><Relationship Id="rId81" Type="http://schemas.openxmlformats.org/officeDocument/2006/relationships/image" Target="media/image73.png"/><Relationship Id="rId86" Type="http://schemas.openxmlformats.org/officeDocument/2006/relationships/image" Target="media/image78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5.jpg"/><Relationship Id="rId18" Type="http://schemas.openxmlformats.org/officeDocument/2006/relationships/image" Target="media/image10.png"/><Relationship Id="rId39" Type="http://schemas.openxmlformats.org/officeDocument/2006/relationships/image" Target="media/image31.jpe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jpeg"/><Relationship Id="rId76" Type="http://schemas.openxmlformats.org/officeDocument/2006/relationships/image" Target="media/image68.jpg"/><Relationship Id="rId7" Type="http://schemas.openxmlformats.org/officeDocument/2006/relationships/footnotes" Target="footnotes.xml"/><Relationship Id="rId71" Type="http://schemas.openxmlformats.org/officeDocument/2006/relationships/image" Target="media/image63.jpeg"/><Relationship Id="rId92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6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66" Type="http://schemas.openxmlformats.org/officeDocument/2006/relationships/image" Target="media/image58.jpeg"/><Relationship Id="rId87" Type="http://schemas.openxmlformats.org/officeDocument/2006/relationships/image" Target="media/image79.jpeg"/><Relationship Id="rId61" Type="http://schemas.openxmlformats.org/officeDocument/2006/relationships/image" Target="media/image53.png"/><Relationship Id="rId82" Type="http://schemas.openxmlformats.org/officeDocument/2006/relationships/image" Target="media/image74.jpeg"/><Relationship Id="rId19" Type="http://schemas.openxmlformats.org/officeDocument/2006/relationships/image" Target="media/image11.jpg"/><Relationship Id="rId14" Type="http://schemas.openxmlformats.org/officeDocument/2006/relationships/image" Target="media/image6.jp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D5750-8CF1-484A-9BCC-A9728FAB9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36</Pages>
  <Words>6111</Words>
  <Characters>36669</Characters>
  <Application>Microsoft Office Word</Application>
  <DocSecurity>0</DocSecurity>
  <Lines>305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hubert wiśniewski</dc:creator>
  <cp:lastModifiedBy>User</cp:lastModifiedBy>
  <cp:revision>36</cp:revision>
  <cp:lastPrinted>2024-04-12T12:01:00Z</cp:lastPrinted>
  <dcterms:created xsi:type="dcterms:W3CDTF">2024-09-02T09:00:00Z</dcterms:created>
  <dcterms:modified xsi:type="dcterms:W3CDTF">2026-08-12T11:33:00Z</dcterms:modified>
</cp:coreProperties>
</file>